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D04" w:rsidRDefault="00AD5D04" w:rsidP="00E73F12">
      <w:pPr>
        <w:pStyle w:val="a3"/>
        <w:rPr>
          <w:sz w:val="28"/>
          <w:szCs w:val="28"/>
        </w:rPr>
      </w:pPr>
      <w:r w:rsidRPr="00E73F12">
        <w:rPr>
          <w:sz w:val="28"/>
          <w:szCs w:val="28"/>
        </w:rPr>
        <w:t>Вносится депутатом Государственной Думы</w:t>
      </w:r>
    </w:p>
    <w:p w:rsidR="00E73F12" w:rsidRPr="00E73F12" w:rsidRDefault="00E73F12" w:rsidP="00E73F12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Н.А.Останиной</w:t>
      </w:r>
      <w:proofErr w:type="spellEnd"/>
    </w:p>
    <w:p w:rsidR="00A56746" w:rsidRPr="00E73F12" w:rsidRDefault="00A56746" w:rsidP="00AD5D04">
      <w:pPr>
        <w:spacing w:line="480" w:lineRule="atLeast"/>
        <w:ind w:left="6238"/>
        <w:rPr>
          <w:rFonts w:ascii="Times New Roman" w:hAnsi="Times New Roman"/>
          <w:szCs w:val="28"/>
        </w:rPr>
      </w:pPr>
    </w:p>
    <w:p w:rsidR="00A56746" w:rsidRPr="00E73F12" w:rsidRDefault="00A56746" w:rsidP="00AD5D04">
      <w:pPr>
        <w:spacing w:line="480" w:lineRule="atLeast"/>
        <w:ind w:left="6238"/>
        <w:rPr>
          <w:rFonts w:ascii="Times New Roman" w:hAnsi="Times New Roman"/>
          <w:szCs w:val="28"/>
        </w:rPr>
      </w:pPr>
    </w:p>
    <w:p w:rsidR="00A56746" w:rsidRPr="00E73F12" w:rsidRDefault="00A56746" w:rsidP="00AD5D04">
      <w:pPr>
        <w:spacing w:line="480" w:lineRule="atLeast"/>
        <w:ind w:left="6238"/>
        <w:rPr>
          <w:rFonts w:ascii="Times New Roman" w:hAnsi="Times New Roman"/>
          <w:szCs w:val="28"/>
        </w:rPr>
      </w:pPr>
    </w:p>
    <w:p w:rsidR="00AD5D04" w:rsidRPr="00E73F12" w:rsidRDefault="00AD5D04" w:rsidP="00AD5D04">
      <w:pPr>
        <w:spacing w:line="240" w:lineRule="atLeast"/>
        <w:ind w:left="6238"/>
        <w:jc w:val="left"/>
        <w:rPr>
          <w:rFonts w:ascii="Times New Roman" w:hAnsi="Times New Roman"/>
          <w:szCs w:val="28"/>
        </w:rPr>
      </w:pPr>
      <w:r w:rsidRPr="00E73F12">
        <w:rPr>
          <w:rFonts w:ascii="Times New Roman" w:hAnsi="Times New Roman"/>
          <w:szCs w:val="28"/>
        </w:rPr>
        <w:t>Проект</w:t>
      </w:r>
    </w:p>
    <w:p w:rsidR="00AD5D04" w:rsidRPr="00E73F12" w:rsidRDefault="00AD5D04" w:rsidP="00AD5D04">
      <w:pPr>
        <w:spacing w:line="480" w:lineRule="atLeast"/>
        <w:rPr>
          <w:rFonts w:ascii="Times New Roman" w:hAnsi="Times New Roman"/>
          <w:szCs w:val="28"/>
        </w:rPr>
      </w:pPr>
    </w:p>
    <w:p w:rsidR="00A56746" w:rsidRPr="00E73F12" w:rsidRDefault="00A56746" w:rsidP="00AD5D04">
      <w:pPr>
        <w:rPr>
          <w:rFonts w:ascii="Times New Roman" w:hAnsi="Times New Roman"/>
          <w:szCs w:val="28"/>
        </w:rPr>
      </w:pPr>
    </w:p>
    <w:p w:rsidR="00A56746" w:rsidRPr="00E73F12" w:rsidRDefault="00A56746" w:rsidP="00AD5D04">
      <w:pPr>
        <w:rPr>
          <w:rFonts w:ascii="Times New Roman" w:hAnsi="Times New Roman"/>
          <w:szCs w:val="28"/>
        </w:rPr>
      </w:pPr>
    </w:p>
    <w:p w:rsidR="00A56746" w:rsidRPr="00E73F12" w:rsidRDefault="00A56746" w:rsidP="00AD5D04">
      <w:pPr>
        <w:rPr>
          <w:rFonts w:ascii="Times New Roman" w:hAnsi="Times New Roman"/>
          <w:szCs w:val="28"/>
        </w:rPr>
      </w:pPr>
    </w:p>
    <w:p w:rsidR="00A56746" w:rsidRPr="00E73F12" w:rsidRDefault="00A56746" w:rsidP="00AD5D04">
      <w:pPr>
        <w:rPr>
          <w:rFonts w:ascii="Times New Roman" w:hAnsi="Times New Roman"/>
          <w:szCs w:val="28"/>
        </w:rPr>
      </w:pPr>
    </w:p>
    <w:p w:rsidR="00AD5D04" w:rsidRPr="00E73F12" w:rsidRDefault="00AD5D04" w:rsidP="00AD5D04">
      <w:pPr>
        <w:spacing w:line="240" w:lineRule="atLeast"/>
        <w:jc w:val="center"/>
        <w:rPr>
          <w:rFonts w:ascii="Times New Roman" w:hAnsi="Times New Roman"/>
          <w:b/>
          <w:szCs w:val="28"/>
        </w:rPr>
      </w:pPr>
      <w:r w:rsidRPr="00E73F12">
        <w:rPr>
          <w:rFonts w:ascii="Times New Roman" w:hAnsi="Times New Roman"/>
          <w:b/>
          <w:szCs w:val="28"/>
        </w:rPr>
        <w:t>ФЕДЕРАЛЬНЫЙ ЗАКОН</w:t>
      </w:r>
    </w:p>
    <w:p w:rsidR="00AD5D04" w:rsidRPr="00E73F12" w:rsidRDefault="00AD5D04" w:rsidP="00AD5D04">
      <w:pPr>
        <w:rPr>
          <w:rFonts w:ascii="Times New Roman" w:hAnsi="Times New Roman"/>
          <w:szCs w:val="28"/>
        </w:rPr>
      </w:pPr>
    </w:p>
    <w:p w:rsidR="00AD5D04" w:rsidRPr="00E73F12" w:rsidRDefault="00AD5D04" w:rsidP="00AD5D04">
      <w:pPr>
        <w:spacing w:line="400" w:lineRule="atLeast"/>
        <w:rPr>
          <w:rFonts w:ascii="Times New Roman" w:hAnsi="Times New Roman"/>
          <w:szCs w:val="28"/>
        </w:rPr>
      </w:pPr>
    </w:p>
    <w:p w:rsidR="00AD5D04" w:rsidRPr="00E73F12" w:rsidRDefault="00AD5D04" w:rsidP="00AD5D04">
      <w:pPr>
        <w:spacing w:line="240" w:lineRule="atLeast"/>
        <w:jc w:val="center"/>
        <w:rPr>
          <w:rFonts w:ascii="Times New Roman" w:hAnsi="Times New Roman"/>
          <w:b/>
          <w:szCs w:val="28"/>
        </w:rPr>
      </w:pPr>
      <w:r w:rsidRPr="00E73F12">
        <w:rPr>
          <w:rFonts w:ascii="Times New Roman" w:hAnsi="Times New Roman"/>
          <w:b/>
          <w:szCs w:val="28"/>
        </w:rPr>
        <w:t>О внесении изменени</w:t>
      </w:r>
      <w:r w:rsidR="0041483B">
        <w:rPr>
          <w:rFonts w:ascii="Times New Roman" w:hAnsi="Times New Roman"/>
          <w:b/>
          <w:szCs w:val="28"/>
        </w:rPr>
        <w:t>я</w:t>
      </w:r>
      <w:bookmarkStart w:id="0" w:name="_GoBack"/>
      <w:bookmarkEnd w:id="0"/>
      <w:r w:rsidRPr="00E73F12">
        <w:rPr>
          <w:rFonts w:ascii="Times New Roman" w:hAnsi="Times New Roman"/>
          <w:b/>
          <w:szCs w:val="28"/>
        </w:rPr>
        <w:t xml:space="preserve"> в статью 44 Федерального закона </w:t>
      </w:r>
    </w:p>
    <w:p w:rsidR="00AD5D04" w:rsidRPr="00E73F12" w:rsidRDefault="00AD5D04" w:rsidP="00AD5D04">
      <w:pPr>
        <w:spacing w:line="240" w:lineRule="atLeast"/>
        <w:jc w:val="center"/>
        <w:rPr>
          <w:rFonts w:ascii="Times New Roman" w:hAnsi="Times New Roman"/>
          <w:b/>
          <w:szCs w:val="28"/>
        </w:rPr>
      </w:pPr>
      <w:r w:rsidRPr="00E73F12">
        <w:rPr>
          <w:rFonts w:ascii="Times New Roman" w:hAnsi="Times New Roman"/>
          <w:b/>
          <w:szCs w:val="28"/>
        </w:rPr>
        <w:t>«О прокуратуре Российской Федерации»</w:t>
      </w:r>
    </w:p>
    <w:p w:rsidR="00AD5D04" w:rsidRPr="00E73F12" w:rsidRDefault="00AD5D04" w:rsidP="00AD5D04">
      <w:pPr>
        <w:spacing w:line="480" w:lineRule="atLeast"/>
        <w:rPr>
          <w:rFonts w:ascii="Times New Roman" w:hAnsi="Times New Roman"/>
          <w:szCs w:val="28"/>
        </w:rPr>
      </w:pPr>
    </w:p>
    <w:p w:rsidR="00AD5D04" w:rsidRPr="00E73F12" w:rsidRDefault="00AD5D04" w:rsidP="00AD5D04">
      <w:pPr>
        <w:spacing w:line="480" w:lineRule="auto"/>
        <w:ind w:firstLine="709"/>
        <w:rPr>
          <w:rFonts w:ascii="Times New Roman" w:hAnsi="Times New Roman"/>
          <w:b/>
          <w:szCs w:val="28"/>
        </w:rPr>
      </w:pPr>
      <w:r w:rsidRPr="00E73F12">
        <w:rPr>
          <w:rFonts w:ascii="Times New Roman" w:hAnsi="Times New Roman"/>
          <w:b/>
          <w:szCs w:val="28"/>
        </w:rPr>
        <w:t>Статья 1</w:t>
      </w:r>
    </w:p>
    <w:p w:rsidR="00AD5D04" w:rsidRPr="00E73F12" w:rsidRDefault="00A85B1E" w:rsidP="00E73F12">
      <w:pPr>
        <w:spacing w:line="480" w:lineRule="auto"/>
        <w:ind w:firstLine="709"/>
        <w:rPr>
          <w:rFonts w:ascii="Times New Roman" w:hAnsi="Times New Roman"/>
          <w:b/>
          <w:bCs/>
          <w:szCs w:val="28"/>
        </w:rPr>
      </w:pPr>
      <w:r w:rsidRPr="00E73F12">
        <w:rPr>
          <w:rFonts w:ascii="Times New Roman" w:hAnsi="Times New Roman"/>
          <w:szCs w:val="28"/>
        </w:rPr>
        <w:t>П</w:t>
      </w:r>
      <w:r w:rsidR="00AD5D04" w:rsidRPr="00E73F12">
        <w:rPr>
          <w:rFonts w:ascii="Times New Roman" w:hAnsi="Times New Roman"/>
          <w:szCs w:val="28"/>
        </w:rPr>
        <w:t xml:space="preserve">ункт 5 статьи 44 </w:t>
      </w:r>
      <w:r w:rsidR="00AD5D04" w:rsidRPr="00E73F12">
        <w:rPr>
          <w:rFonts w:ascii="Times New Roman" w:hAnsi="Times New Roman"/>
          <w:bCs/>
          <w:szCs w:val="28"/>
        </w:rPr>
        <w:t xml:space="preserve">Федерального </w:t>
      </w:r>
      <w:hyperlink r:id="rId7" w:history="1">
        <w:proofErr w:type="gramStart"/>
        <w:r w:rsidR="00AD5D04" w:rsidRPr="00E73F12">
          <w:rPr>
            <w:rStyle w:val="a5"/>
            <w:rFonts w:ascii="Times New Roman" w:hAnsi="Times New Roman"/>
            <w:bCs/>
            <w:color w:val="auto"/>
            <w:szCs w:val="28"/>
            <w:u w:val="none"/>
          </w:rPr>
          <w:t>закон</w:t>
        </w:r>
        <w:proofErr w:type="gramEnd"/>
      </w:hyperlink>
      <w:r w:rsidR="00AD5D04" w:rsidRPr="00E73F12">
        <w:rPr>
          <w:rFonts w:ascii="Times New Roman" w:hAnsi="Times New Roman"/>
          <w:szCs w:val="28"/>
        </w:rPr>
        <w:t>а</w:t>
      </w:r>
      <w:r w:rsidR="00AD5D04" w:rsidRPr="00E73F12">
        <w:rPr>
          <w:rFonts w:ascii="Times New Roman" w:hAnsi="Times New Roman"/>
          <w:bCs/>
          <w:szCs w:val="28"/>
        </w:rPr>
        <w:t xml:space="preserve"> от </w:t>
      </w:r>
      <w:r w:rsidR="00AD5D04" w:rsidRPr="00E73F12">
        <w:rPr>
          <w:rFonts w:ascii="Times New Roman" w:hAnsi="Times New Roman"/>
          <w:szCs w:val="28"/>
        </w:rPr>
        <w:t xml:space="preserve">17.01.1992 № 2202-I </w:t>
      </w:r>
      <w:r w:rsidR="00E73F12">
        <w:rPr>
          <w:rFonts w:ascii="Times New Roman" w:hAnsi="Times New Roman"/>
          <w:szCs w:val="28"/>
        </w:rPr>
        <w:br/>
      </w:r>
      <w:r w:rsidR="00AD5D04" w:rsidRPr="00E73F12">
        <w:rPr>
          <w:rFonts w:ascii="Times New Roman" w:hAnsi="Times New Roman"/>
          <w:szCs w:val="28"/>
        </w:rPr>
        <w:t>«О прокуратуре Российской Федерации»</w:t>
      </w:r>
      <w:r w:rsidR="00AD5D04" w:rsidRPr="00E73F12">
        <w:rPr>
          <w:rFonts w:ascii="Times New Roman" w:hAnsi="Times New Roman"/>
          <w:bCs/>
          <w:szCs w:val="28"/>
        </w:rPr>
        <w:t xml:space="preserve"> </w:t>
      </w:r>
      <w:r w:rsidR="00AD5D04" w:rsidRPr="00E73F12">
        <w:rPr>
          <w:rFonts w:ascii="Times New Roman" w:hAnsi="Times New Roman"/>
          <w:szCs w:val="28"/>
        </w:rPr>
        <w:t xml:space="preserve">(в редакции Федерального закона от 17 ноября 1995 года № 168-ФЗ) (Ведомости Съезда народных депутатов Российской Федерации и Верховного Совета Российской Федерации, 1992, № 8, ст. 366; Собрание законодательства Российской Федерации, 1995, № 47, ст. 4472; 1999, № 7, ст. 878; </w:t>
      </w:r>
      <w:proofErr w:type="gramStart"/>
      <w:r w:rsidR="00AD5D04" w:rsidRPr="00E73F12">
        <w:rPr>
          <w:rFonts w:ascii="Times New Roman" w:hAnsi="Times New Roman"/>
          <w:szCs w:val="28"/>
        </w:rPr>
        <w:t xml:space="preserve">2002, № 26, ст. 2532; 2007, № 24, ст. 2830; </w:t>
      </w:r>
      <w:r w:rsidR="00E73F12" w:rsidRPr="00E73F12">
        <w:rPr>
          <w:rFonts w:ascii="Times New Roman" w:hAnsi="Times New Roman"/>
          <w:szCs w:val="28"/>
        </w:rPr>
        <w:t>2011, № 1,</w:t>
      </w:r>
      <w:r w:rsidR="00E73F12">
        <w:rPr>
          <w:rFonts w:ascii="Times New Roman" w:hAnsi="Times New Roman"/>
          <w:szCs w:val="28"/>
        </w:rPr>
        <w:t xml:space="preserve"> </w:t>
      </w:r>
      <w:r w:rsidR="00E73F12" w:rsidRPr="00E73F12">
        <w:rPr>
          <w:rFonts w:ascii="Times New Roman" w:hAnsi="Times New Roman"/>
          <w:szCs w:val="28"/>
        </w:rPr>
        <w:t xml:space="preserve">ст. 16; № 46, ст. 6407; 2012, № 53, ст. 7609; 2013, № 27, ст. 3477; № 48, ст. 6165; 2014, № 23, ст. 2930; № 30, ст. 4234; 2017, № 31, ст. 4795; № 52, </w:t>
      </w:r>
      <w:r w:rsidR="00E73F12">
        <w:rPr>
          <w:rFonts w:ascii="Times New Roman" w:hAnsi="Times New Roman"/>
          <w:szCs w:val="28"/>
        </w:rPr>
        <w:br/>
      </w:r>
      <w:r w:rsidR="00E73F12" w:rsidRPr="00E73F12">
        <w:rPr>
          <w:rFonts w:ascii="Times New Roman" w:hAnsi="Times New Roman"/>
          <w:szCs w:val="28"/>
        </w:rPr>
        <w:t>ст. 7929; 2018, № 1, ст. 76; № 53, ст. 8462; 2019, № 30, ст. 4107;</w:t>
      </w:r>
      <w:proofErr w:type="gramEnd"/>
      <w:r w:rsidR="00E73F12" w:rsidRPr="00E73F12">
        <w:rPr>
          <w:rFonts w:ascii="Times New Roman" w:hAnsi="Times New Roman"/>
          <w:szCs w:val="28"/>
        </w:rPr>
        <w:t xml:space="preserve"> № </w:t>
      </w:r>
      <w:proofErr w:type="gramStart"/>
      <w:r w:rsidR="00E73F12" w:rsidRPr="00E73F12">
        <w:rPr>
          <w:rFonts w:ascii="Times New Roman" w:hAnsi="Times New Roman"/>
          <w:szCs w:val="28"/>
        </w:rPr>
        <w:t xml:space="preserve">40, </w:t>
      </w:r>
      <w:r w:rsidR="00E73F12">
        <w:rPr>
          <w:rFonts w:ascii="Times New Roman" w:hAnsi="Times New Roman"/>
          <w:szCs w:val="28"/>
        </w:rPr>
        <w:br/>
      </w:r>
      <w:r w:rsidR="00E73F12" w:rsidRPr="00E73F12">
        <w:rPr>
          <w:rFonts w:ascii="Times New Roman" w:hAnsi="Times New Roman"/>
          <w:szCs w:val="28"/>
        </w:rPr>
        <w:t>ст. 5488; 2020, № 31, ст. 5047; 2021, № 1, ст. 79</w:t>
      </w:r>
      <w:r w:rsidR="00AD5D04" w:rsidRPr="00E73F12">
        <w:rPr>
          <w:rFonts w:ascii="Times New Roman" w:hAnsi="Times New Roman"/>
          <w:szCs w:val="28"/>
        </w:rPr>
        <w:t>) изложить в следующей редакции:</w:t>
      </w:r>
      <w:proofErr w:type="gramEnd"/>
    </w:p>
    <w:p w:rsidR="00AD5D04" w:rsidRPr="00E73F12" w:rsidRDefault="00AD5D04" w:rsidP="00AD5D04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E73F12">
        <w:rPr>
          <w:rFonts w:ascii="Times New Roman" w:hAnsi="Times New Roman"/>
          <w:szCs w:val="28"/>
        </w:rPr>
        <w:lastRenderedPageBreak/>
        <w:t>«</w:t>
      </w:r>
      <w:r w:rsidRPr="00E73F12">
        <w:rPr>
          <w:rFonts w:ascii="Times New Roman" w:hAnsi="Times New Roman"/>
          <w:szCs w:val="28"/>
        </w:rPr>
        <w:t xml:space="preserve">5. В жилых помещениях, занимаемых прокурорами, во внеочередном порядке установка телефона осуществляется по действующим тарифам. </w:t>
      </w:r>
      <w:r w:rsidR="00E73F12">
        <w:rPr>
          <w:rFonts w:ascii="Times New Roman" w:hAnsi="Times New Roman"/>
          <w:szCs w:val="28"/>
        </w:rPr>
        <w:br/>
      </w:r>
      <w:r w:rsidRPr="00E73F12">
        <w:rPr>
          <w:rFonts w:ascii="Times New Roman" w:hAnsi="Times New Roman"/>
          <w:szCs w:val="28"/>
        </w:rPr>
        <w:t>В таком же порядке предоставляются места в дошкольных образовательных организациях, общеобразовательных организациях, имеющих интернат</w:t>
      </w:r>
      <w:r w:rsidR="00A85B1E" w:rsidRPr="00E73F12">
        <w:rPr>
          <w:rFonts w:ascii="Times New Roman" w:hAnsi="Times New Roman"/>
          <w:szCs w:val="28"/>
        </w:rPr>
        <w:t xml:space="preserve">, </w:t>
      </w:r>
      <w:r w:rsidR="001F423A" w:rsidRPr="00E73F12">
        <w:rPr>
          <w:rFonts w:ascii="Times New Roman" w:hAnsi="Times New Roman"/>
          <w:szCs w:val="28"/>
        </w:rPr>
        <w:t xml:space="preserve">летних оздоровительных </w:t>
      </w:r>
      <w:r w:rsidR="001F423A" w:rsidRPr="00E73F12">
        <w:rPr>
          <w:rFonts w:ascii="Times New Roman" w:hAnsi="Times New Roman"/>
          <w:b/>
          <w:szCs w:val="28"/>
        </w:rPr>
        <w:t>лагерях</w:t>
      </w:r>
      <w:r w:rsidR="001F423A" w:rsidRPr="00E73F12">
        <w:rPr>
          <w:rFonts w:ascii="Times New Roman" w:hAnsi="Times New Roman"/>
          <w:szCs w:val="28"/>
        </w:rPr>
        <w:t xml:space="preserve"> </w:t>
      </w:r>
      <w:r w:rsidR="00A85B1E" w:rsidRPr="00E73F12">
        <w:rPr>
          <w:rFonts w:ascii="Times New Roman" w:hAnsi="Times New Roman"/>
          <w:szCs w:val="28"/>
        </w:rPr>
        <w:t>детям прокуроров</w:t>
      </w:r>
      <w:r w:rsidR="00A85B1E" w:rsidRPr="00E73F12">
        <w:rPr>
          <w:rFonts w:ascii="Times New Roman" w:hAnsi="Times New Roman"/>
          <w:b/>
          <w:szCs w:val="28"/>
        </w:rPr>
        <w:t xml:space="preserve">, </w:t>
      </w:r>
      <w:r w:rsidR="00A85B1E" w:rsidRPr="003A4FB0">
        <w:rPr>
          <w:rFonts w:ascii="Times New Roman" w:hAnsi="Times New Roman"/>
          <w:b/>
          <w:szCs w:val="28"/>
        </w:rPr>
        <w:t>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</w:r>
      <w:proofErr w:type="gramStart"/>
      <w:r w:rsidR="00E73F12">
        <w:rPr>
          <w:rFonts w:ascii="Times New Roman" w:hAnsi="Times New Roman"/>
          <w:b/>
          <w:szCs w:val="28"/>
        </w:rPr>
        <w:t>.</w:t>
      </w:r>
      <w:r w:rsidRPr="00E73F12">
        <w:rPr>
          <w:rFonts w:ascii="Times New Roman" w:hAnsi="Times New Roman"/>
          <w:szCs w:val="28"/>
        </w:rPr>
        <w:t>».</w:t>
      </w:r>
      <w:proofErr w:type="gramEnd"/>
    </w:p>
    <w:p w:rsidR="00A56746" w:rsidRPr="00E73F12" w:rsidRDefault="00A56746" w:rsidP="00AD5D04">
      <w:pPr>
        <w:spacing w:line="480" w:lineRule="auto"/>
        <w:ind w:firstLine="709"/>
        <w:rPr>
          <w:rFonts w:ascii="Times New Roman" w:hAnsi="Times New Roman"/>
          <w:b/>
          <w:szCs w:val="28"/>
        </w:rPr>
      </w:pPr>
    </w:p>
    <w:p w:rsidR="00AD5D04" w:rsidRPr="00E73F12" w:rsidRDefault="00AD5D04" w:rsidP="00AD5D04">
      <w:pPr>
        <w:spacing w:line="480" w:lineRule="auto"/>
        <w:ind w:firstLine="709"/>
        <w:rPr>
          <w:rFonts w:ascii="Times New Roman" w:hAnsi="Times New Roman"/>
          <w:b/>
          <w:szCs w:val="28"/>
        </w:rPr>
      </w:pPr>
      <w:r w:rsidRPr="00E73F12">
        <w:rPr>
          <w:rFonts w:ascii="Times New Roman" w:hAnsi="Times New Roman"/>
          <w:b/>
          <w:szCs w:val="28"/>
        </w:rPr>
        <w:t>Статья </w:t>
      </w:r>
      <w:r w:rsidRPr="00E73F12">
        <w:rPr>
          <w:rFonts w:ascii="Times New Roman" w:hAnsi="Times New Roman"/>
          <w:b/>
          <w:szCs w:val="28"/>
        </w:rPr>
        <w:t>2</w:t>
      </w:r>
    </w:p>
    <w:p w:rsidR="00AD5D04" w:rsidRPr="00E73F12" w:rsidRDefault="00AD5D04" w:rsidP="00AD5D04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E73F12">
        <w:rPr>
          <w:rFonts w:ascii="Times New Roman" w:hAnsi="Times New Roman"/>
          <w:szCs w:val="28"/>
        </w:rPr>
        <w:t xml:space="preserve">Настоящий Федеральный закон вступает в силу с 1 января </w:t>
      </w:r>
      <w:r w:rsidRPr="00E73F12">
        <w:rPr>
          <w:rFonts w:ascii="Times New Roman" w:hAnsi="Times New Roman"/>
          <w:szCs w:val="28"/>
        </w:rPr>
        <w:br/>
      </w:r>
      <w:r w:rsidRPr="00E73F12">
        <w:rPr>
          <w:rFonts w:ascii="Times New Roman" w:hAnsi="Times New Roman"/>
          <w:szCs w:val="28"/>
        </w:rPr>
        <w:t>2027 года.</w:t>
      </w:r>
    </w:p>
    <w:p w:rsidR="00AD5D04" w:rsidRPr="00E73F12" w:rsidRDefault="00AD5D04" w:rsidP="00AD5D04">
      <w:pPr>
        <w:spacing w:line="480" w:lineRule="auto"/>
        <w:ind w:firstLine="709"/>
        <w:rPr>
          <w:rFonts w:ascii="Times New Roman" w:hAnsi="Times New Roman"/>
          <w:szCs w:val="28"/>
        </w:rPr>
      </w:pPr>
    </w:p>
    <w:p w:rsidR="00AD5D04" w:rsidRPr="00E73F12" w:rsidRDefault="00AD5D04" w:rsidP="00AD5D04">
      <w:pPr>
        <w:spacing w:line="276" w:lineRule="auto"/>
        <w:ind w:firstLine="709"/>
        <w:rPr>
          <w:rFonts w:ascii="Times New Roman" w:hAnsi="Times New Roman"/>
          <w:szCs w:val="28"/>
        </w:rPr>
      </w:pPr>
      <w:r w:rsidRPr="00E73F12">
        <w:rPr>
          <w:rFonts w:ascii="Times New Roman" w:hAnsi="Times New Roman"/>
          <w:szCs w:val="28"/>
        </w:rPr>
        <w:t>Президент</w:t>
      </w:r>
    </w:p>
    <w:p w:rsidR="00AD5D04" w:rsidRPr="00E73F12" w:rsidRDefault="00AD5D04" w:rsidP="00AD5D04">
      <w:pPr>
        <w:spacing w:line="276" w:lineRule="auto"/>
        <w:rPr>
          <w:rFonts w:ascii="Times New Roman" w:hAnsi="Times New Roman"/>
          <w:szCs w:val="28"/>
        </w:rPr>
      </w:pPr>
      <w:r w:rsidRPr="00E73F12">
        <w:rPr>
          <w:rFonts w:ascii="Times New Roman" w:hAnsi="Times New Roman"/>
          <w:szCs w:val="28"/>
        </w:rPr>
        <w:t>Российской Федерации</w:t>
      </w:r>
    </w:p>
    <w:p w:rsidR="00AD5D04" w:rsidRPr="00E73F12" w:rsidRDefault="00AD5D04" w:rsidP="00AD5D04">
      <w:pPr>
        <w:spacing w:line="480" w:lineRule="auto"/>
        <w:ind w:firstLine="709"/>
        <w:rPr>
          <w:rFonts w:ascii="Times New Roman" w:hAnsi="Times New Roman"/>
          <w:szCs w:val="28"/>
        </w:rPr>
      </w:pPr>
    </w:p>
    <w:p w:rsidR="00E71098" w:rsidRPr="00E73F12" w:rsidRDefault="00E71098">
      <w:pPr>
        <w:rPr>
          <w:szCs w:val="28"/>
        </w:rPr>
      </w:pPr>
    </w:p>
    <w:sectPr w:rsidR="00E71098" w:rsidRPr="00E73F12" w:rsidSect="00AD5D0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66D" w:rsidRDefault="0041666D" w:rsidP="00AD5D04">
      <w:pPr>
        <w:spacing w:line="240" w:lineRule="auto"/>
      </w:pPr>
      <w:r>
        <w:separator/>
      </w:r>
    </w:p>
  </w:endnote>
  <w:endnote w:type="continuationSeparator" w:id="0">
    <w:p w:rsidR="0041666D" w:rsidRDefault="0041666D" w:rsidP="00AD5D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66D" w:rsidRDefault="0041666D" w:rsidP="00AD5D04">
      <w:pPr>
        <w:spacing w:line="240" w:lineRule="auto"/>
      </w:pPr>
      <w:r>
        <w:separator/>
      </w:r>
    </w:p>
  </w:footnote>
  <w:footnote w:type="continuationSeparator" w:id="0">
    <w:p w:rsidR="0041666D" w:rsidRDefault="0041666D" w:rsidP="00AD5D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716313"/>
      <w:docPartObj>
        <w:docPartGallery w:val="Page Numbers (Top of Page)"/>
        <w:docPartUnique/>
      </w:docPartObj>
    </w:sdtPr>
    <w:sdtContent>
      <w:p w:rsidR="00AD5D04" w:rsidRDefault="00AD5D0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83B">
          <w:rPr>
            <w:noProof/>
          </w:rPr>
          <w:t>2</w:t>
        </w:r>
        <w:r>
          <w:fldChar w:fldCharType="end"/>
        </w:r>
      </w:p>
    </w:sdtContent>
  </w:sdt>
  <w:p w:rsidR="00AD5D04" w:rsidRDefault="00AD5D0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D04"/>
    <w:rsid w:val="00066F53"/>
    <w:rsid w:val="00090851"/>
    <w:rsid w:val="001F423A"/>
    <w:rsid w:val="002A7C2B"/>
    <w:rsid w:val="003C5A30"/>
    <w:rsid w:val="0041483B"/>
    <w:rsid w:val="0041666D"/>
    <w:rsid w:val="00667FD0"/>
    <w:rsid w:val="007B381A"/>
    <w:rsid w:val="009005F8"/>
    <w:rsid w:val="00A56746"/>
    <w:rsid w:val="00A85B1E"/>
    <w:rsid w:val="00AD5D04"/>
    <w:rsid w:val="00BF0BBA"/>
    <w:rsid w:val="00C144DB"/>
    <w:rsid w:val="00E71098"/>
    <w:rsid w:val="00E73F12"/>
    <w:rsid w:val="00E9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D04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D5D04"/>
    <w:pPr>
      <w:spacing w:line="240" w:lineRule="atLeast"/>
      <w:ind w:left="6180"/>
      <w:jc w:val="left"/>
    </w:pPr>
    <w:rPr>
      <w:rFonts w:ascii="Times New Roman" w:hAnsi="Times New Roman"/>
      <w:sz w:val="30"/>
    </w:rPr>
  </w:style>
  <w:style w:type="character" w:customStyle="1" w:styleId="a4">
    <w:name w:val="Основной текст с отступом Знак"/>
    <w:basedOn w:val="a0"/>
    <w:link w:val="a3"/>
    <w:rsid w:val="00AD5D04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styleId="a5">
    <w:name w:val="Hyperlink"/>
    <w:unhideWhenUsed/>
    <w:rsid w:val="00AD5D04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AD5D04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5D0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D5D04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5D0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A85B1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73F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73F1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D04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D5D04"/>
    <w:pPr>
      <w:spacing w:line="240" w:lineRule="atLeast"/>
      <w:ind w:left="6180"/>
      <w:jc w:val="left"/>
    </w:pPr>
    <w:rPr>
      <w:rFonts w:ascii="Times New Roman" w:hAnsi="Times New Roman"/>
      <w:sz w:val="30"/>
    </w:rPr>
  </w:style>
  <w:style w:type="character" w:customStyle="1" w:styleId="a4">
    <w:name w:val="Основной текст с отступом Знак"/>
    <w:basedOn w:val="a0"/>
    <w:link w:val="a3"/>
    <w:rsid w:val="00AD5D04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styleId="a5">
    <w:name w:val="Hyperlink"/>
    <w:unhideWhenUsed/>
    <w:rsid w:val="00AD5D04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AD5D04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5D0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D5D04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5D0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A85B1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73F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73F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6646;fld=13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ИЗГАРШЕВА Наталья Сергеевна</dc:creator>
  <cp:lastModifiedBy>ИЗГАРШЕВА Наталья Сергеевна</cp:lastModifiedBy>
  <cp:revision>5</cp:revision>
  <cp:lastPrinted>2026-06-26T06:37:00Z</cp:lastPrinted>
  <dcterms:created xsi:type="dcterms:W3CDTF">2026-06-26T06:16:00Z</dcterms:created>
  <dcterms:modified xsi:type="dcterms:W3CDTF">2026-06-26T07:18:00Z</dcterms:modified>
</cp:coreProperties>
</file>