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437CC8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437CC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437CC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437CC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437CC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437CC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437CC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437CC8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437CC8" w:rsidRPr="007052AF" w:rsidRDefault="00437CC8" w:rsidP="00437CC8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Pr="00916C64" w:rsidRDefault="00F74C24" w:rsidP="00437CC8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</w:t>
      </w:r>
      <w:r w:rsidR="00105DD6">
        <w:rPr>
          <w:b/>
          <w:color w:val="000000"/>
          <w:sz w:val="28"/>
          <w:szCs w:val="28"/>
        </w:rPr>
        <w:t>едеральных</w:t>
      </w:r>
      <w:r w:rsidR="002C0701">
        <w:rPr>
          <w:b/>
          <w:color w:val="000000"/>
          <w:sz w:val="28"/>
          <w:szCs w:val="28"/>
        </w:rPr>
        <w:t xml:space="preserve"> </w:t>
      </w:r>
      <w:r w:rsidR="002C0701" w:rsidRPr="002C0701">
        <w:rPr>
          <w:b/>
          <w:color w:val="000000"/>
          <w:sz w:val="28"/>
          <w:szCs w:val="28"/>
        </w:rPr>
        <w:t>законов, подлежа</w:t>
      </w:r>
      <w:r w:rsidR="002C0701">
        <w:rPr>
          <w:b/>
          <w:color w:val="000000"/>
          <w:sz w:val="28"/>
          <w:szCs w:val="28"/>
        </w:rPr>
        <w:t xml:space="preserve">щих признанию утратившими силу, </w:t>
      </w:r>
      <w:r w:rsidR="002C0701" w:rsidRPr="002C0701">
        <w:rPr>
          <w:b/>
          <w:color w:val="000000"/>
          <w:sz w:val="28"/>
          <w:szCs w:val="28"/>
        </w:rPr>
        <w:t>приостановлению, изменению и</w:t>
      </w:r>
      <w:r w:rsidR="002C0701">
        <w:rPr>
          <w:b/>
          <w:color w:val="000000"/>
          <w:sz w:val="28"/>
          <w:szCs w:val="28"/>
        </w:rPr>
        <w:t xml:space="preserve">ли принятию в связи с принятием </w:t>
      </w:r>
      <w:r w:rsidR="002C0701" w:rsidRPr="002C0701">
        <w:rPr>
          <w:b/>
          <w:color w:val="000000"/>
          <w:sz w:val="28"/>
          <w:szCs w:val="28"/>
        </w:rPr>
        <w:t>Федерального закона</w:t>
      </w:r>
      <w:bookmarkStart w:id="0" w:name="_GoBack"/>
      <w:bookmarkEnd w:id="0"/>
      <w:r w:rsidR="005D24AF" w:rsidRPr="007052AF">
        <w:rPr>
          <w:b/>
          <w:color w:val="000000"/>
          <w:sz w:val="28"/>
          <w:szCs w:val="28"/>
        </w:rPr>
        <w:t xml:space="preserve"> </w:t>
      </w:r>
      <w:r w:rsidR="00C1520A">
        <w:rPr>
          <w:b/>
          <w:color w:val="000000"/>
          <w:sz w:val="28"/>
          <w:szCs w:val="28"/>
        </w:rPr>
        <w:t>"</w:t>
      </w:r>
      <w:r w:rsidR="00985D44" w:rsidRPr="00985D44">
        <w:rPr>
          <w:b/>
          <w:color w:val="000000"/>
          <w:sz w:val="28"/>
          <w:szCs w:val="28"/>
        </w:rPr>
        <w:t xml:space="preserve">О внесении изменений в статью 241 </w:t>
      </w:r>
      <w:r w:rsidR="00985D44">
        <w:rPr>
          <w:b/>
          <w:color w:val="000000"/>
          <w:sz w:val="28"/>
          <w:szCs w:val="28"/>
        </w:rPr>
        <w:br/>
      </w:r>
      <w:r w:rsidR="00985D44" w:rsidRPr="00985D44">
        <w:rPr>
          <w:b/>
          <w:color w:val="000000"/>
          <w:sz w:val="28"/>
          <w:szCs w:val="28"/>
        </w:rPr>
        <w:t>Бюджетного кодекса Российской Федерации</w:t>
      </w:r>
      <w:r w:rsidR="00C1520A">
        <w:rPr>
          <w:b/>
          <w:color w:val="000000"/>
          <w:sz w:val="28"/>
          <w:szCs w:val="28"/>
        </w:rPr>
        <w:t>"</w:t>
      </w:r>
    </w:p>
    <w:p w:rsidR="00105DD6" w:rsidRDefault="00105DD6" w:rsidP="00437CC8">
      <w:pPr>
        <w:pStyle w:val="a3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</w:p>
    <w:p w:rsidR="00437CC8" w:rsidRDefault="00437CC8" w:rsidP="00437CC8">
      <w:pPr>
        <w:pStyle w:val="a3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</w:p>
    <w:p w:rsidR="00105DD6" w:rsidRPr="007052AF" w:rsidRDefault="00F74C24" w:rsidP="00437CC8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</w:t>
      </w:r>
      <w:r w:rsidR="006D7E10" w:rsidRPr="00916C64">
        <w:rPr>
          <w:color w:val="000000"/>
          <w:sz w:val="28"/>
          <w:szCs w:val="28"/>
        </w:rPr>
        <w:t>ринятие</w:t>
      </w:r>
      <w:r>
        <w:rPr>
          <w:color w:val="000000"/>
          <w:sz w:val="28"/>
          <w:szCs w:val="28"/>
        </w:rPr>
        <w:t>м</w:t>
      </w:r>
      <w:r w:rsidR="006D7E10" w:rsidRPr="00916C64">
        <w:rPr>
          <w:color w:val="000000"/>
          <w:sz w:val="28"/>
          <w:szCs w:val="28"/>
        </w:rPr>
        <w:t xml:space="preserve"> Федерального закона </w:t>
      </w:r>
      <w:r w:rsidR="00C1520A">
        <w:rPr>
          <w:color w:val="000000"/>
          <w:sz w:val="28"/>
          <w:szCs w:val="28"/>
        </w:rPr>
        <w:t>"</w:t>
      </w:r>
      <w:r w:rsidR="00985D44" w:rsidRPr="00985D44">
        <w:rPr>
          <w:color w:val="000000"/>
          <w:sz w:val="28"/>
          <w:szCs w:val="28"/>
        </w:rPr>
        <w:t xml:space="preserve">О внесении изменений </w:t>
      </w:r>
      <w:r w:rsidR="00437CC8">
        <w:rPr>
          <w:color w:val="000000"/>
          <w:sz w:val="28"/>
          <w:szCs w:val="28"/>
        </w:rPr>
        <w:br/>
      </w:r>
      <w:r w:rsidR="00985D44" w:rsidRPr="00985D44">
        <w:rPr>
          <w:color w:val="000000"/>
          <w:sz w:val="28"/>
          <w:szCs w:val="28"/>
        </w:rPr>
        <w:t>в статью 241 Бюджетного кодекса Российской Федерации</w:t>
      </w:r>
      <w:r w:rsidR="00C1520A">
        <w:rPr>
          <w:color w:val="000000"/>
          <w:sz w:val="28"/>
          <w:szCs w:val="28"/>
        </w:rPr>
        <w:t>"</w:t>
      </w:r>
      <w:r w:rsidR="006D7E10" w:rsidRPr="00916C64">
        <w:rPr>
          <w:color w:val="000000"/>
          <w:sz w:val="28"/>
          <w:szCs w:val="28"/>
        </w:rPr>
        <w:t xml:space="preserve"> потребует</w:t>
      </w:r>
      <w:r w:rsidR="00F60705">
        <w:rPr>
          <w:color w:val="000000"/>
          <w:sz w:val="28"/>
          <w:szCs w:val="28"/>
        </w:rPr>
        <w:t>ся</w:t>
      </w:r>
      <w:r w:rsidR="006D7E10" w:rsidRPr="00916C64">
        <w:rPr>
          <w:color w:val="000000"/>
          <w:sz w:val="28"/>
          <w:szCs w:val="28"/>
        </w:rPr>
        <w:t xml:space="preserve"> </w:t>
      </w:r>
      <w:r w:rsidR="00105DD6">
        <w:rPr>
          <w:color w:val="000000"/>
          <w:sz w:val="28"/>
          <w:szCs w:val="28"/>
        </w:rPr>
        <w:t>внесени</w:t>
      </w:r>
      <w:r w:rsidR="00F60705">
        <w:rPr>
          <w:color w:val="000000"/>
          <w:sz w:val="28"/>
          <w:szCs w:val="28"/>
        </w:rPr>
        <w:t>е</w:t>
      </w:r>
      <w:r w:rsidR="00105DD6">
        <w:rPr>
          <w:color w:val="000000"/>
          <w:sz w:val="28"/>
          <w:szCs w:val="28"/>
        </w:rPr>
        <w:t xml:space="preserve"> изменений в Федеральный закон </w:t>
      </w:r>
      <w:r w:rsidR="00437CC8">
        <w:rPr>
          <w:color w:val="000000"/>
          <w:sz w:val="28"/>
          <w:szCs w:val="28"/>
        </w:rPr>
        <w:t>от 22 декабря 2020 года № </w:t>
      </w:r>
      <w:r w:rsidR="00105DD6" w:rsidRPr="00105DD6">
        <w:rPr>
          <w:color w:val="000000"/>
          <w:sz w:val="28"/>
          <w:szCs w:val="28"/>
        </w:rPr>
        <w:t xml:space="preserve">435-ФЗ </w:t>
      </w:r>
      <w:r w:rsidR="00437CC8">
        <w:rPr>
          <w:color w:val="000000"/>
          <w:sz w:val="28"/>
          <w:szCs w:val="28"/>
        </w:rPr>
        <w:br/>
      </w:r>
      <w:r w:rsidR="00C1520A">
        <w:rPr>
          <w:color w:val="000000"/>
          <w:sz w:val="28"/>
          <w:szCs w:val="28"/>
        </w:rPr>
        <w:t>"</w:t>
      </w:r>
      <w:r w:rsidR="00105DD6" w:rsidRPr="00105DD6">
        <w:rPr>
          <w:color w:val="000000"/>
          <w:sz w:val="28"/>
          <w:szCs w:val="28"/>
        </w:rPr>
        <w:t xml:space="preserve">О публично-правовой компании </w:t>
      </w:r>
      <w:r w:rsidR="00C1520A">
        <w:rPr>
          <w:color w:val="000000"/>
          <w:sz w:val="28"/>
          <w:szCs w:val="28"/>
        </w:rPr>
        <w:t>"</w:t>
      </w:r>
      <w:r w:rsidR="00105DD6" w:rsidRPr="00105DD6">
        <w:rPr>
          <w:color w:val="000000"/>
          <w:sz w:val="28"/>
          <w:szCs w:val="28"/>
        </w:rPr>
        <w:t>Единый заказчик в сфере строительства</w:t>
      </w:r>
      <w:r w:rsidR="00C1520A">
        <w:rPr>
          <w:color w:val="000000"/>
          <w:sz w:val="28"/>
          <w:szCs w:val="28"/>
        </w:rPr>
        <w:t>"</w:t>
      </w:r>
      <w:r w:rsidR="00105DD6" w:rsidRPr="00105DD6">
        <w:rPr>
          <w:color w:val="000000"/>
          <w:sz w:val="28"/>
          <w:szCs w:val="28"/>
        </w:rPr>
        <w:t xml:space="preserve"> </w:t>
      </w:r>
      <w:r w:rsidR="00437CC8">
        <w:rPr>
          <w:color w:val="000000"/>
          <w:sz w:val="28"/>
          <w:szCs w:val="28"/>
        </w:rPr>
        <w:br/>
      </w:r>
      <w:r w:rsidR="00105DD6" w:rsidRPr="00105DD6">
        <w:rPr>
          <w:color w:val="000000"/>
          <w:sz w:val="28"/>
          <w:szCs w:val="28"/>
        </w:rPr>
        <w:t>и о внесении изменений в отдельные законодательные акты Российской Федерации</w:t>
      </w:r>
      <w:r w:rsidR="00C1520A">
        <w:rPr>
          <w:color w:val="000000"/>
          <w:sz w:val="28"/>
          <w:szCs w:val="28"/>
        </w:rPr>
        <w:t>"</w:t>
      </w:r>
      <w:r w:rsidR="00105DD6">
        <w:rPr>
          <w:color w:val="000000"/>
          <w:sz w:val="28"/>
          <w:szCs w:val="28"/>
        </w:rPr>
        <w:t xml:space="preserve"> в части установления особенностей обеспечения публично-правовой компанией </w:t>
      </w:r>
      <w:r w:rsidR="00C1520A">
        <w:rPr>
          <w:color w:val="000000"/>
          <w:sz w:val="28"/>
          <w:szCs w:val="28"/>
        </w:rPr>
        <w:t>"</w:t>
      </w:r>
      <w:r w:rsidR="00105DD6">
        <w:rPr>
          <w:color w:val="000000"/>
          <w:sz w:val="28"/>
          <w:szCs w:val="28"/>
        </w:rPr>
        <w:t>Единый заказчик в сфере строительства</w:t>
      </w:r>
      <w:r w:rsidR="00C1520A">
        <w:rPr>
          <w:color w:val="000000"/>
          <w:sz w:val="28"/>
          <w:szCs w:val="28"/>
        </w:rPr>
        <w:t>"</w:t>
      </w:r>
      <w:r w:rsidR="00105DD6">
        <w:rPr>
          <w:color w:val="000000"/>
          <w:sz w:val="28"/>
          <w:szCs w:val="28"/>
        </w:rPr>
        <w:t xml:space="preserve"> строительства (реконструкции) объектов капитального строительства, которые находятся </w:t>
      </w:r>
      <w:r w:rsidR="00437CC8">
        <w:rPr>
          <w:color w:val="000000"/>
          <w:sz w:val="28"/>
          <w:szCs w:val="28"/>
        </w:rPr>
        <w:br/>
      </w:r>
      <w:r w:rsidR="00105DD6">
        <w:rPr>
          <w:color w:val="000000"/>
          <w:sz w:val="28"/>
          <w:szCs w:val="28"/>
        </w:rPr>
        <w:t>или будут находиться в государственной собственности субъекта Российской Федерации</w:t>
      </w:r>
      <w:r>
        <w:rPr>
          <w:color w:val="000000"/>
          <w:sz w:val="28"/>
          <w:szCs w:val="28"/>
        </w:rPr>
        <w:t>.</w:t>
      </w:r>
      <w:r w:rsidR="00105DD6">
        <w:rPr>
          <w:color w:val="000000"/>
          <w:sz w:val="28"/>
          <w:szCs w:val="28"/>
        </w:rPr>
        <w:t xml:space="preserve"> </w:t>
      </w:r>
    </w:p>
    <w:sectPr w:rsidR="00105DD6" w:rsidRPr="007052AF" w:rsidSect="00437CC8">
      <w:headerReference w:type="default" r:id="rId7"/>
      <w:pgSz w:w="11906" w:h="16838"/>
      <w:pgMar w:top="1418" w:right="737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673A" w:rsidRDefault="00F6673A" w:rsidP="009A1A2B">
      <w:pPr>
        <w:spacing w:after="0" w:line="240" w:lineRule="auto"/>
      </w:pPr>
      <w:r>
        <w:separator/>
      </w:r>
    </w:p>
  </w:endnote>
  <w:endnote w:type="continuationSeparator" w:id="0">
    <w:p w:rsidR="00F6673A" w:rsidRDefault="00F6673A" w:rsidP="009A1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673A" w:rsidRDefault="00F6673A" w:rsidP="009A1A2B">
      <w:pPr>
        <w:spacing w:after="0" w:line="240" w:lineRule="auto"/>
      </w:pPr>
      <w:r>
        <w:separator/>
      </w:r>
    </w:p>
  </w:footnote>
  <w:footnote w:type="continuationSeparator" w:id="0">
    <w:p w:rsidR="00F6673A" w:rsidRDefault="00F6673A" w:rsidP="009A1A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4106590"/>
      <w:docPartObj>
        <w:docPartGallery w:val="Page Numbers (Top of Page)"/>
        <w:docPartUnique/>
      </w:docPartObj>
    </w:sdtPr>
    <w:sdtEndPr/>
    <w:sdtContent>
      <w:p w:rsidR="009A1A2B" w:rsidRDefault="009A1A2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5DD6">
          <w:rPr>
            <w:noProof/>
          </w:rPr>
          <w:t>2</w:t>
        </w:r>
        <w:r>
          <w:fldChar w:fldCharType="end"/>
        </w:r>
      </w:p>
    </w:sdtContent>
  </w:sdt>
  <w:p w:rsidR="009A1A2B" w:rsidRDefault="009A1A2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B034D"/>
    <w:rsid w:val="00105DD6"/>
    <w:rsid w:val="00132ABE"/>
    <w:rsid w:val="0021420F"/>
    <w:rsid w:val="00294896"/>
    <w:rsid w:val="002C0701"/>
    <w:rsid w:val="0031421C"/>
    <w:rsid w:val="003E3C41"/>
    <w:rsid w:val="00437CC8"/>
    <w:rsid w:val="00464A73"/>
    <w:rsid w:val="004D6A88"/>
    <w:rsid w:val="00502B71"/>
    <w:rsid w:val="00584193"/>
    <w:rsid w:val="005D24AF"/>
    <w:rsid w:val="005E00E9"/>
    <w:rsid w:val="00655712"/>
    <w:rsid w:val="006737F5"/>
    <w:rsid w:val="006D7E10"/>
    <w:rsid w:val="00703770"/>
    <w:rsid w:val="007052AF"/>
    <w:rsid w:val="0077684B"/>
    <w:rsid w:val="007B4D65"/>
    <w:rsid w:val="007F5DB2"/>
    <w:rsid w:val="008226DD"/>
    <w:rsid w:val="00872983"/>
    <w:rsid w:val="008C6DD2"/>
    <w:rsid w:val="008E3DEF"/>
    <w:rsid w:val="00916C64"/>
    <w:rsid w:val="009430DF"/>
    <w:rsid w:val="00985D44"/>
    <w:rsid w:val="009A1A2B"/>
    <w:rsid w:val="00A12944"/>
    <w:rsid w:val="00A2219D"/>
    <w:rsid w:val="00B428A4"/>
    <w:rsid w:val="00BA21AA"/>
    <w:rsid w:val="00C1520A"/>
    <w:rsid w:val="00C25FD6"/>
    <w:rsid w:val="00C46013"/>
    <w:rsid w:val="00C5420F"/>
    <w:rsid w:val="00C83BEA"/>
    <w:rsid w:val="00D0167B"/>
    <w:rsid w:val="00D030CF"/>
    <w:rsid w:val="00D37F87"/>
    <w:rsid w:val="00D74E1C"/>
    <w:rsid w:val="00EC37B9"/>
    <w:rsid w:val="00F60705"/>
    <w:rsid w:val="00F6673A"/>
    <w:rsid w:val="00F7179C"/>
    <w:rsid w:val="00F74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A1A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A1A2B"/>
  </w:style>
  <w:style w:type="paragraph" w:styleId="a6">
    <w:name w:val="footer"/>
    <w:basedOn w:val="a"/>
    <w:link w:val="a7"/>
    <w:uiPriority w:val="99"/>
    <w:unhideWhenUsed/>
    <w:rsid w:val="009A1A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A1A2B"/>
  </w:style>
  <w:style w:type="paragraph" w:styleId="a8">
    <w:name w:val="Balloon Text"/>
    <w:basedOn w:val="a"/>
    <w:link w:val="a9"/>
    <w:uiPriority w:val="99"/>
    <w:semiHidden/>
    <w:unhideWhenUsed/>
    <w:rsid w:val="006557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5571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A1A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A1A2B"/>
  </w:style>
  <w:style w:type="paragraph" w:styleId="a6">
    <w:name w:val="footer"/>
    <w:basedOn w:val="a"/>
    <w:link w:val="a7"/>
    <w:uiPriority w:val="99"/>
    <w:unhideWhenUsed/>
    <w:rsid w:val="009A1A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A1A2B"/>
  </w:style>
  <w:style w:type="paragraph" w:styleId="a8">
    <w:name w:val="Balloon Text"/>
    <w:basedOn w:val="a"/>
    <w:link w:val="a9"/>
    <w:uiPriority w:val="99"/>
    <w:semiHidden/>
    <w:unhideWhenUsed/>
    <w:rsid w:val="006557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557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defusr</cp:lastModifiedBy>
  <cp:revision>17</cp:revision>
  <cp:lastPrinted>2026-02-05T15:50:00Z</cp:lastPrinted>
  <dcterms:created xsi:type="dcterms:W3CDTF">2025-10-03T09:23:00Z</dcterms:created>
  <dcterms:modified xsi:type="dcterms:W3CDTF">2026-06-25T11:08:00Z</dcterms:modified>
</cp:coreProperties>
</file>