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E849CD">
      <w:pPr>
        <w:pStyle w:val="a1"/>
        <w:spacing w:before="100" w:beforeAutospacing="1"/>
      </w:pPr>
    </w:p>
    <w:p w:rsidR="00D85491" w:rsidP="00E849CD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E849CD">
      <w:pPr>
        <w:pStyle w:val="a1"/>
        <w:ind w:left="8078" w:right="113"/>
        <w:jc w:val="center"/>
      </w:pPr>
      <w:r>
        <w:t>Проект</w:t>
      </w:r>
    </w:p>
    <w:p w:rsidR="00D85491" w:rsidRPr="00E04E19" w:rsidP="00E849CD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E849CD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части первую и вторую </w:t>
      </w:r>
      <w:r w:rsidR="00E849CD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Гражданского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P="00E849CD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</w:p>
    <w:permEnd w:id="2"/>
    <w:p w:rsidR="00054B79" w:rsidRPr="005C1F31" w:rsidP="00E849CD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B43967" w:rsidRPr="0076330D" w:rsidP="00E849CD">
      <w:pPr>
        <w:spacing w:line="480" w:lineRule="auto"/>
        <w:ind w:firstLine="709"/>
        <w:rPr>
          <w:b/>
          <w:sz w:val="30"/>
          <w:szCs w:val="30"/>
        </w:rPr>
      </w:pPr>
      <w:permStart w:id="3" w:edGrp="everyone"/>
      <w:r w:rsidRPr="0076330D">
        <w:rPr>
          <w:b/>
          <w:sz w:val="30"/>
          <w:szCs w:val="30"/>
        </w:rPr>
        <w:t>Статья 1</w:t>
      </w:r>
      <w:bookmarkStart w:id="4" w:name="_GoBack"/>
      <w:bookmarkEnd w:id="4"/>
    </w:p>
    <w:p w:rsidR="00B43967" w:rsidRPr="0076330D" w:rsidP="00E849CD">
      <w:pPr>
        <w:spacing w:line="480" w:lineRule="auto"/>
        <w:ind w:firstLine="709"/>
        <w:rPr>
          <w:sz w:val="30"/>
          <w:szCs w:val="30"/>
        </w:rPr>
      </w:pPr>
      <w:r w:rsidRPr="0076330D">
        <w:rPr>
          <w:sz w:val="30"/>
          <w:szCs w:val="30"/>
        </w:rPr>
        <w:t xml:space="preserve">Внести в часть первую Гражданского кодекса Российской Федерации (Собрание </w:t>
      </w:r>
      <w:r w:rsidRPr="0076330D">
        <w:rPr>
          <w:sz w:val="30"/>
          <w:szCs w:val="30"/>
        </w:rPr>
        <w:t>законодательства Российской Федерации, 1994, № 32, ст. 3301; 201</w:t>
      </w:r>
      <w:r w:rsidR="007345D4">
        <w:rPr>
          <w:sz w:val="30"/>
          <w:szCs w:val="30"/>
        </w:rPr>
        <w:t>5</w:t>
      </w:r>
      <w:r w:rsidRPr="0076330D">
        <w:rPr>
          <w:sz w:val="30"/>
          <w:szCs w:val="30"/>
        </w:rPr>
        <w:t>, № 1</w:t>
      </w:r>
      <w:r w:rsidR="007345D4">
        <w:rPr>
          <w:sz w:val="30"/>
          <w:szCs w:val="30"/>
        </w:rPr>
        <w:t>0</w:t>
      </w:r>
      <w:r w:rsidRPr="0076330D">
        <w:rPr>
          <w:sz w:val="30"/>
          <w:szCs w:val="30"/>
        </w:rPr>
        <w:t>, ст. </w:t>
      </w:r>
      <w:r w:rsidR="007345D4">
        <w:rPr>
          <w:sz w:val="30"/>
          <w:szCs w:val="30"/>
        </w:rPr>
        <w:t>1412</w:t>
      </w:r>
      <w:r w:rsidRPr="0076330D">
        <w:rPr>
          <w:sz w:val="30"/>
          <w:szCs w:val="30"/>
        </w:rPr>
        <w:t>) следующие изменения:</w:t>
      </w:r>
    </w:p>
    <w:p w:rsidR="00B43967" w:rsidRPr="00E849CD" w:rsidP="00E849CD">
      <w:pPr>
        <w:autoSpaceDE w:val="0"/>
        <w:autoSpaceDN w:val="0"/>
        <w:spacing w:line="480" w:lineRule="auto"/>
        <w:ind w:firstLine="709"/>
        <w:rPr>
          <w:sz w:val="30"/>
          <w:szCs w:val="30"/>
        </w:rPr>
      </w:pPr>
      <w:r w:rsidRPr="00E849CD">
        <w:rPr>
          <w:sz w:val="30"/>
          <w:szCs w:val="30"/>
        </w:rPr>
        <w:t>1) пункт 3 статьи 310 изложить в следующей редакции:</w:t>
      </w:r>
    </w:p>
    <w:p w:rsidR="00B43967" w:rsidRPr="0076330D" w:rsidP="00E849CD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3. </w:t>
      </w:r>
      <w:r w:rsidRPr="0076330D" w:rsidR="00F17119">
        <w:rPr>
          <w:sz w:val="30"/>
          <w:szCs w:val="30"/>
        </w:rPr>
        <w:t>В случае</w:t>
      </w:r>
      <w:r w:rsidRPr="0076330D" w:rsidR="00F17119">
        <w:rPr>
          <w:sz w:val="30"/>
          <w:szCs w:val="30"/>
        </w:rPr>
        <w:t>,</w:t>
      </w:r>
      <w:r w:rsidRPr="0076330D" w:rsidR="00F17119">
        <w:rPr>
          <w:sz w:val="30"/>
          <w:szCs w:val="30"/>
        </w:rPr>
        <w:t xml:space="preserve"> </w:t>
      </w:r>
      <w:r w:rsidR="00236172">
        <w:rPr>
          <w:sz w:val="30"/>
          <w:szCs w:val="30"/>
        </w:rPr>
        <w:t>если</w:t>
      </w:r>
      <w:r w:rsidRPr="0076330D" w:rsidR="00F17119">
        <w:rPr>
          <w:sz w:val="30"/>
          <w:szCs w:val="30"/>
        </w:rPr>
        <w:t xml:space="preserve"> односторонний отказ от исполнения обязательства, связанного с осуществлением его сторонами предпринимательской деятельности, или одностороннее изменение условий </w:t>
      </w:r>
      <w:r w:rsidRPr="00F17119" w:rsidR="00F17119">
        <w:rPr>
          <w:sz w:val="30"/>
          <w:szCs w:val="30"/>
        </w:rPr>
        <w:t xml:space="preserve">такого обязательства не вызваны нарушением обязательства другой стороной, предусмотренное настоящим Кодексом, другим законом, иным правовым актом </w:t>
      </w:r>
      <w:r w:rsidR="00236172">
        <w:rPr>
          <w:sz w:val="30"/>
          <w:szCs w:val="30"/>
        </w:rPr>
        <w:br/>
      </w:r>
      <w:r w:rsidRPr="00F17119" w:rsidR="00F17119">
        <w:rPr>
          <w:sz w:val="30"/>
          <w:szCs w:val="30"/>
        </w:rPr>
        <w:t xml:space="preserve">или договором право на такой отказ или на такое изменение может быть обусловлено по соглашению сторон необходимостью выплаты другой </w:t>
      </w:r>
      <w:r w:rsidRPr="00F17119" w:rsidR="00F17119">
        <w:rPr>
          <w:sz w:val="30"/>
          <w:szCs w:val="30"/>
        </w:rPr>
        <w:t xml:space="preserve">стороне денежной суммы, размер которой или порядок определения </w:t>
      </w:r>
      <w:r w:rsidRPr="00F17119" w:rsidR="00F17119">
        <w:rPr>
          <w:sz w:val="30"/>
          <w:szCs w:val="30"/>
        </w:rPr>
        <w:t>размера</w:t>
      </w:r>
      <w:r w:rsidRPr="00F17119" w:rsidR="00F17119">
        <w:rPr>
          <w:sz w:val="30"/>
          <w:szCs w:val="30"/>
        </w:rPr>
        <w:t xml:space="preserve"> которой устанавливается соглашением сторон, в том числе </w:t>
      </w:r>
      <w:r w:rsidR="00236172">
        <w:rPr>
          <w:sz w:val="30"/>
          <w:szCs w:val="30"/>
        </w:rPr>
        <w:br/>
      </w:r>
      <w:r w:rsidRPr="00F17119" w:rsidR="00F17119">
        <w:rPr>
          <w:sz w:val="30"/>
          <w:szCs w:val="30"/>
        </w:rPr>
        <w:t xml:space="preserve">вне зависимости от соразмерности этой денежной суммы стоимости полученного и (или) причитающегося </w:t>
      </w:r>
      <w:r w:rsidRPr="0076330D" w:rsidR="00F17119">
        <w:rPr>
          <w:sz w:val="30"/>
          <w:szCs w:val="30"/>
        </w:rPr>
        <w:t>исполнения по обязательству.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;</w:t>
      </w:r>
    </w:p>
    <w:p w:rsidR="00F17119" w:rsidRPr="0076330D" w:rsidP="00F17119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2) </w:t>
      </w:r>
      <w:r w:rsidRPr="0076330D">
        <w:rPr>
          <w:sz w:val="30"/>
          <w:szCs w:val="30"/>
        </w:rPr>
        <w:t>пункт 3 статьи 407 изложить в сл</w:t>
      </w:r>
      <w:r w:rsidRPr="0076330D">
        <w:rPr>
          <w:sz w:val="30"/>
          <w:szCs w:val="30"/>
        </w:rPr>
        <w:t>едующей редакции:</w:t>
      </w:r>
    </w:p>
    <w:p w:rsidR="00F17119" w:rsidRPr="0076330D" w:rsidP="00F17119">
      <w:pPr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3. Стороны своим соглашением вправе прекратить обязательство. Если иное не установлено законом или не вытекает из существа обязательства, стороны вправе предусмотреть своим соглашением последствия, наступающие вследствие прекращения обяз</w:t>
      </w:r>
      <w:r w:rsidRPr="0076330D">
        <w:rPr>
          <w:sz w:val="30"/>
          <w:szCs w:val="30"/>
        </w:rPr>
        <w:t>ательства.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;</w:t>
      </w:r>
    </w:p>
    <w:p w:rsidR="00B43967" w:rsidRPr="0076330D" w:rsidP="00E849CD">
      <w:pPr>
        <w:tabs>
          <w:tab w:val="left" w:pos="1013"/>
        </w:tabs>
        <w:autoSpaceDE w:val="0"/>
        <w:autoSpaceDN w:val="0"/>
        <w:spacing w:line="480" w:lineRule="auto"/>
        <w:ind w:firstLine="709"/>
        <w:rPr>
          <w:sz w:val="30"/>
          <w:szCs w:val="30"/>
        </w:rPr>
      </w:pPr>
      <w:r w:rsidRPr="0076330D">
        <w:rPr>
          <w:sz w:val="30"/>
          <w:szCs w:val="30"/>
        </w:rPr>
        <w:t>3) в</w:t>
      </w:r>
      <w:r w:rsidRPr="0076330D">
        <w:rPr>
          <w:spacing w:val="-2"/>
          <w:sz w:val="30"/>
          <w:szCs w:val="30"/>
        </w:rPr>
        <w:t xml:space="preserve"> </w:t>
      </w:r>
      <w:r w:rsidRPr="0076330D">
        <w:rPr>
          <w:sz w:val="30"/>
          <w:szCs w:val="30"/>
        </w:rPr>
        <w:t>статье</w:t>
      </w:r>
      <w:r w:rsidRPr="0076330D">
        <w:rPr>
          <w:spacing w:val="-1"/>
          <w:sz w:val="30"/>
          <w:szCs w:val="30"/>
        </w:rPr>
        <w:t xml:space="preserve"> </w:t>
      </w:r>
      <w:r w:rsidRPr="0076330D">
        <w:rPr>
          <w:spacing w:val="-4"/>
          <w:sz w:val="30"/>
          <w:szCs w:val="30"/>
        </w:rPr>
        <w:t>429</w:t>
      </w:r>
      <w:r w:rsidRPr="0076330D">
        <w:rPr>
          <w:spacing w:val="-4"/>
          <w:sz w:val="30"/>
          <w:szCs w:val="30"/>
          <w:vertAlign w:val="superscript"/>
        </w:rPr>
        <w:t>4</w:t>
      </w:r>
      <w:r w:rsidRPr="0076330D">
        <w:rPr>
          <w:spacing w:val="-4"/>
          <w:sz w:val="30"/>
          <w:szCs w:val="30"/>
        </w:rPr>
        <w:t>:</w:t>
      </w:r>
    </w:p>
    <w:p w:rsidR="00F17119" w:rsidRPr="0076330D" w:rsidP="00F17119">
      <w:pPr>
        <w:pStyle w:val="BodyText"/>
        <w:widowControl/>
        <w:spacing w:line="480" w:lineRule="auto"/>
        <w:ind w:left="0" w:firstLine="709"/>
        <w:rPr>
          <w:sz w:val="30"/>
          <w:szCs w:val="30"/>
        </w:rPr>
      </w:pPr>
      <w:r w:rsidRPr="0076330D">
        <w:rPr>
          <w:sz w:val="30"/>
          <w:szCs w:val="30"/>
        </w:rPr>
        <w:t>а)</w:t>
      </w:r>
      <w:r w:rsidRPr="0076330D">
        <w:rPr>
          <w:spacing w:val="-4"/>
          <w:sz w:val="30"/>
          <w:szCs w:val="30"/>
        </w:rPr>
        <w:t xml:space="preserve"> </w:t>
      </w:r>
      <w:r w:rsidRPr="0076330D">
        <w:rPr>
          <w:sz w:val="30"/>
          <w:szCs w:val="30"/>
        </w:rPr>
        <w:t>пункт</w:t>
      </w:r>
      <w:r w:rsidRPr="0076330D">
        <w:rPr>
          <w:spacing w:val="-3"/>
          <w:sz w:val="30"/>
          <w:szCs w:val="30"/>
        </w:rPr>
        <w:t xml:space="preserve"> </w:t>
      </w:r>
      <w:r w:rsidRPr="0076330D">
        <w:rPr>
          <w:sz w:val="30"/>
          <w:szCs w:val="30"/>
        </w:rPr>
        <w:t>2</w:t>
      </w:r>
      <w:r w:rsidRPr="0076330D">
        <w:rPr>
          <w:spacing w:val="-3"/>
          <w:sz w:val="30"/>
          <w:szCs w:val="30"/>
        </w:rPr>
        <w:t xml:space="preserve"> </w:t>
      </w:r>
      <w:r w:rsidRPr="0076330D">
        <w:rPr>
          <w:sz w:val="30"/>
          <w:szCs w:val="30"/>
        </w:rPr>
        <w:t>изложить</w:t>
      </w:r>
      <w:r w:rsidRPr="0076330D">
        <w:rPr>
          <w:spacing w:val="-6"/>
          <w:sz w:val="30"/>
          <w:szCs w:val="30"/>
        </w:rPr>
        <w:t xml:space="preserve"> </w:t>
      </w:r>
      <w:r w:rsidRPr="0076330D">
        <w:rPr>
          <w:sz w:val="30"/>
          <w:szCs w:val="30"/>
        </w:rPr>
        <w:t>в</w:t>
      </w:r>
      <w:r w:rsidRPr="0076330D">
        <w:rPr>
          <w:spacing w:val="-4"/>
          <w:sz w:val="30"/>
          <w:szCs w:val="30"/>
        </w:rPr>
        <w:t xml:space="preserve"> </w:t>
      </w:r>
      <w:r w:rsidRPr="0076330D">
        <w:rPr>
          <w:sz w:val="30"/>
          <w:szCs w:val="30"/>
        </w:rPr>
        <w:t>следующей</w:t>
      </w:r>
      <w:r w:rsidRPr="0076330D">
        <w:rPr>
          <w:spacing w:val="-3"/>
          <w:sz w:val="30"/>
          <w:szCs w:val="30"/>
        </w:rPr>
        <w:t xml:space="preserve"> </w:t>
      </w:r>
      <w:r w:rsidRPr="0076330D">
        <w:rPr>
          <w:spacing w:val="-2"/>
          <w:sz w:val="30"/>
          <w:szCs w:val="30"/>
        </w:rPr>
        <w:t>редакции:</w:t>
      </w:r>
    </w:p>
    <w:p w:rsidR="00F17119" w:rsidRPr="0076330D" w:rsidP="00F17119">
      <w:pPr>
        <w:pStyle w:val="BodyText"/>
        <w:widowControl/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 xml:space="preserve">2. Абонент обязан передавать встречное предоставление </w:t>
      </w:r>
      <w:r>
        <w:rPr>
          <w:sz w:val="30"/>
          <w:szCs w:val="30"/>
        </w:rPr>
        <w:br/>
      </w:r>
      <w:r w:rsidRPr="0076330D">
        <w:rPr>
          <w:sz w:val="30"/>
          <w:szCs w:val="30"/>
        </w:rPr>
        <w:t xml:space="preserve">в размере и в порядке, определяемых в соответствии с </w:t>
      </w:r>
      <w:r>
        <w:rPr>
          <w:sz w:val="30"/>
          <w:szCs w:val="30"/>
        </w:rPr>
        <w:t>абонентским договором</w:t>
      </w:r>
      <w:r w:rsidRPr="0076330D">
        <w:rPr>
          <w:sz w:val="30"/>
          <w:szCs w:val="30"/>
        </w:rPr>
        <w:t xml:space="preserve">, независимо от того, было ли затребовано им соответствующее исполнение от исполнителя, если иное не предусмотрено законом </w:t>
      </w:r>
      <w:r>
        <w:rPr>
          <w:sz w:val="30"/>
          <w:szCs w:val="30"/>
        </w:rPr>
        <w:br/>
      </w:r>
      <w:r w:rsidRPr="0076330D">
        <w:rPr>
          <w:sz w:val="30"/>
          <w:szCs w:val="30"/>
        </w:rPr>
        <w:t>или договором. Абонентским договором могут быть предусмотрены условия, при наступлении которых размер встречного предоставления абон</w:t>
      </w:r>
      <w:r w:rsidRPr="0076330D">
        <w:rPr>
          <w:sz w:val="30"/>
          <w:szCs w:val="30"/>
        </w:rPr>
        <w:t>ента изменяется.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;</w:t>
      </w:r>
    </w:p>
    <w:p w:rsidR="00B43967" w:rsidRPr="0076330D" w:rsidP="00E849CD">
      <w:pPr>
        <w:pStyle w:val="BodyText"/>
        <w:widowControl/>
        <w:spacing w:line="480" w:lineRule="auto"/>
        <w:ind w:left="0" w:firstLine="709"/>
        <w:rPr>
          <w:sz w:val="30"/>
          <w:szCs w:val="30"/>
        </w:rPr>
      </w:pPr>
      <w:r w:rsidRPr="0076330D">
        <w:rPr>
          <w:sz w:val="30"/>
          <w:szCs w:val="30"/>
        </w:rPr>
        <w:t>б)</w:t>
      </w:r>
      <w:r w:rsidR="00E849CD">
        <w:rPr>
          <w:spacing w:val="-7"/>
          <w:sz w:val="30"/>
          <w:szCs w:val="30"/>
        </w:rPr>
        <w:t> </w:t>
      </w:r>
      <w:r w:rsidRPr="0076330D">
        <w:rPr>
          <w:sz w:val="30"/>
          <w:szCs w:val="30"/>
        </w:rPr>
        <w:t>дополнить</w:t>
      </w:r>
      <w:r w:rsidRPr="0076330D">
        <w:rPr>
          <w:spacing w:val="-6"/>
          <w:sz w:val="30"/>
          <w:szCs w:val="30"/>
        </w:rPr>
        <w:t xml:space="preserve"> </w:t>
      </w:r>
      <w:r w:rsidRPr="0076330D">
        <w:rPr>
          <w:sz w:val="30"/>
          <w:szCs w:val="30"/>
        </w:rPr>
        <w:t>пунктом</w:t>
      </w:r>
      <w:r w:rsidRPr="0076330D">
        <w:rPr>
          <w:spacing w:val="-5"/>
          <w:sz w:val="30"/>
          <w:szCs w:val="30"/>
        </w:rPr>
        <w:t xml:space="preserve"> </w:t>
      </w:r>
      <w:r w:rsidRPr="0076330D">
        <w:rPr>
          <w:sz w:val="30"/>
          <w:szCs w:val="30"/>
        </w:rPr>
        <w:t>3</w:t>
      </w:r>
      <w:r w:rsidRPr="0076330D">
        <w:rPr>
          <w:spacing w:val="-5"/>
          <w:sz w:val="30"/>
          <w:szCs w:val="30"/>
        </w:rPr>
        <w:t xml:space="preserve"> </w:t>
      </w:r>
      <w:r w:rsidRPr="0076330D">
        <w:rPr>
          <w:sz w:val="30"/>
          <w:szCs w:val="30"/>
        </w:rPr>
        <w:t>следующего</w:t>
      </w:r>
      <w:r w:rsidRPr="0076330D">
        <w:rPr>
          <w:spacing w:val="-3"/>
          <w:sz w:val="30"/>
          <w:szCs w:val="30"/>
        </w:rPr>
        <w:t xml:space="preserve"> </w:t>
      </w:r>
      <w:r w:rsidRPr="0076330D">
        <w:rPr>
          <w:spacing w:val="-2"/>
          <w:sz w:val="30"/>
          <w:szCs w:val="30"/>
        </w:rPr>
        <w:t>содержания:</w:t>
      </w:r>
    </w:p>
    <w:p w:rsidR="00F17119" w:rsidRPr="0076330D" w:rsidP="00F17119">
      <w:pPr>
        <w:pStyle w:val="BodyText"/>
        <w:widowControl/>
        <w:spacing w:line="480" w:lineRule="auto"/>
        <w:ind w:left="0" w:firstLine="709"/>
        <w:rPr>
          <w:sz w:val="30"/>
          <w:szCs w:val="30"/>
        </w:rPr>
      </w:pP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3. Размер встречного предоставления абонента может быть уменьшен судом, если доказано, что у исполнителя отсутствовала фактическая возможность предоставить абоненту предусмотренное договором</w:t>
      </w:r>
      <w:r w:rsidRPr="0076330D">
        <w:rPr>
          <w:sz w:val="30"/>
          <w:szCs w:val="30"/>
        </w:rPr>
        <w:t xml:space="preserve"> исполнение в количестве или объеме либо на иных условиях, предусмотренных абонентским договором.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.</w:t>
      </w:r>
    </w:p>
    <w:p w:rsidR="00B43967" w:rsidRPr="0076330D" w:rsidP="00E849CD">
      <w:pPr>
        <w:spacing w:line="480" w:lineRule="auto"/>
        <w:ind w:firstLine="709"/>
        <w:rPr>
          <w:b/>
          <w:sz w:val="30"/>
          <w:szCs w:val="30"/>
        </w:rPr>
      </w:pPr>
      <w:r w:rsidRPr="0076330D">
        <w:rPr>
          <w:b/>
          <w:sz w:val="30"/>
          <w:szCs w:val="30"/>
        </w:rPr>
        <w:t>Статья</w:t>
      </w:r>
      <w:r w:rsidRPr="0076330D">
        <w:rPr>
          <w:b/>
          <w:spacing w:val="-3"/>
          <w:sz w:val="30"/>
          <w:szCs w:val="30"/>
        </w:rPr>
        <w:t xml:space="preserve"> </w:t>
      </w:r>
      <w:r w:rsidRPr="0076330D">
        <w:rPr>
          <w:b/>
          <w:spacing w:val="-5"/>
          <w:sz w:val="30"/>
          <w:szCs w:val="30"/>
        </w:rPr>
        <w:t>2</w:t>
      </w:r>
    </w:p>
    <w:p w:rsidR="00B43967" w:rsidRPr="0076330D" w:rsidP="00E849CD">
      <w:pPr>
        <w:pStyle w:val="BodyText"/>
        <w:widowControl/>
        <w:spacing w:line="480" w:lineRule="auto"/>
        <w:ind w:left="0" w:firstLine="709"/>
        <w:rPr>
          <w:sz w:val="30"/>
          <w:szCs w:val="30"/>
        </w:rPr>
      </w:pPr>
      <w:r w:rsidRPr="0076330D">
        <w:rPr>
          <w:sz w:val="30"/>
          <w:szCs w:val="30"/>
        </w:rPr>
        <w:t>Внести в часть вторую Гражданского кодекса Российской Федерации (Собрание законодательства Российской Федерации, 1996, № 5, ст. 410</w:t>
      </w:r>
      <w:r w:rsidR="00236172">
        <w:rPr>
          <w:sz w:val="30"/>
          <w:szCs w:val="30"/>
        </w:rPr>
        <w:t>; 2021, № 11, ст. 1698</w:t>
      </w:r>
      <w:r w:rsidRPr="0076330D">
        <w:rPr>
          <w:sz w:val="30"/>
          <w:szCs w:val="30"/>
        </w:rPr>
        <w:t>) следующие изме</w:t>
      </w:r>
      <w:r w:rsidRPr="0076330D">
        <w:rPr>
          <w:sz w:val="30"/>
          <w:szCs w:val="30"/>
        </w:rPr>
        <w:t>нения:</w:t>
      </w:r>
    </w:p>
    <w:p w:rsidR="00F17119" w:rsidRPr="00F17119" w:rsidP="00F17119">
      <w:pPr>
        <w:pStyle w:val="ListParagraph"/>
        <w:numPr>
          <w:ilvl w:val="0"/>
          <w:numId w:val="3"/>
        </w:numPr>
        <w:tabs>
          <w:tab w:val="left" w:pos="1095"/>
        </w:tabs>
        <w:autoSpaceDE w:val="0"/>
        <w:autoSpaceDN w:val="0"/>
        <w:spacing w:line="480" w:lineRule="auto"/>
        <w:ind w:left="0" w:firstLine="709"/>
        <w:contextualSpacing w:val="0"/>
        <w:rPr>
          <w:sz w:val="30"/>
          <w:szCs w:val="30"/>
        </w:rPr>
      </w:pPr>
      <w:r w:rsidRPr="0076330D">
        <w:rPr>
          <w:sz w:val="30"/>
          <w:szCs w:val="30"/>
        </w:rPr>
        <w:t>статью</w:t>
      </w:r>
      <w:r w:rsidRPr="0076330D">
        <w:rPr>
          <w:spacing w:val="-9"/>
          <w:sz w:val="30"/>
          <w:szCs w:val="30"/>
        </w:rPr>
        <w:t xml:space="preserve"> </w:t>
      </w:r>
      <w:r w:rsidRPr="0076330D">
        <w:rPr>
          <w:sz w:val="30"/>
          <w:szCs w:val="30"/>
        </w:rPr>
        <w:t>717</w:t>
      </w:r>
      <w:r w:rsidRPr="0076330D">
        <w:rPr>
          <w:spacing w:val="-5"/>
          <w:sz w:val="30"/>
          <w:szCs w:val="30"/>
        </w:rPr>
        <w:t xml:space="preserve"> </w:t>
      </w:r>
      <w:r w:rsidRPr="0076330D">
        <w:rPr>
          <w:sz w:val="30"/>
          <w:szCs w:val="30"/>
        </w:rPr>
        <w:t>дополнить</w:t>
      </w:r>
      <w:r w:rsidRPr="00F17119">
        <w:rPr>
          <w:spacing w:val="-7"/>
          <w:sz w:val="30"/>
          <w:szCs w:val="30"/>
        </w:rPr>
        <w:t xml:space="preserve"> </w:t>
      </w:r>
      <w:r w:rsidRPr="00F17119">
        <w:rPr>
          <w:sz w:val="30"/>
          <w:szCs w:val="30"/>
        </w:rPr>
        <w:t>предложением</w:t>
      </w:r>
      <w:r w:rsidRPr="00F17119">
        <w:rPr>
          <w:b/>
          <w:spacing w:val="-6"/>
          <w:sz w:val="30"/>
          <w:szCs w:val="30"/>
        </w:rPr>
        <w:t xml:space="preserve"> </w:t>
      </w:r>
      <w:r w:rsidRPr="0076330D">
        <w:rPr>
          <w:sz w:val="30"/>
          <w:szCs w:val="30"/>
        </w:rPr>
        <w:t>следующего</w:t>
      </w:r>
      <w:r w:rsidRPr="0076330D">
        <w:rPr>
          <w:spacing w:val="-4"/>
          <w:sz w:val="30"/>
          <w:szCs w:val="30"/>
        </w:rPr>
        <w:t xml:space="preserve"> </w:t>
      </w:r>
      <w:r w:rsidRPr="0076330D">
        <w:rPr>
          <w:spacing w:val="-2"/>
          <w:sz w:val="30"/>
          <w:szCs w:val="30"/>
        </w:rPr>
        <w:t>содержания:</w:t>
      </w:r>
      <w:r>
        <w:rPr>
          <w:spacing w:val="-2"/>
          <w:sz w:val="30"/>
          <w:szCs w:val="30"/>
        </w:rPr>
        <w:t xml:space="preserve"> </w:t>
      </w:r>
      <w:r w:rsidRPr="00F17119">
        <w:rPr>
          <w:sz w:val="30"/>
          <w:szCs w:val="30"/>
        </w:rPr>
        <w:t>"Иные последствия отказа заказчика от исполнения договора подряда могут быть установлены договором подряда, связанным с осуществлением его сторонами предпринимательской деятельности.";</w:t>
      </w:r>
    </w:p>
    <w:p w:rsidR="00B43967" w:rsidRPr="0076330D" w:rsidP="00E849CD">
      <w:pPr>
        <w:pStyle w:val="ListParagraph"/>
        <w:numPr>
          <w:ilvl w:val="0"/>
          <w:numId w:val="2"/>
        </w:numPr>
        <w:tabs>
          <w:tab w:val="left" w:pos="1013"/>
        </w:tabs>
        <w:autoSpaceDE w:val="0"/>
        <w:autoSpaceDN w:val="0"/>
        <w:spacing w:line="480" w:lineRule="auto"/>
        <w:contextualSpacing w:val="0"/>
        <w:rPr>
          <w:sz w:val="30"/>
          <w:szCs w:val="30"/>
        </w:rPr>
      </w:pPr>
      <w:r w:rsidRPr="0076330D">
        <w:rPr>
          <w:sz w:val="30"/>
          <w:szCs w:val="30"/>
        </w:rPr>
        <w:t>в</w:t>
      </w:r>
      <w:r w:rsidRPr="0076330D">
        <w:rPr>
          <w:spacing w:val="-2"/>
          <w:sz w:val="30"/>
          <w:szCs w:val="30"/>
        </w:rPr>
        <w:t xml:space="preserve"> </w:t>
      </w:r>
      <w:r w:rsidRPr="0076330D">
        <w:rPr>
          <w:sz w:val="30"/>
          <w:szCs w:val="30"/>
        </w:rPr>
        <w:t>статье</w:t>
      </w:r>
      <w:r w:rsidRPr="0076330D">
        <w:rPr>
          <w:spacing w:val="-1"/>
          <w:sz w:val="30"/>
          <w:szCs w:val="30"/>
        </w:rPr>
        <w:t xml:space="preserve"> </w:t>
      </w:r>
      <w:r w:rsidRPr="0076330D">
        <w:rPr>
          <w:spacing w:val="-4"/>
          <w:sz w:val="30"/>
          <w:szCs w:val="30"/>
        </w:rPr>
        <w:t>782:</w:t>
      </w:r>
    </w:p>
    <w:p w:rsidR="00F17119" w:rsidP="00F17119">
      <w:pPr>
        <w:pStyle w:val="BodyText"/>
        <w:widowControl/>
        <w:spacing w:line="480" w:lineRule="auto"/>
        <w:ind w:left="0" w:firstLine="709"/>
        <w:rPr>
          <w:sz w:val="30"/>
          <w:szCs w:val="30"/>
        </w:rPr>
      </w:pPr>
      <w:r w:rsidRPr="00F17119">
        <w:rPr>
          <w:sz w:val="30"/>
          <w:szCs w:val="30"/>
        </w:rPr>
        <w:t>а) пункт 1 дополнить словами ", если иные последствия прекращения обязательств сторон не установлены договором возмездного оказания услуг, связанным с осуществлением его сторонами предпринимательской деятельности";</w:t>
      </w:r>
    </w:p>
    <w:p w:rsidR="00F17119" w:rsidRPr="0076330D" w:rsidP="00F17119">
      <w:pPr>
        <w:pStyle w:val="BodyText"/>
        <w:widowControl/>
        <w:spacing w:line="480" w:lineRule="auto"/>
        <w:ind w:left="0" w:firstLine="709"/>
        <w:rPr>
          <w:sz w:val="30"/>
          <w:szCs w:val="30"/>
        </w:rPr>
      </w:pPr>
      <w:r w:rsidRPr="0076330D">
        <w:rPr>
          <w:sz w:val="30"/>
          <w:szCs w:val="30"/>
        </w:rPr>
        <w:t>б)</w:t>
      </w:r>
      <w:r w:rsidRPr="00F17119">
        <w:rPr>
          <w:sz w:val="30"/>
          <w:szCs w:val="30"/>
        </w:rPr>
        <w:t> </w:t>
      </w:r>
      <w:r w:rsidRPr="0076330D">
        <w:rPr>
          <w:sz w:val="30"/>
          <w:szCs w:val="30"/>
        </w:rPr>
        <w:t>в</w:t>
      </w:r>
      <w:r w:rsidRPr="00F17119">
        <w:rPr>
          <w:sz w:val="30"/>
          <w:szCs w:val="30"/>
        </w:rPr>
        <w:t xml:space="preserve"> </w:t>
      </w:r>
      <w:r w:rsidRPr="0076330D">
        <w:rPr>
          <w:sz w:val="30"/>
          <w:szCs w:val="30"/>
        </w:rPr>
        <w:t>пункте</w:t>
      </w:r>
      <w:r w:rsidRPr="00F17119">
        <w:rPr>
          <w:sz w:val="30"/>
          <w:szCs w:val="30"/>
        </w:rPr>
        <w:t xml:space="preserve"> </w:t>
      </w:r>
      <w:r w:rsidRPr="0076330D">
        <w:rPr>
          <w:sz w:val="30"/>
          <w:szCs w:val="30"/>
        </w:rPr>
        <w:t>2</w:t>
      </w:r>
      <w:r w:rsidRPr="00F17119">
        <w:rPr>
          <w:sz w:val="30"/>
          <w:szCs w:val="30"/>
        </w:rPr>
        <w:t xml:space="preserve"> </w:t>
      </w:r>
      <w:r w:rsidRPr="0076330D">
        <w:rPr>
          <w:sz w:val="30"/>
          <w:szCs w:val="30"/>
        </w:rPr>
        <w:t>слова</w:t>
      </w:r>
      <w:r w:rsidRPr="00F17119">
        <w:rPr>
          <w:sz w:val="30"/>
          <w:szCs w:val="30"/>
        </w:rPr>
        <w:t xml:space="preserve"> 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Исполнит</w:t>
      </w:r>
      <w:r w:rsidRPr="0076330D">
        <w:rPr>
          <w:sz w:val="30"/>
          <w:szCs w:val="30"/>
        </w:rPr>
        <w:t>ель</w:t>
      </w:r>
      <w:r w:rsidRPr="00F17119">
        <w:rPr>
          <w:sz w:val="30"/>
          <w:szCs w:val="30"/>
        </w:rPr>
        <w:t xml:space="preserve"> </w:t>
      </w:r>
      <w:r w:rsidRPr="0076330D">
        <w:rPr>
          <w:sz w:val="30"/>
          <w:szCs w:val="30"/>
        </w:rPr>
        <w:t>вправе</w:t>
      </w:r>
      <w:r>
        <w:rPr>
          <w:sz w:val="30"/>
          <w:szCs w:val="30"/>
        </w:rPr>
        <w:t>"</w:t>
      </w:r>
      <w:r w:rsidRPr="00F17119">
        <w:rPr>
          <w:sz w:val="30"/>
          <w:szCs w:val="30"/>
        </w:rPr>
        <w:t xml:space="preserve"> </w:t>
      </w:r>
      <w:r w:rsidRPr="0076330D">
        <w:rPr>
          <w:sz w:val="30"/>
          <w:szCs w:val="30"/>
        </w:rPr>
        <w:t>заменить</w:t>
      </w:r>
      <w:r w:rsidRPr="00F17119">
        <w:rPr>
          <w:sz w:val="30"/>
          <w:szCs w:val="30"/>
        </w:rPr>
        <w:t xml:space="preserve"> </w:t>
      </w:r>
      <w:r w:rsidRPr="0076330D">
        <w:rPr>
          <w:sz w:val="30"/>
          <w:szCs w:val="30"/>
        </w:rPr>
        <w:t>словами</w:t>
      </w:r>
      <w:r w:rsidRPr="00F17119">
        <w:rPr>
          <w:sz w:val="30"/>
          <w:szCs w:val="30"/>
        </w:rPr>
        <w:t xml:space="preserve"> </w:t>
      </w:r>
      <w:r w:rsidRPr="00F17119">
        <w:rPr>
          <w:sz w:val="30"/>
          <w:szCs w:val="30"/>
        </w:rPr>
        <w:br/>
        <w:t xml:space="preserve">"Если иное не предусмотрено договором возмездного оказания услуг, </w:t>
      </w:r>
      <w:r w:rsidRPr="00F17119">
        <w:rPr>
          <w:sz w:val="30"/>
          <w:szCs w:val="30"/>
        </w:rPr>
        <w:t>связанным</w:t>
      </w:r>
      <w:r>
        <w:rPr>
          <w:sz w:val="30"/>
          <w:szCs w:val="30"/>
        </w:rPr>
        <w:t xml:space="preserve"> с осуществлением его сторонами</w:t>
      </w:r>
      <w:r w:rsidRPr="0076330D">
        <w:rPr>
          <w:sz w:val="30"/>
          <w:szCs w:val="30"/>
        </w:rPr>
        <w:t xml:space="preserve"> предпринимательск</w:t>
      </w:r>
      <w:r>
        <w:rPr>
          <w:sz w:val="30"/>
          <w:szCs w:val="30"/>
        </w:rPr>
        <w:t>ой</w:t>
      </w:r>
      <w:r w:rsidRPr="0076330D">
        <w:rPr>
          <w:sz w:val="30"/>
          <w:szCs w:val="30"/>
        </w:rPr>
        <w:t xml:space="preserve"> деятельност</w:t>
      </w:r>
      <w:r>
        <w:rPr>
          <w:sz w:val="30"/>
          <w:szCs w:val="30"/>
        </w:rPr>
        <w:t>и</w:t>
      </w:r>
      <w:r w:rsidRPr="0076330D">
        <w:rPr>
          <w:sz w:val="30"/>
          <w:szCs w:val="30"/>
        </w:rPr>
        <w:t>, исполнитель вправе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;</w:t>
      </w:r>
    </w:p>
    <w:p w:rsidR="00B43967" w:rsidRPr="0076330D" w:rsidP="00E849CD">
      <w:pPr>
        <w:pStyle w:val="ListParagraph"/>
        <w:numPr>
          <w:ilvl w:val="0"/>
          <w:numId w:val="2"/>
        </w:numPr>
        <w:tabs>
          <w:tab w:val="left" w:pos="1006"/>
        </w:tabs>
        <w:autoSpaceDE w:val="0"/>
        <w:autoSpaceDN w:val="0"/>
        <w:spacing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часть</w:t>
      </w:r>
      <w:r w:rsidRPr="0076330D" w:rsidR="006B6D87">
        <w:rPr>
          <w:spacing w:val="-8"/>
          <w:sz w:val="30"/>
          <w:szCs w:val="30"/>
        </w:rPr>
        <w:t xml:space="preserve"> </w:t>
      </w:r>
      <w:r w:rsidRPr="0076330D" w:rsidR="006B6D87">
        <w:rPr>
          <w:sz w:val="30"/>
          <w:szCs w:val="30"/>
        </w:rPr>
        <w:t>втор</w:t>
      </w:r>
      <w:r>
        <w:rPr>
          <w:sz w:val="30"/>
          <w:szCs w:val="30"/>
        </w:rPr>
        <w:t>ую</w:t>
      </w:r>
      <w:r w:rsidRPr="0076330D" w:rsidR="006B6D87">
        <w:rPr>
          <w:spacing w:val="-6"/>
          <w:sz w:val="30"/>
          <w:szCs w:val="30"/>
        </w:rPr>
        <w:t xml:space="preserve"> </w:t>
      </w:r>
      <w:r w:rsidRPr="0076330D" w:rsidR="006B6D87">
        <w:rPr>
          <w:sz w:val="30"/>
          <w:szCs w:val="30"/>
        </w:rPr>
        <w:t>статьи</w:t>
      </w:r>
      <w:r w:rsidR="00E849CD">
        <w:rPr>
          <w:spacing w:val="-8"/>
          <w:sz w:val="30"/>
          <w:szCs w:val="30"/>
        </w:rPr>
        <w:t> </w:t>
      </w:r>
      <w:r w:rsidRPr="0076330D" w:rsidR="006B6D87">
        <w:rPr>
          <w:sz w:val="30"/>
          <w:szCs w:val="30"/>
        </w:rPr>
        <w:t>806</w:t>
      </w:r>
      <w:r w:rsidRPr="0076330D" w:rsidR="006B6D87">
        <w:rPr>
          <w:spacing w:val="-8"/>
          <w:sz w:val="30"/>
          <w:szCs w:val="30"/>
        </w:rPr>
        <w:t xml:space="preserve"> </w:t>
      </w:r>
      <w:r w:rsidRPr="0076330D" w:rsidR="006B6D87">
        <w:rPr>
          <w:sz w:val="30"/>
          <w:szCs w:val="30"/>
        </w:rPr>
        <w:t>дополнить</w:t>
      </w:r>
      <w:r w:rsidRPr="0076330D" w:rsidR="006B6D87">
        <w:rPr>
          <w:spacing w:val="-10"/>
          <w:sz w:val="30"/>
          <w:szCs w:val="30"/>
        </w:rPr>
        <w:t xml:space="preserve"> </w:t>
      </w:r>
      <w:r w:rsidRPr="0076330D" w:rsidR="006B6D87">
        <w:rPr>
          <w:sz w:val="30"/>
          <w:szCs w:val="30"/>
        </w:rPr>
        <w:t>словами</w:t>
      </w:r>
      <w:r w:rsidRPr="0076330D" w:rsidR="006B6D87">
        <w:rPr>
          <w:spacing w:val="-8"/>
          <w:sz w:val="30"/>
          <w:szCs w:val="30"/>
        </w:rPr>
        <w:t xml:space="preserve"> </w:t>
      </w:r>
      <w:r w:rsidR="006B6D87">
        <w:rPr>
          <w:spacing w:val="-8"/>
          <w:sz w:val="30"/>
          <w:szCs w:val="30"/>
        </w:rPr>
        <w:br/>
      </w:r>
      <w:r w:rsidR="00F17119">
        <w:rPr>
          <w:sz w:val="30"/>
          <w:szCs w:val="30"/>
        </w:rPr>
        <w:t>"</w:t>
      </w:r>
      <w:r w:rsidRPr="0076330D" w:rsidR="00F17119">
        <w:rPr>
          <w:sz w:val="30"/>
          <w:szCs w:val="30"/>
        </w:rPr>
        <w:t>,</w:t>
      </w:r>
      <w:r w:rsidRPr="0076330D" w:rsidR="00F17119">
        <w:rPr>
          <w:spacing w:val="-9"/>
          <w:sz w:val="30"/>
          <w:szCs w:val="30"/>
        </w:rPr>
        <w:t xml:space="preserve"> </w:t>
      </w:r>
      <w:r w:rsidRPr="0076330D" w:rsidR="00F17119">
        <w:rPr>
          <w:sz w:val="30"/>
          <w:szCs w:val="30"/>
        </w:rPr>
        <w:t>если</w:t>
      </w:r>
      <w:r w:rsidRPr="0076330D" w:rsidR="00F17119">
        <w:rPr>
          <w:spacing w:val="-8"/>
          <w:sz w:val="30"/>
          <w:szCs w:val="30"/>
        </w:rPr>
        <w:t xml:space="preserve"> </w:t>
      </w:r>
      <w:r w:rsidRPr="0076330D" w:rsidR="00F17119">
        <w:rPr>
          <w:sz w:val="30"/>
          <w:szCs w:val="30"/>
        </w:rPr>
        <w:t>иные</w:t>
      </w:r>
      <w:r w:rsidRPr="0076330D" w:rsidR="00F17119">
        <w:rPr>
          <w:spacing w:val="-11"/>
          <w:sz w:val="30"/>
          <w:szCs w:val="30"/>
        </w:rPr>
        <w:t xml:space="preserve"> </w:t>
      </w:r>
      <w:r w:rsidRPr="0076330D" w:rsidR="00F17119">
        <w:rPr>
          <w:sz w:val="30"/>
          <w:szCs w:val="30"/>
        </w:rPr>
        <w:t xml:space="preserve">последствия прекращения обязательств сторон </w:t>
      </w:r>
      <w:r w:rsidR="00F17119">
        <w:rPr>
          <w:sz w:val="30"/>
          <w:szCs w:val="30"/>
        </w:rPr>
        <w:br/>
      </w:r>
      <w:r w:rsidRPr="0076330D" w:rsidR="00F17119">
        <w:rPr>
          <w:sz w:val="30"/>
          <w:szCs w:val="30"/>
        </w:rPr>
        <w:t xml:space="preserve">не </w:t>
      </w:r>
      <w:r w:rsidR="00F17119">
        <w:rPr>
          <w:sz w:val="30"/>
          <w:szCs w:val="30"/>
        </w:rPr>
        <w:t>установлены</w:t>
      </w:r>
      <w:r w:rsidRPr="0076330D" w:rsidR="00F17119">
        <w:rPr>
          <w:sz w:val="30"/>
          <w:szCs w:val="30"/>
        </w:rPr>
        <w:t xml:space="preserve"> </w:t>
      </w:r>
      <w:r w:rsidR="00F17119">
        <w:rPr>
          <w:sz w:val="30"/>
          <w:szCs w:val="30"/>
        </w:rPr>
        <w:t>договором транспортной экспедиции, связанным с осуществлением его сторонами</w:t>
      </w:r>
      <w:r w:rsidRPr="0076330D" w:rsidR="00F17119">
        <w:rPr>
          <w:sz w:val="30"/>
          <w:szCs w:val="30"/>
        </w:rPr>
        <w:t xml:space="preserve"> предпринимательск</w:t>
      </w:r>
      <w:r w:rsidR="00F17119">
        <w:rPr>
          <w:sz w:val="30"/>
          <w:szCs w:val="30"/>
        </w:rPr>
        <w:t>ой</w:t>
      </w:r>
      <w:r w:rsidRPr="0076330D" w:rsidR="00F17119">
        <w:rPr>
          <w:sz w:val="30"/>
          <w:szCs w:val="30"/>
        </w:rPr>
        <w:t xml:space="preserve"> деятельност</w:t>
      </w:r>
      <w:r w:rsidR="00F17119">
        <w:rPr>
          <w:sz w:val="30"/>
          <w:szCs w:val="30"/>
        </w:rPr>
        <w:t>и"</w:t>
      </w:r>
      <w:r w:rsidRPr="0076330D" w:rsidR="00F17119">
        <w:rPr>
          <w:sz w:val="30"/>
          <w:szCs w:val="30"/>
        </w:rPr>
        <w:t>;</w:t>
      </w:r>
    </w:p>
    <w:p w:rsidR="00F17119" w:rsidRPr="00F17119" w:rsidP="00F17119">
      <w:pPr>
        <w:pStyle w:val="ListParagraph"/>
        <w:numPr>
          <w:ilvl w:val="0"/>
          <w:numId w:val="2"/>
        </w:numPr>
        <w:autoSpaceDE w:val="0"/>
        <w:autoSpaceDN w:val="0"/>
        <w:spacing w:line="480" w:lineRule="auto"/>
        <w:contextualSpacing w:val="0"/>
        <w:rPr>
          <w:sz w:val="30"/>
          <w:szCs w:val="30"/>
        </w:rPr>
      </w:pPr>
      <w:r w:rsidRPr="0076330D">
        <w:rPr>
          <w:sz w:val="30"/>
          <w:szCs w:val="30"/>
        </w:rPr>
        <w:t>абзац</w:t>
      </w:r>
      <w:r w:rsidRPr="0076330D">
        <w:rPr>
          <w:spacing w:val="-6"/>
          <w:sz w:val="30"/>
          <w:szCs w:val="30"/>
        </w:rPr>
        <w:t xml:space="preserve"> </w:t>
      </w:r>
      <w:r w:rsidRPr="0076330D">
        <w:rPr>
          <w:sz w:val="30"/>
          <w:szCs w:val="30"/>
        </w:rPr>
        <w:t>второй</w:t>
      </w:r>
      <w:r w:rsidRPr="0076330D">
        <w:rPr>
          <w:spacing w:val="-8"/>
          <w:sz w:val="30"/>
          <w:szCs w:val="30"/>
        </w:rPr>
        <w:t xml:space="preserve"> </w:t>
      </w:r>
      <w:r w:rsidRPr="0076330D">
        <w:rPr>
          <w:sz w:val="30"/>
          <w:szCs w:val="30"/>
        </w:rPr>
        <w:t>пункта</w:t>
      </w:r>
      <w:r w:rsidRPr="0076330D">
        <w:rPr>
          <w:spacing w:val="-4"/>
          <w:sz w:val="30"/>
          <w:szCs w:val="30"/>
        </w:rPr>
        <w:t xml:space="preserve"> </w:t>
      </w:r>
      <w:r w:rsidRPr="0076330D">
        <w:rPr>
          <w:sz w:val="30"/>
          <w:szCs w:val="30"/>
        </w:rPr>
        <w:t>1</w:t>
      </w:r>
      <w:r w:rsidRPr="0076330D">
        <w:rPr>
          <w:spacing w:val="-5"/>
          <w:sz w:val="30"/>
          <w:szCs w:val="30"/>
        </w:rPr>
        <w:t xml:space="preserve"> </w:t>
      </w:r>
      <w:r w:rsidRPr="0076330D">
        <w:rPr>
          <w:sz w:val="30"/>
          <w:szCs w:val="30"/>
        </w:rPr>
        <w:t>статьи</w:t>
      </w:r>
      <w:r w:rsidRPr="0076330D">
        <w:rPr>
          <w:spacing w:val="-4"/>
          <w:sz w:val="30"/>
          <w:szCs w:val="30"/>
        </w:rPr>
        <w:t xml:space="preserve"> </w:t>
      </w:r>
      <w:r w:rsidRPr="0076330D">
        <w:rPr>
          <w:sz w:val="30"/>
          <w:szCs w:val="30"/>
        </w:rPr>
        <w:t>888</w:t>
      </w:r>
      <w:r w:rsidRPr="0076330D">
        <w:rPr>
          <w:spacing w:val="-8"/>
          <w:sz w:val="30"/>
          <w:szCs w:val="30"/>
        </w:rPr>
        <w:t xml:space="preserve"> </w:t>
      </w:r>
      <w:r w:rsidRPr="0076330D">
        <w:rPr>
          <w:sz w:val="30"/>
          <w:szCs w:val="30"/>
        </w:rPr>
        <w:t>изложить</w:t>
      </w:r>
      <w:r w:rsidRPr="0076330D">
        <w:rPr>
          <w:spacing w:val="-5"/>
          <w:sz w:val="30"/>
          <w:szCs w:val="30"/>
        </w:rPr>
        <w:t xml:space="preserve"> </w:t>
      </w:r>
      <w:r w:rsidRPr="0076330D">
        <w:rPr>
          <w:sz w:val="30"/>
          <w:szCs w:val="30"/>
        </w:rPr>
        <w:t>в</w:t>
      </w:r>
      <w:r w:rsidRPr="0076330D">
        <w:rPr>
          <w:spacing w:val="-6"/>
          <w:sz w:val="30"/>
          <w:szCs w:val="30"/>
        </w:rPr>
        <w:t xml:space="preserve"> </w:t>
      </w:r>
      <w:r w:rsidRPr="0076330D">
        <w:rPr>
          <w:sz w:val="30"/>
          <w:szCs w:val="30"/>
        </w:rPr>
        <w:t>следующей</w:t>
      </w:r>
      <w:r w:rsidRPr="0076330D">
        <w:rPr>
          <w:spacing w:val="-4"/>
          <w:sz w:val="30"/>
          <w:szCs w:val="30"/>
        </w:rPr>
        <w:t xml:space="preserve"> </w:t>
      </w:r>
      <w:r w:rsidRPr="0076330D">
        <w:rPr>
          <w:spacing w:val="-2"/>
          <w:sz w:val="30"/>
          <w:szCs w:val="30"/>
        </w:rPr>
        <w:t>редакции:</w:t>
      </w:r>
    </w:p>
    <w:p w:rsidR="00F17119" w:rsidP="00F17119">
      <w:pPr>
        <w:autoSpaceDE w:val="0"/>
        <w:autoSpaceDN w:val="0"/>
        <w:spacing w:line="480" w:lineRule="auto"/>
        <w:ind w:firstLine="708"/>
        <w:rPr>
          <w:sz w:val="30"/>
          <w:szCs w:val="30"/>
        </w:rPr>
      </w:pPr>
      <w:r w:rsidRPr="00F17119">
        <w:rPr>
          <w:sz w:val="30"/>
          <w:szCs w:val="30"/>
        </w:rPr>
        <w:t>"Поклажедатель, не передавший вещь на хранение в предусмотренный договором срок и не заявивший в разумный срок хранителю об отказе от его услуг, обязан возместить хранителю убытки, причиненные в связи с несостоявшимся хранением, если иные последствия прекр</w:t>
      </w:r>
      <w:r w:rsidRPr="00F17119">
        <w:rPr>
          <w:sz w:val="30"/>
          <w:szCs w:val="30"/>
        </w:rPr>
        <w:t>ащения обязательств сторон не установлены договором хранения, связанным с осуществлением его сторонами предпринимательской деятельности.";</w:t>
      </w:r>
    </w:p>
    <w:p w:rsidR="00B43967" w:rsidP="00F17119">
      <w:pPr>
        <w:pStyle w:val="ListParagraph"/>
        <w:numPr>
          <w:ilvl w:val="0"/>
          <w:numId w:val="2"/>
        </w:numPr>
        <w:autoSpaceDE w:val="0"/>
        <w:autoSpaceDN w:val="0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пункт</w:t>
      </w:r>
      <w:r w:rsidRPr="00F17119" w:rsidR="001E4151">
        <w:rPr>
          <w:spacing w:val="-10"/>
          <w:sz w:val="30"/>
          <w:szCs w:val="30"/>
        </w:rPr>
        <w:t xml:space="preserve"> </w:t>
      </w:r>
      <w:r w:rsidRPr="00F17119" w:rsidR="001E4151">
        <w:rPr>
          <w:sz w:val="30"/>
          <w:szCs w:val="30"/>
        </w:rPr>
        <w:t>3</w:t>
      </w:r>
      <w:r w:rsidRPr="00F17119" w:rsidR="001E4151">
        <w:rPr>
          <w:spacing w:val="-12"/>
          <w:sz w:val="30"/>
          <w:szCs w:val="30"/>
        </w:rPr>
        <w:t xml:space="preserve"> </w:t>
      </w:r>
      <w:r w:rsidRPr="00F17119" w:rsidR="001E4151">
        <w:rPr>
          <w:sz w:val="30"/>
          <w:szCs w:val="30"/>
        </w:rPr>
        <w:t>статьи</w:t>
      </w:r>
      <w:r w:rsidRPr="00F17119" w:rsidR="001E4151">
        <w:rPr>
          <w:spacing w:val="-12"/>
          <w:sz w:val="30"/>
          <w:szCs w:val="30"/>
        </w:rPr>
        <w:t xml:space="preserve"> </w:t>
      </w:r>
      <w:r w:rsidRPr="00F17119" w:rsidR="001E4151">
        <w:rPr>
          <w:sz w:val="30"/>
          <w:szCs w:val="30"/>
        </w:rPr>
        <w:t>889</w:t>
      </w:r>
      <w:r w:rsidRPr="00F17119" w:rsidR="001E4151">
        <w:rPr>
          <w:spacing w:val="-9"/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 xml:space="preserve">после </w:t>
      </w:r>
      <w:r>
        <w:rPr>
          <w:sz w:val="30"/>
          <w:szCs w:val="30"/>
        </w:rPr>
        <w:t>слов</w:t>
      </w:r>
      <w:r w:rsidRPr="00F17119" w:rsidR="001E4151">
        <w:rPr>
          <w:spacing w:val="-10"/>
          <w:sz w:val="30"/>
          <w:szCs w:val="30"/>
        </w:rPr>
        <w:t xml:space="preserve"> </w:t>
      </w:r>
      <w:r w:rsidRPr="00F17119" w:rsidR="00E849CD">
        <w:rPr>
          <w:sz w:val="30"/>
          <w:szCs w:val="30"/>
        </w:rPr>
        <w:t>"</w:t>
      </w:r>
      <w:r w:rsidRPr="00F17119" w:rsidR="001E4151">
        <w:rPr>
          <w:sz w:val="30"/>
          <w:szCs w:val="30"/>
        </w:rPr>
        <w:t>разумный срок</w:t>
      </w:r>
      <w:r w:rsidRPr="00F17119" w:rsidR="00E849CD">
        <w:rPr>
          <w:sz w:val="30"/>
          <w:szCs w:val="30"/>
        </w:rPr>
        <w:t>"</w:t>
      </w:r>
      <w:r w:rsidRPr="00F17119" w:rsidR="001E4151">
        <w:rPr>
          <w:sz w:val="30"/>
          <w:szCs w:val="30"/>
        </w:rPr>
        <w:t xml:space="preserve"> </w:t>
      </w:r>
      <w:r>
        <w:rPr>
          <w:sz w:val="30"/>
          <w:szCs w:val="30"/>
        </w:rPr>
        <w:t>дополнить</w:t>
      </w:r>
      <w:r w:rsidRPr="00F17119" w:rsidR="001E4151">
        <w:rPr>
          <w:sz w:val="30"/>
          <w:szCs w:val="30"/>
        </w:rPr>
        <w:t xml:space="preserve"> словами </w:t>
      </w:r>
      <w:r w:rsidRPr="00F17119" w:rsidR="00E849CD">
        <w:rPr>
          <w:sz w:val="30"/>
          <w:szCs w:val="30"/>
        </w:rPr>
        <w:t>"</w:t>
      </w:r>
      <w:r>
        <w:rPr>
          <w:sz w:val="30"/>
          <w:szCs w:val="30"/>
        </w:rPr>
        <w:t xml:space="preserve">, если соответствующий срок не предусмотрен </w:t>
      </w:r>
      <w:r>
        <w:rPr>
          <w:sz w:val="30"/>
          <w:szCs w:val="30"/>
        </w:rPr>
        <w:t>договором хранения</w:t>
      </w:r>
      <w:r w:rsidRPr="00F17119" w:rsidR="00E849CD">
        <w:rPr>
          <w:sz w:val="30"/>
          <w:szCs w:val="30"/>
        </w:rPr>
        <w:t>"</w:t>
      </w:r>
      <w:r w:rsidRPr="00F17119" w:rsidR="001E4151">
        <w:rPr>
          <w:sz w:val="30"/>
          <w:szCs w:val="30"/>
        </w:rPr>
        <w:t>;</w:t>
      </w:r>
    </w:p>
    <w:p w:rsidR="001D3AC8" w:rsidRPr="00F17119" w:rsidP="00F17119">
      <w:pPr>
        <w:pStyle w:val="ListParagraph"/>
        <w:numPr>
          <w:ilvl w:val="0"/>
          <w:numId w:val="2"/>
        </w:numPr>
        <w:autoSpaceDE w:val="0"/>
        <w:autoSpaceDN w:val="0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пункт 1 статьи 899 после слов "или срока," дополнить словами "предусмотренного договором хранения либо";</w:t>
      </w:r>
    </w:p>
    <w:p w:rsidR="00B43967" w:rsidRPr="009F51DE" w:rsidP="009F51DE">
      <w:pPr>
        <w:pStyle w:val="ListParagraph"/>
        <w:numPr>
          <w:ilvl w:val="0"/>
          <w:numId w:val="2"/>
        </w:numPr>
        <w:tabs>
          <w:tab w:val="left" w:pos="1013"/>
        </w:tabs>
        <w:autoSpaceDE w:val="0"/>
        <w:autoSpaceDN w:val="0"/>
        <w:spacing w:line="480" w:lineRule="auto"/>
        <w:contextualSpacing w:val="0"/>
        <w:rPr>
          <w:sz w:val="30"/>
          <w:szCs w:val="30"/>
        </w:rPr>
      </w:pPr>
      <w:r w:rsidRPr="009F51DE">
        <w:rPr>
          <w:sz w:val="30"/>
          <w:szCs w:val="30"/>
        </w:rPr>
        <w:t>статью</w:t>
      </w:r>
      <w:r w:rsidRPr="009F51DE">
        <w:rPr>
          <w:spacing w:val="-4"/>
          <w:sz w:val="30"/>
          <w:szCs w:val="30"/>
        </w:rPr>
        <w:t xml:space="preserve"> </w:t>
      </w:r>
      <w:r w:rsidRPr="009F51DE">
        <w:rPr>
          <w:sz w:val="30"/>
          <w:szCs w:val="30"/>
        </w:rPr>
        <w:t>904</w:t>
      </w:r>
      <w:r w:rsidRPr="009F51DE">
        <w:rPr>
          <w:spacing w:val="-2"/>
          <w:sz w:val="30"/>
          <w:szCs w:val="30"/>
        </w:rPr>
        <w:t xml:space="preserve"> </w:t>
      </w:r>
      <w:r w:rsidRPr="009F51DE">
        <w:rPr>
          <w:sz w:val="30"/>
          <w:szCs w:val="30"/>
        </w:rPr>
        <w:t>дополнить</w:t>
      </w:r>
      <w:r w:rsidRPr="009F51DE">
        <w:rPr>
          <w:spacing w:val="-4"/>
          <w:sz w:val="30"/>
          <w:szCs w:val="30"/>
        </w:rPr>
        <w:t xml:space="preserve"> </w:t>
      </w:r>
      <w:r w:rsidRPr="009F51DE">
        <w:rPr>
          <w:sz w:val="30"/>
          <w:szCs w:val="30"/>
        </w:rPr>
        <w:t>предложением:</w:t>
      </w:r>
      <w:r w:rsidR="009F51DE">
        <w:rPr>
          <w:spacing w:val="-2"/>
          <w:sz w:val="30"/>
          <w:szCs w:val="30"/>
        </w:rPr>
        <w:t xml:space="preserve"> </w:t>
      </w:r>
      <w:r w:rsidRPr="009F51DE">
        <w:rPr>
          <w:sz w:val="30"/>
          <w:szCs w:val="30"/>
        </w:rPr>
        <w:t>"В</w:t>
      </w:r>
      <w:r w:rsidRPr="009F51DE">
        <w:rPr>
          <w:spacing w:val="-3"/>
          <w:sz w:val="30"/>
          <w:szCs w:val="30"/>
        </w:rPr>
        <w:t xml:space="preserve"> </w:t>
      </w:r>
      <w:r w:rsidRPr="009F51DE">
        <w:rPr>
          <w:sz w:val="30"/>
          <w:szCs w:val="30"/>
        </w:rPr>
        <w:t>этом</w:t>
      </w:r>
      <w:r w:rsidRPr="009F51DE">
        <w:rPr>
          <w:spacing w:val="-3"/>
          <w:sz w:val="30"/>
          <w:szCs w:val="30"/>
        </w:rPr>
        <w:t xml:space="preserve"> </w:t>
      </w:r>
      <w:r w:rsidRPr="009F51DE">
        <w:rPr>
          <w:sz w:val="30"/>
          <w:szCs w:val="30"/>
        </w:rPr>
        <w:t>случае</w:t>
      </w:r>
      <w:r w:rsidRPr="009F51DE">
        <w:rPr>
          <w:spacing w:val="-2"/>
          <w:sz w:val="30"/>
          <w:szCs w:val="30"/>
        </w:rPr>
        <w:t xml:space="preserve"> </w:t>
      </w:r>
      <w:r w:rsidRPr="009F51DE">
        <w:rPr>
          <w:sz w:val="30"/>
          <w:szCs w:val="30"/>
        </w:rPr>
        <w:t>поклажедатель</w:t>
      </w:r>
      <w:r w:rsidRPr="009F51DE">
        <w:rPr>
          <w:spacing w:val="-4"/>
          <w:sz w:val="30"/>
          <w:szCs w:val="30"/>
        </w:rPr>
        <w:t xml:space="preserve"> </w:t>
      </w:r>
      <w:r w:rsidRPr="009F51DE">
        <w:rPr>
          <w:sz w:val="30"/>
          <w:szCs w:val="30"/>
        </w:rPr>
        <w:t xml:space="preserve">обязан уплатить хранителю соразмерную часть </w:t>
      </w:r>
      <w:r w:rsidRPr="009F51DE">
        <w:rPr>
          <w:sz w:val="30"/>
          <w:szCs w:val="30"/>
        </w:rPr>
        <w:t>вознаграждения, если иные последствия прекращения обязательств сторон не установлены договором хранения, связанным с осуществлением его сторонами предпринимательской деятельности.";</w:t>
      </w:r>
    </w:p>
    <w:p w:rsidR="00F17119" w:rsidRPr="0076330D" w:rsidP="00F17119">
      <w:pPr>
        <w:pStyle w:val="ListParagraph"/>
        <w:numPr>
          <w:ilvl w:val="0"/>
          <w:numId w:val="2"/>
        </w:numPr>
        <w:tabs>
          <w:tab w:val="left" w:pos="1057"/>
        </w:tabs>
        <w:autoSpaceDE w:val="0"/>
        <w:autoSpaceDN w:val="0"/>
        <w:spacing w:line="480" w:lineRule="auto"/>
        <w:contextualSpacing w:val="0"/>
        <w:rPr>
          <w:sz w:val="30"/>
          <w:szCs w:val="30"/>
        </w:rPr>
      </w:pPr>
      <w:r w:rsidRPr="0076330D">
        <w:rPr>
          <w:sz w:val="30"/>
          <w:szCs w:val="30"/>
        </w:rPr>
        <w:t xml:space="preserve">пункт 1 статьи 1003 дополнить словами 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>, если иные последствия прекращения</w:t>
      </w:r>
      <w:r w:rsidRPr="0076330D">
        <w:rPr>
          <w:sz w:val="30"/>
          <w:szCs w:val="30"/>
        </w:rPr>
        <w:t xml:space="preserve"> обязательств сторон не </w:t>
      </w:r>
      <w:r>
        <w:rPr>
          <w:sz w:val="30"/>
          <w:szCs w:val="30"/>
        </w:rPr>
        <w:t>установлены договором комиссии,</w:t>
      </w:r>
      <w:r w:rsidRPr="0076330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связанным с </w:t>
      </w:r>
      <w:r w:rsidRPr="0076330D">
        <w:rPr>
          <w:sz w:val="30"/>
          <w:szCs w:val="30"/>
        </w:rPr>
        <w:t>осуществл</w:t>
      </w:r>
      <w:r>
        <w:rPr>
          <w:sz w:val="30"/>
          <w:szCs w:val="30"/>
        </w:rPr>
        <w:t>ением его сторонами</w:t>
      </w:r>
      <w:r w:rsidRPr="0076330D">
        <w:rPr>
          <w:sz w:val="30"/>
          <w:szCs w:val="30"/>
        </w:rPr>
        <w:t xml:space="preserve"> предпринимательск</w:t>
      </w:r>
      <w:r>
        <w:rPr>
          <w:sz w:val="30"/>
          <w:szCs w:val="30"/>
        </w:rPr>
        <w:t>ой</w:t>
      </w:r>
      <w:r w:rsidRPr="0076330D">
        <w:rPr>
          <w:sz w:val="30"/>
          <w:szCs w:val="30"/>
        </w:rPr>
        <w:t xml:space="preserve"> деятельност</w:t>
      </w:r>
      <w:r>
        <w:rPr>
          <w:sz w:val="30"/>
          <w:szCs w:val="30"/>
        </w:rPr>
        <w:t>и"</w:t>
      </w:r>
      <w:r w:rsidRPr="0076330D">
        <w:rPr>
          <w:sz w:val="30"/>
          <w:szCs w:val="30"/>
        </w:rPr>
        <w:t>;</w:t>
      </w:r>
    </w:p>
    <w:p w:rsidR="00F17119" w:rsidRPr="0076330D" w:rsidP="00F17119">
      <w:pPr>
        <w:pStyle w:val="ListParagraph"/>
        <w:numPr>
          <w:ilvl w:val="0"/>
          <w:numId w:val="2"/>
        </w:numPr>
        <w:tabs>
          <w:tab w:val="left" w:pos="1159"/>
        </w:tabs>
        <w:autoSpaceDE w:val="0"/>
        <w:autoSpaceDN w:val="0"/>
        <w:spacing w:line="480" w:lineRule="auto"/>
        <w:contextualSpacing w:val="0"/>
        <w:rPr>
          <w:sz w:val="30"/>
          <w:szCs w:val="30"/>
        </w:rPr>
      </w:pPr>
      <w:r w:rsidRPr="0076330D">
        <w:rPr>
          <w:sz w:val="30"/>
          <w:szCs w:val="30"/>
        </w:rPr>
        <w:t xml:space="preserve">абзац шестой пункта 1 статьи 1024 дополнить словами </w:t>
      </w:r>
      <w:r>
        <w:rPr>
          <w:sz w:val="30"/>
          <w:szCs w:val="30"/>
        </w:rPr>
        <w:t>"</w:t>
      </w:r>
      <w:r w:rsidRPr="0076330D">
        <w:rPr>
          <w:sz w:val="30"/>
          <w:szCs w:val="30"/>
        </w:rPr>
        <w:t xml:space="preserve">, если иные последствия прекращения обязательств сторон не </w:t>
      </w:r>
      <w:r>
        <w:rPr>
          <w:sz w:val="30"/>
          <w:szCs w:val="30"/>
        </w:rPr>
        <w:t>установлены</w:t>
      </w:r>
      <w:r w:rsidRPr="0076330D">
        <w:rPr>
          <w:sz w:val="30"/>
          <w:szCs w:val="30"/>
        </w:rPr>
        <w:t xml:space="preserve"> </w:t>
      </w:r>
      <w:r>
        <w:rPr>
          <w:sz w:val="30"/>
          <w:szCs w:val="30"/>
        </w:rPr>
        <w:t>договором доверительного управления имуществом, связанным с</w:t>
      </w:r>
      <w:r w:rsidRPr="0076330D">
        <w:rPr>
          <w:sz w:val="30"/>
          <w:szCs w:val="30"/>
        </w:rPr>
        <w:t xml:space="preserve"> осуществл</w:t>
      </w:r>
      <w:r>
        <w:rPr>
          <w:sz w:val="30"/>
          <w:szCs w:val="30"/>
        </w:rPr>
        <w:t>ением его сторонами</w:t>
      </w:r>
      <w:r w:rsidRPr="0076330D">
        <w:rPr>
          <w:sz w:val="30"/>
          <w:szCs w:val="30"/>
        </w:rPr>
        <w:t xml:space="preserve"> предпринимательск</w:t>
      </w:r>
      <w:r>
        <w:rPr>
          <w:sz w:val="30"/>
          <w:szCs w:val="30"/>
        </w:rPr>
        <w:t>ой</w:t>
      </w:r>
      <w:r w:rsidRPr="0076330D">
        <w:rPr>
          <w:sz w:val="30"/>
          <w:szCs w:val="30"/>
        </w:rPr>
        <w:t xml:space="preserve"> деятельност</w:t>
      </w:r>
      <w:r>
        <w:rPr>
          <w:sz w:val="30"/>
          <w:szCs w:val="30"/>
        </w:rPr>
        <w:t>и"</w:t>
      </w:r>
      <w:r w:rsidRPr="0076330D">
        <w:rPr>
          <w:sz w:val="30"/>
          <w:szCs w:val="30"/>
        </w:rPr>
        <w:t>;</w:t>
      </w:r>
    </w:p>
    <w:p w:rsidR="00D85491" w:rsidRPr="00E849CD" w:rsidP="00E849CD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10</w:t>
      </w:r>
      <w:r w:rsidRPr="00F17119" w:rsidR="001E4151">
        <w:rPr>
          <w:sz w:val="30"/>
          <w:szCs w:val="30"/>
        </w:rPr>
        <w:t>)</w:t>
      </w:r>
      <w:r w:rsidR="001E4151">
        <w:rPr>
          <w:sz w:val="30"/>
          <w:szCs w:val="30"/>
        </w:rPr>
        <w:t xml:space="preserve"> </w:t>
      </w:r>
      <w:r w:rsidR="006B6D87">
        <w:rPr>
          <w:sz w:val="30"/>
          <w:szCs w:val="30"/>
        </w:rPr>
        <w:t>статью </w:t>
      </w:r>
      <w:r w:rsidRPr="00B43967" w:rsidR="00B43967">
        <w:rPr>
          <w:sz w:val="30"/>
          <w:szCs w:val="30"/>
        </w:rPr>
        <w:t xml:space="preserve">1052 </w:t>
      </w:r>
      <w:r w:rsidRPr="00B43967" w:rsidR="001E4151">
        <w:rPr>
          <w:sz w:val="30"/>
          <w:szCs w:val="30"/>
        </w:rPr>
        <w:t xml:space="preserve">дополнить словами </w:t>
      </w:r>
      <w:r w:rsidR="001E4151">
        <w:rPr>
          <w:sz w:val="30"/>
          <w:szCs w:val="30"/>
        </w:rPr>
        <w:t>"</w:t>
      </w:r>
      <w:r w:rsidRPr="00B43967" w:rsidR="001E4151">
        <w:rPr>
          <w:sz w:val="30"/>
          <w:szCs w:val="30"/>
        </w:rPr>
        <w:t xml:space="preserve">, если иные причины </w:t>
      </w:r>
      <w:r w:rsidRPr="00B43967" w:rsidR="001E4151">
        <w:rPr>
          <w:sz w:val="30"/>
          <w:szCs w:val="30"/>
        </w:rPr>
        <w:br/>
      </w:r>
      <w:r w:rsidRPr="00F17119" w:rsidR="001E4151">
        <w:rPr>
          <w:sz w:val="30"/>
          <w:szCs w:val="30"/>
        </w:rPr>
        <w:t xml:space="preserve"> и (или) иные последствия такого расторжения не предусмотрены договором простого </w:t>
      </w:r>
      <w:r w:rsidR="001E4151">
        <w:rPr>
          <w:sz w:val="30"/>
          <w:szCs w:val="30"/>
        </w:rPr>
        <w:t>товарищества, заключенным для осуществления предпринимательской деятельности"</w:t>
      </w:r>
      <w:r w:rsidRPr="00B43967" w:rsidR="001E4151">
        <w:rPr>
          <w:sz w:val="30"/>
          <w:szCs w:val="30"/>
        </w:rPr>
        <w:t>.</w:t>
      </w:r>
      <w:r w:rsidRPr="00B43967" w:rsidR="0079328D">
        <w:rPr>
          <w:sz w:val="30"/>
          <w:szCs w:val="30"/>
        </w:rPr>
        <w:t xml:space="preserve"> </w:t>
      </w:r>
      <w:permEnd w:id="3"/>
      <w:r w:rsidR="00E74FDA">
        <w:rPr>
          <w:sz w:val="30"/>
          <w:szCs w:val="30"/>
        </w:rPr>
        <w:t xml:space="preserve"> </w:t>
      </w:r>
    </w:p>
    <w:p w:rsidR="00D85491" w:rsidRPr="00B80A48" w:rsidP="00E849CD">
      <w:pPr>
        <w:pStyle w:val="a5"/>
      </w:pPr>
      <w:r w:rsidRPr="00B80A48">
        <w:t>Президент</w:t>
      </w:r>
    </w:p>
    <w:p w:rsidR="00D85491" w:rsidRPr="00B80A48" w:rsidP="00E849CD">
      <w:pPr>
        <w:pStyle w:val="a5"/>
      </w:pPr>
      <w:r w:rsidRPr="00B80A48">
        <w:t>Российской Федерации</w:t>
      </w:r>
    </w:p>
    <w:bookmarkEnd w:id="0"/>
    <w:p w:rsidR="00D85491" w:rsidRPr="009D1F78" w:rsidP="00E849CD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0217145-Уч-2026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0217145-Уч-2026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6172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3F64E6"/>
    <w:multiLevelType w:val="hybridMultilevel"/>
    <w:tmpl w:val="2D929398"/>
    <w:lvl w:ilvl="0">
      <w:start w:val="1"/>
      <w:numFmt w:val="decimal"/>
      <w:suff w:val="space"/>
      <w:lvlText w:val="%1)"/>
      <w:lvlJc w:val="left"/>
      <w:pPr>
        <w:ind w:left="2" w:firstLine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38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38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38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38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38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38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38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389"/>
      </w:pPr>
      <w:rPr>
        <w:rFonts w:hint="default"/>
        <w:lang w:val="ru-RU" w:eastAsia="en-US" w:bidi="ar-SA"/>
      </w:rPr>
    </w:lvl>
  </w:abstractNum>
  <w:abstractNum w:abstractNumId="1">
    <w:nsid w:val="3D8B3DBE"/>
    <w:multiLevelType w:val="hybridMultilevel"/>
    <w:tmpl w:val="783649CA"/>
    <w:lvl w:ilvl="0">
      <w:start w:val="2"/>
      <w:numFmt w:val="decimal"/>
      <w:suff w:val="space"/>
      <w:lvlText w:val="%1)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67" w:hanging="30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15" w:hanging="30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3" w:hanging="30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1" w:hanging="3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59" w:hanging="3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7" w:hanging="3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54" w:hanging="3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02" w:hanging="305"/>
      </w:pPr>
      <w:rPr>
        <w:rFonts w:hint="default"/>
        <w:lang w:val="ru-RU" w:eastAsia="en-US" w:bidi="ar-SA"/>
      </w:rPr>
    </w:lvl>
  </w:abstractNum>
  <w:abstractNum w:abstractNumId="2">
    <w:nsid w:val="44547DAC"/>
    <w:multiLevelType w:val="hybridMultilevel"/>
    <w:tmpl w:val="E6FCCCEC"/>
    <w:lvl w:ilvl="0">
      <w:start w:val="1"/>
      <w:numFmt w:val="decimal"/>
      <w:lvlText w:val="%1)"/>
      <w:lvlJc w:val="left"/>
      <w:pPr>
        <w:ind w:left="87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67" w:hanging="30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15" w:hanging="30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3" w:hanging="30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1" w:hanging="3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59" w:hanging="3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7" w:hanging="3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54" w:hanging="3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02" w:hanging="30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54B79"/>
    <w:rsid w:val="00072955"/>
    <w:rsid w:val="000D7A91"/>
    <w:rsid w:val="00100B28"/>
    <w:rsid w:val="00147668"/>
    <w:rsid w:val="00181988"/>
    <w:rsid w:val="00186387"/>
    <w:rsid w:val="001C6100"/>
    <w:rsid w:val="001D3AC8"/>
    <w:rsid w:val="001E22E9"/>
    <w:rsid w:val="001E4151"/>
    <w:rsid w:val="00203202"/>
    <w:rsid w:val="00225935"/>
    <w:rsid w:val="00236172"/>
    <w:rsid w:val="00317F35"/>
    <w:rsid w:val="0034449E"/>
    <w:rsid w:val="003B45C8"/>
    <w:rsid w:val="003C1D9D"/>
    <w:rsid w:val="003D6420"/>
    <w:rsid w:val="00417102"/>
    <w:rsid w:val="00435BD8"/>
    <w:rsid w:val="004A283A"/>
    <w:rsid w:val="00542857"/>
    <w:rsid w:val="005437A6"/>
    <w:rsid w:val="00556835"/>
    <w:rsid w:val="00590A21"/>
    <w:rsid w:val="00591A93"/>
    <w:rsid w:val="005C1F31"/>
    <w:rsid w:val="00655369"/>
    <w:rsid w:val="0068099D"/>
    <w:rsid w:val="006B54EE"/>
    <w:rsid w:val="006B6D87"/>
    <w:rsid w:val="007345D4"/>
    <w:rsid w:val="0076330D"/>
    <w:rsid w:val="007705E6"/>
    <w:rsid w:val="0079328D"/>
    <w:rsid w:val="0081087B"/>
    <w:rsid w:val="00831F78"/>
    <w:rsid w:val="00863C9C"/>
    <w:rsid w:val="008A7EF2"/>
    <w:rsid w:val="008D5691"/>
    <w:rsid w:val="008E66F6"/>
    <w:rsid w:val="00942F9B"/>
    <w:rsid w:val="009603E2"/>
    <w:rsid w:val="009A2DBC"/>
    <w:rsid w:val="009D1F78"/>
    <w:rsid w:val="009E2468"/>
    <w:rsid w:val="009F51DE"/>
    <w:rsid w:val="009F7F89"/>
    <w:rsid w:val="00A01F2B"/>
    <w:rsid w:val="00A1792F"/>
    <w:rsid w:val="00A21F2D"/>
    <w:rsid w:val="00A24FE6"/>
    <w:rsid w:val="00A52BB0"/>
    <w:rsid w:val="00A66162"/>
    <w:rsid w:val="00B43967"/>
    <w:rsid w:val="00B80A48"/>
    <w:rsid w:val="00B94F4B"/>
    <w:rsid w:val="00BB175A"/>
    <w:rsid w:val="00C02D7A"/>
    <w:rsid w:val="00C249B8"/>
    <w:rsid w:val="00C50C46"/>
    <w:rsid w:val="00D33317"/>
    <w:rsid w:val="00D34196"/>
    <w:rsid w:val="00D77044"/>
    <w:rsid w:val="00D8402B"/>
    <w:rsid w:val="00D85491"/>
    <w:rsid w:val="00DE062F"/>
    <w:rsid w:val="00DE180F"/>
    <w:rsid w:val="00DF208F"/>
    <w:rsid w:val="00E04E19"/>
    <w:rsid w:val="00E74FDA"/>
    <w:rsid w:val="00E849CD"/>
    <w:rsid w:val="00E97B9B"/>
    <w:rsid w:val="00EA3C19"/>
    <w:rsid w:val="00F17119"/>
    <w:rsid w:val="00F60AF5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HDZo9RxmUjYoVZJBhzMoxu/rLxEwHfVtttPXR00LhPkrI/LAXVz6Cku3oO287vUdP710XH52F7nvQ1v8BBgbbw==" w:salt="loTPWaaFH88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ListParagraph">
    <w:name w:val="List Paragraph"/>
    <w:basedOn w:val="Normal"/>
    <w:uiPriority w:val="1"/>
    <w:qFormat/>
    <w:rsid w:val="00B43967"/>
    <w:pPr>
      <w:spacing w:line="240" w:lineRule="auto"/>
      <w:ind w:left="720"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BodyText">
    <w:name w:val="Body Text"/>
    <w:basedOn w:val="Normal"/>
    <w:link w:val="a7"/>
    <w:uiPriority w:val="1"/>
    <w:qFormat/>
    <w:rsid w:val="00B43967"/>
    <w:pPr>
      <w:widowControl w:val="0"/>
      <w:autoSpaceDE w:val="0"/>
      <w:autoSpaceDN w:val="0"/>
      <w:spacing w:line="240" w:lineRule="auto"/>
      <w:ind w:left="2"/>
    </w:pPr>
    <w:rPr>
      <w:rFonts w:ascii="Times New Roman" w:hAnsi="Times New Roman"/>
      <w:szCs w:val="28"/>
      <w:lang w:eastAsia="en-US"/>
    </w:rPr>
  </w:style>
  <w:style w:type="character" w:customStyle="1" w:styleId="a7">
    <w:name w:val="Основной текст Знак"/>
    <w:basedOn w:val="DefaultParagraphFont"/>
    <w:link w:val="BodyText"/>
    <w:uiPriority w:val="1"/>
    <w:rsid w:val="00B43967"/>
    <w:rPr>
      <w:rFonts w:ascii="Times New Roman" w:eastAsia="Times New Roman" w:hAnsi="Times New Roman" w:cs="Times New Roman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345D4"/>
    <w:rPr>
      <w:sz w:val="16"/>
      <w:szCs w:val="16"/>
    </w:rPr>
  </w:style>
  <w:style w:type="paragraph" w:styleId="CommentText">
    <w:name w:val="annotation text"/>
    <w:basedOn w:val="Normal"/>
    <w:link w:val="a8"/>
    <w:uiPriority w:val="99"/>
    <w:semiHidden/>
    <w:unhideWhenUsed/>
    <w:rsid w:val="007345D4"/>
    <w:pPr>
      <w:spacing w:after="160"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8">
    <w:name w:val="Текст примечания Знак"/>
    <w:basedOn w:val="DefaultParagraphFont"/>
    <w:link w:val="CommentText"/>
    <w:uiPriority w:val="99"/>
    <w:semiHidden/>
    <w:rsid w:val="007345D4"/>
    <w:rPr>
      <w:sz w:val="20"/>
      <w:szCs w:val="20"/>
    </w:rPr>
  </w:style>
  <w:style w:type="paragraph" w:styleId="BalloonText">
    <w:name w:val="Balloon Text"/>
    <w:basedOn w:val="Normal"/>
    <w:link w:val="a9"/>
    <w:uiPriority w:val="99"/>
    <w:semiHidden/>
    <w:unhideWhenUsed/>
    <w:rsid w:val="007345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DefaultParagraphFont"/>
    <w:link w:val="BalloonText"/>
    <w:uiPriority w:val="99"/>
    <w:semiHidden/>
    <w:rsid w:val="007345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104</ap:TotalTime>
  <ap:Pages>5</ap:Pages>
  <ap:Words>748</ap:Words>
  <ap:Characters>4268</ap:Characters>
  <ap:Application>Microsoft Office Word</ap:Application>
  <ap:Lines>35</ap:Lines>
  <ap:Paragraphs>10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5006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Козлова Н.А.</cp:lastModifiedBy>
  <cp:revision>20</cp:revision>
  <dcterms:created xsi:type="dcterms:W3CDTF">2024-05-30T08:00:00Z</dcterms:created>
  <dcterms:modified xsi:type="dcterms:W3CDTF">2026-06-11T13:38:00Z</dcterms:modified>
</cp:coreProperties>
</file>