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05F" w:rsidRDefault="007B705F" w:rsidP="007B705F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B705F" w:rsidRDefault="007B705F" w:rsidP="007B705F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B705F" w:rsidRDefault="007B705F" w:rsidP="007B705F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B705F" w:rsidRDefault="007B705F" w:rsidP="007B705F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B705F" w:rsidRPr="000F45CF" w:rsidRDefault="007B705F" w:rsidP="007B705F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B705F" w:rsidRPr="000F45CF" w:rsidRDefault="007B705F" w:rsidP="007B705F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7B705F" w:rsidRPr="000F45CF" w:rsidRDefault="007B705F" w:rsidP="007B705F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7B705F" w:rsidRPr="000F45CF" w:rsidRDefault="007B705F" w:rsidP="007B705F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7B705F" w:rsidRPr="000F45CF" w:rsidRDefault="007B705F" w:rsidP="007B705F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7B705F" w:rsidRPr="000F45CF" w:rsidRDefault="007B705F" w:rsidP="007B705F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7B705F" w:rsidRPr="000F45CF" w:rsidRDefault="007B705F" w:rsidP="007B705F">
      <w:pPr>
        <w:spacing w:after="0" w:line="24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7B705F" w:rsidRPr="000F45CF" w:rsidRDefault="007B705F" w:rsidP="007B705F">
      <w:pPr>
        <w:spacing w:after="0" w:line="24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7B705F" w:rsidRPr="000F45CF" w:rsidRDefault="007B705F" w:rsidP="007B705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7B705F" w:rsidRPr="000F45CF" w:rsidRDefault="007B705F" w:rsidP="007B705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7B705F" w:rsidRPr="00E849AB" w:rsidRDefault="007B705F" w:rsidP="007B705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7B705F" w:rsidRPr="00C36D71" w:rsidRDefault="007B705F" w:rsidP="007B705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9A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E849AB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E849AB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закона «</w:t>
      </w:r>
      <w:r w:rsidRPr="008B0E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</w:t>
      </w:r>
      <w:r w:rsidRPr="00E849AB">
        <w:rPr>
          <w:rFonts w:ascii="Times New Roman" w:hAnsi="Times New Roman" w:cs="Times New Roman"/>
          <w:sz w:val="28"/>
          <w:szCs w:val="28"/>
        </w:rPr>
        <w:t>»</w:t>
      </w:r>
      <w:r w:rsidRPr="00E849AB">
        <w:rPr>
          <w:rFonts w:ascii="Times New Roman" w:hAnsi="Times New Roman" w:cs="Times New Roman"/>
          <w:spacing w:val="-4"/>
          <w:sz w:val="28"/>
          <w:szCs w:val="28"/>
        </w:rPr>
        <w:t>, вносимый в Государственную Думу</w:t>
      </w:r>
      <w:r w:rsidRPr="00E849AB">
        <w:rPr>
          <w:rFonts w:ascii="Times New Roman" w:hAnsi="Times New Roman" w:cs="Times New Roman"/>
          <w:sz w:val="28"/>
          <w:szCs w:val="28"/>
        </w:rPr>
        <w:t xml:space="preserve"> в порядке реализации права законодательной инициативы.</w:t>
      </w:r>
    </w:p>
    <w:p w:rsidR="007B705F" w:rsidRDefault="007B705F" w:rsidP="007B70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705F" w:rsidRPr="000F45CF" w:rsidRDefault="007B705F" w:rsidP="007B705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7B705F" w:rsidRPr="000F45CF" w:rsidRDefault="007B705F" w:rsidP="007B705F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4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7B705F" w:rsidRPr="000F45CF" w:rsidRDefault="007B705F" w:rsidP="007B705F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7B705F" w:rsidRPr="000F45CF" w:rsidRDefault="007B705F" w:rsidP="007B705F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7B705F" w:rsidRDefault="007B705F" w:rsidP="007B705F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7B705F" w:rsidRPr="000F45CF" w:rsidRDefault="007B705F" w:rsidP="007B705F">
      <w:pPr>
        <w:spacing w:line="360" w:lineRule="auto"/>
        <w:ind w:left="708"/>
        <w:contextualSpacing/>
        <w:jc w:val="both"/>
        <w:rPr>
          <w:rFonts w:ascii="Times New Roman" w:hAnsi="Times New Roman" w:cs="Times New Roman"/>
          <w:sz w:val="28"/>
        </w:rPr>
      </w:pPr>
    </w:p>
    <w:p w:rsidR="007B705F" w:rsidRDefault="007B705F" w:rsidP="007B705F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4D5733" w:rsidRDefault="004D5733">
      <w:bookmarkStart w:id="0" w:name="_GoBack"/>
      <w:bookmarkEnd w:id="0"/>
    </w:p>
    <w:sectPr w:rsidR="004D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DC6"/>
    <w:rsid w:val="00312DC6"/>
    <w:rsid w:val="004D5733"/>
    <w:rsid w:val="007B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05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05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2026-06-26T08:27:00Z</dcterms:created>
  <dcterms:modified xsi:type="dcterms:W3CDTF">2026-06-26T08:27:00Z</dcterms:modified>
</cp:coreProperties>
</file>