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3D50" w:rsidRPr="00F30045" w:rsidRDefault="00613D50" w:rsidP="00613D50">
      <w:pPr>
        <w:jc w:val="right"/>
        <w:rPr>
          <w:iCs/>
          <w:color w:val="FFFFFF" w:themeColor="background1"/>
          <w:sz w:val="28"/>
        </w:rPr>
      </w:pPr>
      <w:r w:rsidRPr="00F30045">
        <w:rPr>
          <w:iCs/>
          <w:color w:val="FFFFFF" w:themeColor="background1"/>
          <w:sz w:val="28"/>
        </w:rPr>
        <w:t>Проект</w:t>
      </w:r>
    </w:p>
    <w:p w:rsidR="00613D50" w:rsidRPr="00F30045" w:rsidRDefault="00613D50" w:rsidP="00613D50">
      <w:pPr>
        <w:rPr>
          <w:color w:val="FFFFFF" w:themeColor="background1"/>
          <w:sz w:val="28"/>
        </w:rPr>
      </w:pPr>
    </w:p>
    <w:p w:rsidR="00613D50" w:rsidRPr="00F30045" w:rsidRDefault="00613D50" w:rsidP="00613D50">
      <w:pPr>
        <w:pStyle w:val="2"/>
        <w:rPr>
          <w:color w:val="FFFFFF" w:themeColor="background1"/>
        </w:rPr>
      </w:pPr>
      <w:r w:rsidRPr="00F30045">
        <w:rPr>
          <w:color w:val="FFFFFF" w:themeColor="background1"/>
        </w:rPr>
        <w:t>Решение</w:t>
      </w:r>
    </w:p>
    <w:p w:rsidR="00613D50" w:rsidRPr="00F30045" w:rsidRDefault="00613D50" w:rsidP="00613D50">
      <w:pPr>
        <w:tabs>
          <w:tab w:val="right" w:pos="9354"/>
        </w:tabs>
        <w:jc w:val="both"/>
        <w:rPr>
          <w:color w:val="FFFFFF" w:themeColor="background1"/>
          <w:sz w:val="28"/>
        </w:rPr>
      </w:pPr>
    </w:p>
    <w:p w:rsidR="00613D50" w:rsidRDefault="00613D50" w:rsidP="00613D50">
      <w:pPr>
        <w:tabs>
          <w:tab w:val="right" w:pos="9354"/>
        </w:tabs>
        <w:jc w:val="both"/>
        <w:rPr>
          <w:sz w:val="28"/>
        </w:rPr>
      </w:pPr>
    </w:p>
    <w:p w:rsidR="00F30045" w:rsidRDefault="00F30045" w:rsidP="00613D50">
      <w:pPr>
        <w:tabs>
          <w:tab w:val="right" w:pos="9354"/>
        </w:tabs>
        <w:jc w:val="both"/>
        <w:rPr>
          <w:sz w:val="28"/>
        </w:rPr>
      </w:pPr>
    </w:p>
    <w:p w:rsidR="00F30045" w:rsidRDefault="00F30045" w:rsidP="00613D50">
      <w:pPr>
        <w:tabs>
          <w:tab w:val="right" w:pos="9354"/>
        </w:tabs>
        <w:jc w:val="both"/>
        <w:rPr>
          <w:sz w:val="28"/>
        </w:rPr>
      </w:pPr>
    </w:p>
    <w:p w:rsidR="00F30045" w:rsidRDefault="00F30045" w:rsidP="00613D50">
      <w:pPr>
        <w:tabs>
          <w:tab w:val="right" w:pos="9354"/>
        </w:tabs>
        <w:jc w:val="both"/>
        <w:rPr>
          <w:sz w:val="28"/>
        </w:rPr>
      </w:pPr>
    </w:p>
    <w:p w:rsidR="00F30045" w:rsidRDefault="00F30045" w:rsidP="00613D50">
      <w:pPr>
        <w:tabs>
          <w:tab w:val="right" w:pos="9354"/>
        </w:tabs>
        <w:jc w:val="both"/>
        <w:rPr>
          <w:sz w:val="28"/>
        </w:rPr>
      </w:pPr>
    </w:p>
    <w:p w:rsidR="00F30045" w:rsidRDefault="00F30045" w:rsidP="00613D50">
      <w:pPr>
        <w:tabs>
          <w:tab w:val="right" w:pos="9354"/>
        </w:tabs>
        <w:jc w:val="both"/>
        <w:rPr>
          <w:sz w:val="28"/>
        </w:rPr>
      </w:pPr>
    </w:p>
    <w:p w:rsidR="00613D50" w:rsidRPr="00A83145" w:rsidRDefault="00523F4C" w:rsidP="00613D50">
      <w:pPr>
        <w:tabs>
          <w:tab w:val="right" w:pos="9354"/>
        </w:tabs>
        <w:jc w:val="both"/>
        <w:rPr>
          <w:sz w:val="28"/>
        </w:rPr>
      </w:pPr>
      <w:r>
        <w:rPr>
          <w:sz w:val="28"/>
        </w:rPr>
        <w:t>1 октября</w:t>
      </w:r>
      <w:r w:rsidR="00613D50">
        <w:rPr>
          <w:sz w:val="28"/>
        </w:rPr>
        <w:t xml:space="preserve"> </w:t>
      </w:r>
      <w:r w:rsidR="00613D50" w:rsidRPr="008838F3">
        <w:rPr>
          <w:sz w:val="28"/>
        </w:rPr>
        <w:t>20</w:t>
      </w:r>
      <w:r w:rsidR="00613D50">
        <w:rPr>
          <w:sz w:val="28"/>
        </w:rPr>
        <w:t>2</w:t>
      </w:r>
      <w:r w:rsidR="00D459BB">
        <w:rPr>
          <w:sz w:val="28"/>
        </w:rPr>
        <w:t>6</w:t>
      </w:r>
      <w:r w:rsidR="00613D50" w:rsidRPr="008838F3">
        <w:rPr>
          <w:sz w:val="28"/>
        </w:rPr>
        <w:t xml:space="preserve"> года </w:t>
      </w:r>
      <w:r w:rsidR="00613D50">
        <w:rPr>
          <w:sz w:val="28"/>
        </w:rPr>
        <w:t xml:space="preserve">                                                             </w:t>
      </w:r>
      <w:r w:rsidR="00613D50" w:rsidRPr="008838F3">
        <w:rPr>
          <w:sz w:val="28"/>
        </w:rPr>
        <w:t>Протокол №</w:t>
      </w:r>
      <w:r w:rsidR="00613D50">
        <w:rPr>
          <w:sz w:val="28"/>
        </w:rPr>
        <w:t xml:space="preserve"> </w:t>
      </w:r>
      <w:r w:rsidR="00F26EDA">
        <w:rPr>
          <w:sz w:val="28"/>
        </w:rPr>
        <w:t>1</w:t>
      </w:r>
    </w:p>
    <w:p w:rsidR="00613D50" w:rsidRDefault="00613D50" w:rsidP="00613D50">
      <w:pPr>
        <w:jc w:val="both"/>
        <w:rPr>
          <w:sz w:val="28"/>
        </w:rPr>
      </w:pPr>
    </w:p>
    <w:p w:rsidR="00613D50" w:rsidRPr="00DC3289" w:rsidRDefault="00613D50" w:rsidP="00613D50">
      <w:pPr>
        <w:suppressAutoHyphens/>
        <w:overflowPunct w:val="0"/>
        <w:autoSpaceDE w:val="0"/>
        <w:autoSpaceDN w:val="0"/>
        <w:adjustRightInd w:val="0"/>
        <w:ind w:firstLine="709"/>
        <w:jc w:val="both"/>
        <w:rPr>
          <w:sz w:val="28"/>
        </w:rPr>
      </w:pPr>
    </w:p>
    <w:p w:rsidR="00085967" w:rsidRPr="00085967" w:rsidRDefault="00613D50" w:rsidP="00085967">
      <w:pPr>
        <w:jc w:val="center"/>
        <w:rPr>
          <w:b/>
          <w:bCs/>
          <w:sz w:val="28"/>
          <w:szCs w:val="28"/>
        </w:rPr>
      </w:pPr>
      <w:r w:rsidRPr="003801EF">
        <w:rPr>
          <w:b/>
          <w:sz w:val="28"/>
        </w:rPr>
        <w:t xml:space="preserve">О </w:t>
      </w:r>
      <w:r w:rsidRPr="003801EF">
        <w:rPr>
          <w:b/>
          <w:sz w:val="28"/>
          <w:szCs w:val="28"/>
        </w:rPr>
        <w:t xml:space="preserve">проекте федерального закона </w:t>
      </w:r>
      <w:r w:rsidRPr="003801EF">
        <w:rPr>
          <w:b/>
          <w:bCs/>
          <w:sz w:val="28"/>
          <w:szCs w:val="28"/>
        </w:rPr>
        <w:t xml:space="preserve">№ </w:t>
      </w:r>
      <w:r w:rsidR="00085967" w:rsidRPr="00085967">
        <w:rPr>
          <w:b/>
          <w:bCs/>
          <w:sz w:val="28"/>
          <w:szCs w:val="28"/>
        </w:rPr>
        <w:t xml:space="preserve">1272209-8 </w:t>
      </w:r>
      <w:r w:rsidR="001A59D1" w:rsidRPr="003801EF">
        <w:rPr>
          <w:b/>
          <w:bCs/>
          <w:sz w:val="28"/>
          <w:szCs w:val="28"/>
        </w:rPr>
        <w:t>«</w:t>
      </w:r>
      <w:r w:rsidR="00085967" w:rsidRPr="00085967">
        <w:rPr>
          <w:b/>
          <w:bCs/>
          <w:sz w:val="28"/>
          <w:szCs w:val="28"/>
        </w:rPr>
        <w:t>О внесении изменений в статью 88 части первой и статью 214</w:t>
      </w:r>
      <w:r w:rsidR="00085967" w:rsidRPr="00085967">
        <w:rPr>
          <w:b/>
          <w:bCs/>
          <w:sz w:val="28"/>
          <w:szCs w:val="28"/>
          <w:vertAlign w:val="superscript"/>
        </w:rPr>
        <w:t>10</w:t>
      </w:r>
      <w:r w:rsidR="00085967" w:rsidRPr="00085967">
        <w:rPr>
          <w:b/>
          <w:bCs/>
          <w:sz w:val="28"/>
          <w:szCs w:val="28"/>
        </w:rPr>
        <w:t xml:space="preserve"> </w:t>
      </w:r>
    </w:p>
    <w:p w:rsidR="003801EF" w:rsidRDefault="00085967" w:rsidP="00085967">
      <w:pPr>
        <w:jc w:val="center"/>
        <w:rPr>
          <w:bCs/>
          <w:sz w:val="28"/>
          <w:szCs w:val="28"/>
        </w:rPr>
      </w:pPr>
      <w:r w:rsidRPr="00085967">
        <w:rPr>
          <w:b/>
          <w:bCs/>
          <w:sz w:val="28"/>
          <w:szCs w:val="28"/>
        </w:rPr>
        <w:t>части второй Налогового кодекса Российской Федерации</w:t>
      </w:r>
      <w:r w:rsidR="001A59D1" w:rsidRPr="003801EF">
        <w:rPr>
          <w:b/>
          <w:bCs/>
          <w:sz w:val="28"/>
          <w:szCs w:val="28"/>
        </w:rPr>
        <w:t>»</w:t>
      </w:r>
    </w:p>
    <w:p w:rsidR="003801EF" w:rsidRDefault="00613D50" w:rsidP="008D014A">
      <w:pPr>
        <w:jc w:val="center"/>
        <w:rPr>
          <w:bCs/>
          <w:sz w:val="28"/>
          <w:szCs w:val="28"/>
        </w:rPr>
      </w:pPr>
      <w:r w:rsidRPr="00AA2D58">
        <w:rPr>
          <w:bCs/>
          <w:sz w:val="28"/>
          <w:szCs w:val="28"/>
        </w:rPr>
        <w:t>(</w:t>
      </w:r>
      <w:r w:rsidR="00085967" w:rsidRPr="00085967">
        <w:rPr>
          <w:bCs/>
          <w:sz w:val="28"/>
          <w:szCs w:val="28"/>
        </w:rPr>
        <w:t>об уточнении порядка определения налоговой базы по доходам, полученным в результате мены недвижимого имущества</w:t>
      </w:r>
      <w:r w:rsidRPr="00AA2D58">
        <w:rPr>
          <w:bCs/>
          <w:sz w:val="28"/>
          <w:szCs w:val="28"/>
        </w:rPr>
        <w:t>)</w:t>
      </w:r>
    </w:p>
    <w:p w:rsidR="008D014A" w:rsidRDefault="008D014A" w:rsidP="008D014A">
      <w:pPr>
        <w:jc w:val="center"/>
        <w:rPr>
          <w:bCs/>
          <w:iCs/>
          <w:sz w:val="28"/>
          <w:szCs w:val="28"/>
        </w:rPr>
      </w:pPr>
    </w:p>
    <w:p w:rsidR="003801EF" w:rsidRDefault="00613D50" w:rsidP="008D014A">
      <w:pPr>
        <w:jc w:val="center"/>
        <w:rPr>
          <w:bCs/>
          <w:iCs/>
          <w:sz w:val="28"/>
          <w:szCs w:val="28"/>
        </w:rPr>
      </w:pPr>
      <w:proofErr w:type="gramStart"/>
      <w:r w:rsidRPr="00AA2D58">
        <w:rPr>
          <w:bCs/>
          <w:iCs/>
          <w:sz w:val="28"/>
          <w:szCs w:val="28"/>
        </w:rPr>
        <w:t>внесен</w:t>
      </w:r>
      <w:proofErr w:type="gramEnd"/>
      <w:r w:rsidRPr="00AA2D58">
        <w:rPr>
          <w:bCs/>
          <w:iCs/>
          <w:sz w:val="28"/>
          <w:szCs w:val="28"/>
        </w:rPr>
        <w:t xml:space="preserve"> </w:t>
      </w:r>
      <w:r w:rsidR="001A59D1">
        <w:rPr>
          <w:bCs/>
          <w:iCs/>
          <w:sz w:val="28"/>
          <w:szCs w:val="28"/>
        </w:rPr>
        <w:t>Правительством Российской Федерации</w:t>
      </w:r>
    </w:p>
    <w:p w:rsidR="00613D50" w:rsidRPr="00AA2D58" w:rsidRDefault="004418D5" w:rsidP="008D014A">
      <w:pPr>
        <w:jc w:val="center"/>
        <w:rPr>
          <w:sz w:val="28"/>
        </w:rPr>
      </w:pPr>
      <w:r w:rsidRPr="00F639EF">
        <w:rPr>
          <w:bCs/>
          <w:sz w:val="28"/>
          <w:szCs w:val="28"/>
        </w:rPr>
        <w:t>(</w:t>
      </w:r>
      <w:r w:rsidRPr="00F639EF">
        <w:rPr>
          <w:sz w:val="28"/>
          <w:szCs w:val="28"/>
        </w:rPr>
        <w:t>первое чтение)</w:t>
      </w:r>
    </w:p>
    <w:p w:rsidR="003801EF" w:rsidRDefault="003801EF" w:rsidP="00613D50">
      <w:pPr>
        <w:tabs>
          <w:tab w:val="right" w:pos="9354"/>
        </w:tabs>
        <w:jc w:val="both"/>
        <w:rPr>
          <w:sz w:val="28"/>
        </w:rPr>
      </w:pPr>
    </w:p>
    <w:p w:rsidR="00613D50" w:rsidRPr="00085967" w:rsidRDefault="00613D50" w:rsidP="00085967">
      <w:pPr>
        <w:pStyle w:val="a8"/>
        <w:spacing w:line="276" w:lineRule="auto"/>
        <w:ind w:firstLine="709"/>
      </w:pPr>
      <w:r>
        <w:t xml:space="preserve">Рассмотрев </w:t>
      </w:r>
      <w:r w:rsidR="003801EF" w:rsidRPr="003801EF">
        <w:t xml:space="preserve">проект федерального закона № </w:t>
      </w:r>
      <w:r w:rsidR="00085967" w:rsidRPr="00085967">
        <w:t xml:space="preserve">1272209-8 </w:t>
      </w:r>
      <w:r w:rsidR="003801EF" w:rsidRPr="003801EF">
        <w:t>«</w:t>
      </w:r>
      <w:r w:rsidR="00085967">
        <w:t>О внесении изменений в статью 88 части первой и статью 214</w:t>
      </w:r>
      <w:r w:rsidR="00085967" w:rsidRPr="00085967">
        <w:rPr>
          <w:vertAlign w:val="superscript"/>
        </w:rPr>
        <w:t>10</w:t>
      </w:r>
      <w:r w:rsidR="00085967">
        <w:t xml:space="preserve"> части второй Налогового кодекса Российской Федерации</w:t>
      </w:r>
      <w:r w:rsidR="003801EF" w:rsidRPr="003801EF">
        <w:t>»</w:t>
      </w:r>
      <w:r w:rsidR="003801EF">
        <w:t xml:space="preserve">, </w:t>
      </w:r>
      <w:r>
        <w:t xml:space="preserve">Комитет </w:t>
      </w:r>
      <w:r w:rsidR="003801EF">
        <w:t xml:space="preserve">Государственной Думы </w:t>
      </w:r>
      <w:r w:rsidR="00085967">
        <w:t xml:space="preserve">по бюджету и налогам </w:t>
      </w:r>
      <w:proofErr w:type="gramStart"/>
      <w:r>
        <w:rPr>
          <w:b/>
          <w:bCs/>
        </w:rPr>
        <w:t>р</w:t>
      </w:r>
      <w:proofErr w:type="gramEnd"/>
      <w:r>
        <w:rPr>
          <w:b/>
          <w:bCs/>
        </w:rPr>
        <w:t xml:space="preserve"> е ш и л:</w:t>
      </w:r>
    </w:p>
    <w:p w:rsidR="00613D50" w:rsidRDefault="00613D50" w:rsidP="00613D50">
      <w:pPr>
        <w:ind w:firstLine="709"/>
        <w:jc w:val="both"/>
        <w:rPr>
          <w:sz w:val="28"/>
        </w:rPr>
      </w:pPr>
    </w:p>
    <w:p w:rsidR="00613D50" w:rsidRDefault="00EB4C10" w:rsidP="00F30045">
      <w:pPr>
        <w:spacing w:line="312" w:lineRule="auto"/>
        <w:ind w:firstLine="709"/>
        <w:jc w:val="both"/>
        <w:rPr>
          <w:sz w:val="28"/>
          <w:szCs w:val="20"/>
        </w:rPr>
      </w:pPr>
      <w:r>
        <w:rPr>
          <w:sz w:val="28"/>
          <w:szCs w:val="20"/>
        </w:rPr>
        <w:t>1</w:t>
      </w:r>
      <w:r w:rsidR="001A59D1">
        <w:rPr>
          <w:sz w:val="28"/>
          <w:szCs w:val="20"/>
        </w:rPr>
        <w:t xml:space="preserve">. </w:t>
      </w:r>
      <w:r w:rsidR="00613D50">
        <w:rPr>
          <w:sz w:val="28"/>
          <w:szCs w:val="20"/>
        </w:rPr>
        <w:t xml:space="preserve">Подтвердить </w:t>
      </w:r>
      <w:r w:rsidR="00F70269">
        <w:rPr>
          <w:sz w:val="28"/>
          <w:szCs w:val="20"/>
        </w:rPr>
        <w:t>заключение</w:t>
      </w:r>
      <w:bookmarkStart w:id="0" w:name="_GoBack"/>
      <w:bookmarkEnd w:id="0"/>
      <w:r w:rsidR="00613D50">
        <w:rPr>
          <w:sz w:val="28"/>
          <w:szCs w:val="20"/>
        </w:rPr>
        <w:t xml:space="preserve"> Комитета </w:t>
      </w:r>
      <w:r w:rsidR="003801EF" w:rsidRPr="003801EF">
        <w:rPr>
          <w:sz w:val="28"/>
          <w:szCs w:val="20"/>
        </w:rPr>
        <w:t xml:space="preserve">Государственной Думы по бюджету и налогам </w:t>
      </w:r>
      <w:r w:rsidR="00613D50">
        <w:rPr>
          <w:sz w:val="28"/>
          <w:szCs w:val="20"/>
        </w:rPr>
        <w:t xml:space="preserve">от </w:t>
      </w:r>
      <w:r w:rsidR="00D459BB">
        <w:rPr>
          <w:sz w:val="28"/>
          <w:szCs w:val="20"/>
        </w:rPr>
        <w:t>20</w:t>
      </w:r>
      <w:r w:rsidR="00613D50">
        <w:rPr>
          <w:sz w:val="28"/>
          <w:szCs w:val="20"/>
        </w:rPr>
        <w:t xml:space="preserve"> ию</w:t>
      </w:r>
      <w:r w:rsidR="00D459BB">
        <w:rPr>
          <w:sz w:val="28"/>
          <w:szCs w:val="20"/>
        </w:rPr>
        <w:t>л</w:t>
      </w:r>
      <w:r w:rsidR="00613D50">
        <w:rPr>
          <w:sz w:val="28"/>
          <w:szCs w:val="20"/>
        </w:rPr>
        <w:t>я 202</w:t>
      </w:r>
      <w:r w:rsidR="00D459BB">
        <w:rPr>
          <w:sz w:val="28"/>
          <w:szCs w:val="20"/>
        </w:rPr>
        <w:t>6</w:t>
      </w:r>
      <w:r w:rsidR="00613D50">
        <w:rPr>
          <w:sz w:val="28"/>
          <w:szCs w:val="20"/>
        </w:rPr>
        <w:t xml:space="preserve"> года</w:t>
      </w:r>
      <w:r w:rsidR="008777CE">
        <w:rPr>
          <w:sz w:val="28"/>
          <w:szCs w:val="20"/>
        </w:rPr>
        <w:t xml:space="preserve"> (протокол № 319)</w:t>
      </w:r>
      <w:r w:rsidR="00613D50">
        <w:rPr>
          <w:sz w:val="28"/>
          <w:szCs w:val="20"/>
        </w:rPr>
        <w:t>.</w:t>
      </w:r>
    </w:p>
    <w:p w:rsidR="00613D50" w:rsidRDefault="00EB4C10" w:rsidP="00F30045">
      <w:pPr>
        <w:pStyle w:val="aa"/>
        <w:spacing w:before="0" w:beforeAutospacing="0" w:after="0" w:afterAutospacing="0" w:line="312" w:lineRule="auto"/>
        <w:ind w:firstLine="709"/>
        <w:jc w:val="both"/>
        <w:rPr>
          <w:rFonts w:ascii="Times New Roman" w:eastAsia="Times New Roman" w:hAnsi="Times New Roman"/>
          <w:sz w:val="28"/>
          <w:szCs w:val="20"/>
        </w:rPr>
      </w:pPr>
      <w:r>
        <w:rPr>
          <w:rFonts w:ascii="Times New Roman" w:eastAsia="Times New Roman" w:hAnsi="Times New Roman"/>
          <w:sz w:val="28"/>
          <w:szCs w:val="20"/>
        </w:rPr>
        <w:t>2</w:t>
      </w:r>
      <w:r w:rsidR="00613D50">
        <w:rPr>
          <w:rFonts w:ascii="Times New Roman" w:eastAsia="Times New Roman" w:hAnsi="Times New Roman"/>
          <w:sz w:val="28"/>
          <w:szCs w:val="20"/>
        </w:rPr>
        <w:t xml:space="preserve">. Рекомендовать Государственной Думе </w:t>
      </w:r>
      <w:r w:rsidR="001A59D1" w:rsidRPr="001A59D1">
        <w:rPr>
          <w:rFonts w:ascii="Times New Roman" w:eastAsia="Times New Roman" w:hAnsi="Times New Roman"/>
          <w:sz w:val="28"/>
          <w:szCs w:val="20"/>
        </w:rPr>
        <w:t>принять</w:t>
      </w:r>
      <w:r w:rsidR="00613D50">
        <w:rPr>
          <w:rFonts w:ascii="Times New Roman" w:eastAsia="Times New Roman" w:hAnsi="Times New Roman"/>
          <w:sz w:val="28"/>
          <w:szCs w:val="20"/>
        </w:rPr>
        <w:t xml:space="preserve"> указанный проект федерального закона</w:t>
      </w:r>
      <w:r w:rsidR="00CA67A2">
        <w:rPr>
          <w:rFonts w:ascii="Times New Roman" w:eastAsia="Times New Roman" w:hAnsi="Times New Roman"/>
          <w:sz w:val="28"/>
          <w:szCs w:val="20"/>
        </w:rPr>
        <w:t xml:space="preserve"> в первом чтении</w:t>
      </w:r>
      <w:r w:rsidR="00613D50">
        <w:rPr>
          <w:rFonts w:ascii="Times New Roman" w:eastAsia="Times New Roman" w:hAnsi="Times New Roman"/>
          <w:sz w:val="28"/>
          <w:szCs w:val="20"/>
        </w:rPr>
        <w:t>.</w:t>
      </w:r>
    </w:p>
    <w:p w:rsidR="00CA67A2" w:rsidRDefault="00EB4C10" w:rsidP="00F30045">
      <w:pPr>
        <w:pStyle w:val="aa"/>
        <w:spacing w:before="0" w:beforeAutospacing="0" w:after="0" w:afterAutospacing="0" w:line="312" w:lineRule="auto"/>
        <w:ind w:firstLine="709"/>
        <w:jc w:val="both"/>
        <w:rPr>
          <w:rFonts w:ascii="Times New Roman" w:eastAsia="Times New Roman" w:hAnsi="Times New Roman"/>
          <w:sz w:val="28"/>
          <w:szCs w:val="20"/>
        </w:rPr>
      </w:pPr>
      <w:r>
        <w:rPr>
          <w:rFonts w:ascii="Times New Roman" w:eastAsia="Times New Roman" w:hAnsi="Times New Roman"/>
          <w:sz w:val="28"/>
          <w:szCs w:val="20"/>
        </w:rPr>
        <w:t>3</w:t>
      </w:r>
      <w:r w:rsidR="00613D50">
        <w:rPr>
          <w:rFonts w:ascii="Times New Roman" w:eastAsia="Times New Roman" w:hAnsi="Times New Roman"/>
          <w:sz w:val="28"/>
          <w:szCs w:val="20"/>
        </w:rPr>
        <w:t xml:space="preserve">. </w:t>
      </w:r>
      <w:r w:rsidR="00CA67A2" w:rsidRPr="00CA67A2">
        <w:rPr>
          <w:rFonts w:ascii="Times New Roman" w:eastAsia="Times New Roman" w:hAnsi="Times New Roman"/>
          <w:sz w:val="28"/>
          <w:szCs w:val="20"/>
        </w:rPr>
        <w:t>Предложить Совету Государственной Думы включить указанный законопрое</w:t>
      </w:r>
      <w:proofErr w:type="gramStart"/>
      <w:r w:rsidR="00CA67A2" w:rsidRPr="00CA67A2">
        <w:rPr>
          <w:rFonts w:ascii="Times New Roman" w:eastAsia="Times New Roman" w:hAnsi="Times New Roman"/>
          <w:sz w:val="28"/>
          <w:szCs w:val="20"/>
        </w:rPr>
        <w:t>кт в пр</w:t>
      </w:r>
      <w:proofErr w:type="gramEnd"/>
      <w:r w:rsidR="00CA67A2" w:rsidRPr="00CA67A2">
        <w:rPr>
          <w:rFonts w:ascii="Times New Roman" w:eastAsia="Times New Roman" w:hAnsi="Times New Roman"/>
          <w:sz w:val="28"/>
          <w:szCs w:val="20"/>
        </w:rPr>
        <w:t xml:space="preserve">оект порядка работы Государственной Думы </w:t>
      </w:r>
      <w:r w:rsidR="00085967">
        <w:rPr>
          <w:rFonts w:ascii="Times New Roman" w:eastAsia="Times New Roman" w:hAnsi="Times New Roman"/>
          <w:sz w:val="28"/>
          <w:szCs w:val="20"/>
        </w:rPr>
        <w:t>15</w:t>
      </w:r>
      <w:r w:rsidR="00494A42" w:rsidRPr="00F30045">
        <w:rPr>
          <w:rFonts w:ascii="Times New Roman" w:eastAsia="Times New Roman" w:hAnsi="Times New Roman"/>
          <w:sz w:val="28"/>
          <w:szCs w:val="20"/>
        </w:rPr>
        <w:t xml:space="preserve"> </w:t>
      </w:r>
      <w:r w:rsidR="00CA67A2" w:rsidRPr="00F30045">
        <w:rPr>
          <w:rFonts w:ascii="Times New Roman" w:eastAsia="Times New Roman" w:hAnsi="Times New Roman"/>
          <w:sz w:val="28"/>
          <w:szCs w:val="20"/>
        </w:rPr>
        <w:t>октября</w:t>
      </w:r>
      <w:r w:rsidR="00CA67A2">
        <w:rPr>
          <w:rFonts w:ascii="Times New Roman" w:eastAsia="Times New Roman" w:hAnsi="Times New Roman"/>
          <w:sz w:val="28"/>
          <w:szCs w:val="20"/>
        </w:rPr>
        <w:t xml:space="preserve"> </w:t>
      </w:r>
      <w:r w:rsidR="00F30045">
        <w:rPr>
          <w:rFonts w:ascii="Times New Roman" w:eastAsia="Times New Roman" w:hAnsi="Times New Roman"/>
          <w:sz w:val="28"/>
          <w:szCs w:val="20"/>
        </w:rPr>
        <w:br/>
      </w:r>
      <w:r w:rsidR="00CA67A2">
        <w:rPr>
          <w:rFonts w:ascii="Times New Roman" w:eastAsia="Times New Roman" w:hAnsi="Times New Roman"/>
          <w:sz w:val="28"/>
          <w:szCs w:val="20"/>
        </w:rPr>
        <w:t>2026</w:t>
      </w:r>
      <w:r w:rsidR="00790E30">
        <w:rPr>
          <w:rFonts w:ascii="Times New Roman" w:eastAsia="Times New Roman" w:hAnsi="Times New Roman"/>
          <w:sz w:val="28"/>
          <w:szCs w:val="20"/>
        </w:rPr>
        <w:t xml:space="preserve"> года</w:t>
      </w:r>
      <w:r w:rsidR="00CA67A2">
        <w:rPr>
          <w:rFonts w:ascii="Times New Roman" w:eastAsia="Times New Roman" w:hAnsi="Times New Roman"/>
          <w:sz w:val="28"/>
          <w:szCs w:val="20"/>
        </w:rPr>
        <w:t xml:space="preserve"> </w:t>
      </w:r>
      <w:r w:rsidR="00CA67A2" w:rsidRPr="00CA67A2">
        <w:rPr>
          <w:rFonts w:ascii="Times New Roman" w:eastAsia="Times New Roman" w:hAnsi="Times New Roman"/>
          <w:sz w:val="28"/>
          <w:szCs w:val="20"/>
        </w:rPr>
        <w:t>для рассмотрения в первом чтении.</w:t>
      </w:r>
    </w:p>
    <w:p w:rsidR="001432EE" w:rsidRDefault="00EB4C10" w:rsidP="00F30045">
      <w:pPr>
        <w:pStyle w:val="aa"/>
        <w:spacing w:before="0" w:beforeAutospacing="0" w:after="0" w:afterAutospacing="0" w:line="312" w:lineRule="auto"/>
        <w:ind w:firstLine="709"/>
        <w:jc w:val="both"/>
        <w:rPr>
          <w:rFonts w:ascii="Times New Roman" w:eastAsia="Times New Roman" w:hAnsi="Times New Roman"/>
          <w:sz w:val="28"/>
          <w:szCs w:val="20"/>
        </w:rPr>
      </w:pPr>
      <w:r>
        <w:rPr>
          <w:rFonts w:ascii="Times New Roman" w:eastAsia="Times New Roman" w:hAnsi="Times New Roman"/>
          <w:sz w:val="28"/>
          <w:szCs w:val="20"/>
        </w:rPr>
        <w:t>4</w:t>
      </w:r>
      <w:r w:rsidR="00CA67A2">
        <w:rPr>
          <w:rFonts w:ascii="Times New Roman" w:eastAsia="Times New Roman" w:hAnsi="Times New Roman"/>
          <w:sz w:val="28"/>
          <w:szCs w:val="20"/>
        </w:rPr>
        <w:t xml:space="preserve">. Рекомендовать Совету Государственной Думы определить докладчиком по указанному законопроекту </w:t>
      </w:r>
      <w:r w:rsidR="00085967" w:rsidRPr="00085967">
        <w:rPr>
          <w:rFonts w:ascii="Times New Roman" w:eastAsia="Times New Roman" w:hAnsi="Times New Roman"/>
          <w:sz w:val="28"/>
          <w:szCs w:val="20"/>
        </w:rPr>
        <w:t xml:space="preserve">официального представителя Правительства Российской Федерации статс-секретаря - заместителя Министра финансов Российской Федерации </w:t>
      </w:r>
      <w:proofErr w:type="spellStart"/>
      <w:r w:rsidR="00085967" w:rsidRPr="00085967">
        <w:rPr>
          <w:rFonts w:ascii="Times New Roman" w:eastAsia="Times New Roman" w:hAnsi="Times New Roman"/>
          <w:sz w:val="28"/>
          <w:szCs w:val="20"/>
        </w:rPr>
        <w:t>А.В.Сазанова</w:t>
      </w:r>
      <w:proofErr w:type="spellEnd"/>
      <w:r w:rsidR="00085967" w:rsidRPr="00085967">
        <w:rPr>
          <w:rFonts w:ascii="Times New Roman" w:eastAsia="Times New Roman" w:hAnsi="Times New Roman"/>
          <w:sz w:val="28"/>
          <w:szCs w:val="20"/>
        </w:rPr>
        <w:t xml:space="preserve">, содокладчиком - члена Комитета по бюджету и налогам </w:t>
      </w:r>
      <w:proofErr w:type="spellStart"/>
      <w:r w:rsidR="00085967" w:rsidRPr="00085967">
        <w:rPr>
          <w:rFonts w:ascii="Times New Roman" w:eastAsia="Times New Roman" w:hAnsi="Times New Roman"/>
          <w:sz w:val="28"/>
          <w:szCs w:val="20"/>
        </w:rPr>
        <w:t>О.Н.Ануфриеву</w:t>
      </w:r>
      <w:proofErr w:type="spellEnd"/>
      <w:r w:rsidR="007A431E" w:rsidRPr="00F30045">
        <w:rPr>
          <w:rFonts w:ascii="Times New Roman" w:eastAsia="Times New Roman" w:hAnsi="Times New Roman"/>
          <w:sz w:val="28"/>
          <w:szCs w:val="20"/>
        </w:rPr>
        <w:t>.</w:t>
      </w:r>
    </w:p>
    <w:p w:rsidR="00613D50" w:rsidRPr="00A17569" w:rsidRDefault="00AA1367" w:rsidP="00EB4C10">
      <w:pPr>
        <w:pStyle w:val="aa"/>
        <w:spacing w:before="0" w:beforeAutospacing="0" w:after="0" w:afterAutospacing="0" w:line="360" w:lineRule="auto"/>
        <w:ind w:firstLine="709"/>
        <w:jc w:val="both"/>
        <w:rPr>
          <w:rFonts w:ascii="Times New Roman" w:eastAsia="Times New Roman" w:hAnsi="Times New Roman"/>
          <w:sz w:val="28"/>
          <w:szCs w:val="20"/>
        </w:rPr>
      </w:pPr>
      <w:r>
        <w:rPr>
          <w:rFonts w:ascii="Times New Roman" w:eastAsia="Times New Roman" w:hAnsi="Times New Roman"/>
          <w:sz w:val="28"/>
          <w:szCs w:val="20"/>
        </w:rPr>
        <w:lastRenderedPageBreak/>
        <w:t>5</w:t>
      </w:r>
      <w:r w:rsidR="00613D50" w:rsidRPr="00A17569">
        <w:rPr>
          <w:rFonts w:ascii="Times New Roman" w:eastAsia="Times New Roman" w:hAnsi="Times New Roman"/>
          <w:sz w:val="28"/>
          <w:szCs w:val="20"/>
        </w:rPr>
        <w:t>. Направить настоящее решение</w:t>
      </w:r>
      <w:r w:rsidR="003801EF">
        <w:rPr>
          <w:rFonts w:ascii="Times New Roman" w:eastAsia="Times New Roman" w:hAnsi="Times New Roman"/>
          <w:sz w:val="28"/>
          <w:szCs w:val="20"/>
        </w:rPr>
        <w:t>,</w:t>
      </w:r>
      <w:r w:rsidR="00613D50" w:rsidRPr="00A17569">
        <w:rPr>
          <w:rFonts w:ascii="Times New Roman" w:eastAsia="Times New Roman" w:hAnsi="Times New Roman"/>
          <w:sz w:val="28"/>
          <w:szCs w:val="20"/>
        </w:rPr>
        <w:t xml:space="preserve"> текст </w:t>
      </w:r>
      <w:r w:rsidR="003801EF">
        <w:rPr>
          <w:rFonts w:ascii="Times New Roman" w:eastAsia="Times New Roman" w:hAnsi="Times New Roman"/>
          <w:sz w:val="28"/>
          <w:szCs w:val="20"/>
        </w:rPr>
        <w:t xml:space="preserve">указанного </w:t>
      </w:r>
      <w:r w:rsidR="00613D50" w:rsidRPr="00A17569">
        <w:rPr>
          <w:rFonts w:ascii="Times New Roman" w:eastAsia="Times New Roman" w:hAnsi="Times New Roman"/>
          <w:sz w:val="28"/>
          <w:szCs w:val="20"/>
        </w:rPr>
        <w:t xml:space="preserve">законопроекта и </w:t>
      </w:r>
      <w:r w:rsidR="00CA67A2">
        <w:rPr>
          <w:rFonts w:ascii="Times New Roman" w:eastAsia="Times New Roman" w:hAnsi="Times New Roman"/>
          <w:sz w:val="28"/>
          <w:szCs w:val="20"/>
        </w:rPr>
        <w:t xml:space="preserve">материалы к нему </w:t>
      </w:r>
      <w:r w:rsidR="00613D50" w:rsidRPr="00A17569">
        <w:rPr>
          <w:rFonts w:ascii="Times New Roman" w:eastAsia="Times New Roman" w:hAnsi="Times New Roman"/>
          <w:sz w:val="28"/>
          <w:szCs w:val="20"/>
        </w:rPr>
        <w:t>в Совет Государственной Думы.</w:t>
      </w:r>
    </w:p>
    <w:p w:rsidR="00613D50" w:rsidRDefault="00613D50" w:rsidP="00EB4C10">
      <w:pPr>
        <w:pStyle w:val="aa"/>
        <w:spacing w:before="0" w:beforeAutospacing="0" w:after="0" w:afterAutospacing="0" w:line="360" w:lineRule="auto"/>
        <w:ind w:firstLine="709"/>
        <w:jc w:val="both"/>
        <w:rPr>
          <w:rFonts w:ascii="Times New Roman" w:eastAsia="Times New Roman" w:hAnsi="Times New Roman"/>
          <w:sz w:val="28"/>
          <w:szCs w:val="20"/>
        </w:rPr>
      </w:pPr>
    </w:p>
    <w:p w:rsidR="00CA67A2" w:rsidRDefault="00CA67A2" w:rsidP="00EB4C10">
      <w:pPr>
        <w:pStyle w:val="aa"/>
        <w:spacing w:before="0" w:beforeAutospacing="0" w:after="0" w:afterAutospacing="0" w:line="360" w:lineRule="auto"/>
        <w:ind w:firstLine="709"/>
        <w:jc w:val="both"/>
        <w:rPr>
          <w:rFonts w:ascii="Times New Roman" w:eastAsia="Times New Roman" w:hAnsi="Times New Roman"/>
          <w:sz w:val="28"/>
          <w:szCs w:val="20"/>
        </w:rPr>
      </w:pPr>
    </w:p>
    <w:p w:rsidR="00D945D9" w:rsidRDefault="00D945D9" w:rsidP="00EB4C10">
      <w:pPr>
        <w:pStyle w:val="aa"/>
        <w:spacing w:before="0" w:beforeAutospacing="0" w:after="0" w:afterAutospacing="0" w:line="360" w:lineRule="auto"/>
        <w:ind w:firstLine="709"/>
        <w:jc w:val="both"/>
        <w:rPr>
          <w:rFonts w:ascii="Times New Roman" w:eastAsia="Times New Roman" w:hAnsi="Times New Roman"/>
          <w:sz w:val="28"/>
          <w:szCs w:val="20"/>
        </w:rPr>
      </w:pPr>
    </w:p>
    <w:p w:rsidR="00D945D9" w:rsidRDefault="00D945D9" w:rsidP="00613D50">
      <w:pPr>
        <w:pStyle w:val="aa"/>
        <w:spacing w:before="0" w:beforeAutospacing="0" w:after="0" w:afterAutospacing="0"/>
        <w:ind w:firstLine="709"/>
        <w:jc w:val="both"/>
        <w:rPr>
          <w:rFonts w:ascii="Times New Roman" w:eastAsia="Times New Roman" w:hAnsi="Times New Roman"/>
          <w:sz w:val="28"/>
          <w:szCs w:val="20"/>
        </w:rPr>
      </w:pPr>
    </w:p>
    <w:p w:rsidR="00204484" w:rsidRDefault="00E24973" w:rsidP="001432EE">
      <w:pPr>
        <w:pStyle w:val="a3"/>
        <w:tabs>
          <w:tab w:val="clear" w:pos="4153"/>
          <w:tab w:val="clear" w:pos="8306"/>
          <w:tab w:val="right" w:pos="9356"/>
        </w:tabs>
      </w:pPr>
      <w:r>
        <w:t>П</w:t>
      </w:r>
      <w:r w:rsidR="00613D50">
        <w:t>редседател</w:t>
      </w:r>
      <w:r>
        <w:t>ь</w:t>
      </w:r>
      <w:r w:rsidR="00613D50">
        <w:t xml:space="preserve"> Комитета</w:t>
      </w:r>
      <w:r w:rsidR="00613D50">
        <w:tab/>
      </w:r>
      <w:proofErr w:type="spellStart"/>
      <w:r>
        <w:t>А.М.Макаров</w:t>
      </w:r>
      <w:proofErr w:type="spellEnd"/>
    </w:p>
    <w:sectPr w:rsidR="00204484" w:rsidSect="001A5257">
      <w:headerReference w:type="even" r:id="rId7"/>
      <w:headerReference w:type="default" r:id="rId8"/>
      <w:footerReference w:type="default" r:id="rId9"/>
      <w:pgSz w:w="11906" w:h="16838" w:code="9"/>
      <w:pgMar w:top="1134" w:right="851" w:bottom="1134" w:left="1418" w:header="720" w:footer="720" w:gutter="0"/>
      <w:paperSrc w:first="3" w:other="3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7376" w:rsidRDefault="00D04237">
      <w:r>
        <w:separator/>
      </w:r>
    </w:p>
  </w:endnote>
  <w:endnote w:type="continuationSeparator" w:id="0">
    <w:p w:rsidR="00EA7376" w:rsidRDefault="00D04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2A12" w:rsidRDefault="006D3C68">
    <w:pPr>
      <w:pStyle w:val="a5"/>
    </w:pPr>
    <w:r>
      <w:rPr>
        <w:snapToGrid w:val="0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7376" w:rsidRDefault="00D04237">
      <w:r>
        <w:separator/>
      </w:r>
    </w:p>
  </w:footnote>
  <w:footnote w:type="continuationSeparator" w:id="0">
    <w:p w:rsidR="00EA7376" w:rsidRDefault="00D042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2A12" w:rsidRDefault="006D3C68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:rsidR="00332A12" w:rsidRDefault="00F40582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2D58" w:rsidRDefault="006D3C68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F70269">
      <w:rPr>
        <w:noProof/>
      </w:rPr>
      <w:t>2</w:t>
    </w:r>
    <w:r>
      <w:fldChar w:fldCharType="end"/>
    </w:r>
  </w:p>
  <w:p w:rsidR="00332A12" w:rsidRDefault="00F40582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3D50"/>
    <w:rsid w:val="00085967"/>
    <w:rsid w:val="00114D05"/>
    <w:rsid w:val="001432EE"/>
    <w:rsid w:val="001A5257"/>
    <w:rsid w:val="001A59D1"/>
    <w:rsid w:val="00204484"/>
    <w:rsid w:val="003801EF"/>
    <w:rsid w:val="004418D5"/>
    <w:rsid w:val="00494A42"/>
    <w:rsid w:val="00523F4C"/>
    <w:rsid w:val="00544304"/>
    <w:rsid w:val="00613D50"/>
    <w:rsid w:val="006D3C68"/>
    <w:rsid w:val="006D7229"/>
    <w:rsid w:val="00790E30"/>
    <w:rsid w:val="007A431E"/>
    <w:rsid w:val="007D335A"/>
    <w:rsid w:val="008777CE"/>
    <w:rsid w:val="008D014A"/>
    <w:rsid w:val="00956A51"/>
    <w:rsid w:val="00981BA1"/>
    <w:rsid w:val="009D2287"/>
    <w:rsid w:val="009E7FEE"/>
    <w:rsid w:val="00AA1367"/>
    <w:rsid w:val="00AC0BB3"/>
    <w:rsid w:val="00AC4FA2"/>
    <w:rsid w:val="00AD68CC"/>
    <w:rsid w:val="00CA67A2"/>
    <w:rsid w:val="00CD6418"/>
    <w:rsid w:val="00CF2B29"/>
    <w:rsid w:val="00D04237"/>
    <w:rsid w:val="00D459BB"/>
    <w:rsid w:val="00D945D9"/>
    <w:rsid w:val="00E24973"/>
    <w:rsid w:val="00EA4F60"/>
    <w:rsid w:val="00EA7376"/>
    <w:rsid w:val="00EB4C10"/>
    <w:rsid w:val="00F26EDA"/>
    <w:rsid w:val="00F30045"/>
    <w:rsid w:val="00F51664"/>
    <w:rsid w:val="00F70269"/>
    <w:rsid w:val="00F82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3D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13D50"/>
    <w:pPr>
      <w:keepNext/>
      <w:jc w:val="center"/>
      <w:outlineLvl w:val="0"/>
    </w:pPr>
    <w:rPr>
      <w:i/>
      <w:iCs/>
    </w:rPr>
  </w:style>
  <w:style w:type="paragraph" w:styleId="2">
    <w:name w:val="heading 2"/>
    <w:basedOn w:val="a"/>
    <w:next w:val="a"/>
    <w:link w:val="20"/>
    <w:qFormat/>
    <w:rsid w:val="00613D50"/>
    <w:pPr>
      <w:keepNext/>
      <w:jc w:val="center"/>
      <w:outlineLvl w:val="1"/>
    </w:pPr>
    <w:rPr>
      <w:b/>
      <w:cap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13D50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613D50"/>
    <w:rPr>
      <w:rFonts w:ascii="Times New Roman" w:eastAsia="Times New Roman" w:hAnsi="Times New Roman" w:cs="Times New Roman"/>
      <w:b/>
      <w:caps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rsid w:val="00613D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13D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613D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6">
    <w:name w:val="Нижний колонтитул Знак"/>
    <w:basedOn w:val="a0"/>
    <w:link w:val="a5"/>
    <w:rsid w:val="00613D5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613D50"/>
  </w:style>
  <w:style w:type="paragraph" w:styleId="a8">
    <w:name w:val="Body Text"/>
    <w:basedOn w:val="a"/>
    <w:link w:val="a9"/>
    <w:rsid w:val="00613D50"/>
    <w:pPr>
      <w:jc w:val="both"/>
    </w:pPr>
    <w:rPr>
      <w:sz w:val="28"/>
      <w:szCs w:val="20"/>
    </w:rPr>
  </w:style>
  <w:style w:type="character" w:customStyle="1" w:styleId="a9">
    <w:name w:val="Основной текст Знак"/>
    <w:basedOn w:val="a0"/>
    <w:link w:val="a8"/>
    <w:rsid w:val="00613D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Normal (Web)"/>
    <w:basedOn w:val="a"/>
    <w:rsid w:val="00613D50"/>
    <w:pPr>
      <w:spacing w:before="100" w:beforeAutospacing="1" w:after="100" w:afterAutospacing="1"/>
    </w:pPr>
    <w:rPr>
      <w:rFonts w:ascii="Arial Unicode MS" w:eastAsia="Arial Unicode MS" w:hAnsi="Arial Unicode M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3D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13D50"/>
    <w:pPr>
      <w:keepNext/>
      <w:jc w:val="center"/>
      <w:outlineLvl w:val="0"/>
    </w:pPr>
    <w:rPr>
      <w:i/>
      <w:iCs/>
    </w:rPr>
  </w:style>
  <w:style w:type="paragraph" w:styleId="2">
    <w:name w:val="heading 2"/>
    <w:basedOn w:val="a"/>
    <w:next w:val="a"/>
    <w:link w:val="20"/>
    <w:qFormat/>
    <w:rsid w:val="00613D50"/>
    <w:pPr>
      <w:keepNext/>
      <w:jc w:val="center"/>
      <w:outlineLvl w:val="1"/>
    </w:pPr>
    <w:rPr>
      <w:b/>
      <w:cap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13D50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613D50"/>
    <w:rPr>
      <w:rFonts w:ascii="Times New Roman" w:eastAsia="Times New Roman" w:hAnsi="Times New Roman" w:cs="Times New Roman"/>
      <w:b/>
      <w:caps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rsid w:val="00613D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13D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613D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6">
    <w:name w:val="Нижний колонтитул Знак"/>
    <w:basedOn w:val="a0"/>
    <w:link w:val="a5"/>
    <w:rsid w:val="00613D5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613D50"/>
  </w:style>
  <w:style w:type="paragraph" w:styleId="a8">
    <w:name w:val="Body Text"/>
    <w:basedOn w:val="a"/>
    <w:link w:val="a9"/>
    <w:rsid w:val="00613D50"/>
    <w:pPr>
      <w:jc w:val="both"/>
    </w:pPr>
    <w:rPr>
      <w:sz w:val="28"/>
      <w:szCs w:val="20"/>
    </w:rPr>
  </w:style>
  <w:style w:type="character" w:customStyle="1" w:styleId="a9">
    <w:name w:val="Основной текст Знак"/>
    <w:basedOn w:val="a0"/>
    <w:link w:val="a8"/>
    <w:rsid w:val="00613D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Normal (Web)"/>
    <w:basedOn w:val="a"/>
    <w:rsid w:val="00613D50"/>
    <w:pPr>
      <w:spacing w:before="100" w:beforeAutospacing="1" w:after="100" w:afterAutospacing="1"/>
    </w:pPr>
    <w:rPr>
      <w:rFonts w:ascii="Arial Unicode MS" w:eastAsia="Arial Unicode MS" w:hAnsi="Arial Unicode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ДИРКСЕН Татьяна Викторовна</cp:lastModifiedBy>
  <cp:revision>24</cp:revision>
  <cp:lastPrinted>2026-10-07T11:41:00Z</cp:lastPrinted>
  <dcterms:created xsi:type="dcterms:W3CDTF">2026-09-25T11:54:00Z</dcterms:created>
  <dcterms:modified xsi:type="dcterms:W3CDTF">2026-10-07T12:08:00Z</dcterms:modified>
</cp:coreProperties>
</file>