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033C" w:rsidRPr="00AC7FF9" w:rsidRDefault="0094033C" w:rsidP="0094033C">
      <w:pPr>
        <w:spacing w:line="360" w:lineRule="auto"/>
        <w:ind w:firstLine="720"/>
        <w:jc w:val="right"/>
        <w:rPr>
          <w:bCs/>
          <w:color w:val="FFFFFF" w:themeColor="background1"/>
          <w:sz w:val="28"/>
        </w:rPr>
      </w:pPr>
      <w:r w:rsidRPr="00AC7FF9">
        <w:rPr>
          <w:bCs/>
          <w:color w:val="FFFFFF" w:themeColor="background1"/>
          <w:sz w:val="28"/>
        </w:rPr>
        <w:t>проект</w:t>
      </w:r>
    </w:p>
    <w:p w:rsidR="0094033C" w:rsidRPr="00AC7FF9" w:rsidRDefault="0094033C" w:rsidP="0094033C">
      <w:pPr>
        <w:spacing w:line="360" w:lineRule="auto"/>
        <w:ind w:firstLine="720"/>
        <w:jc w:val="both"/>
        <w:rPr>
          <w:b/>
          <w:bCs/>
          <w:color w:val="FFFFFF" w:themeColor="background1"/>
          <w:sz w:val="28"/>
        </w:rPr>
      </w:pPr>
    </w:p>
    <w:p w:rsidR="0094033C" w:rsidRPr="00DB322D" w:rsidRDefault="0094033C" w:rsidP="0094033C">
      <w:pPr>
        <w:spacing w:line="360" w:lineRule="auto"/>
        <w:ind w:firstLine="720"/>
        <w:jc w:val="both"/>
        <w:rPr>
          <w:b/>
          <w:bCs/>
          <w:sz w:val="28"/>
        </w:rPr>
      </w:pPr>
    </w:p>
    <w:p w:rsidR="005F3575" w:rsidRPr="00DB322D" w:rsidRDefault="00014CD0" w:rsidP="00014CD0">
      <w:pPr>
        <w:spacing w:line="360" w:lineRule="auto"/>
        <w:ind w:firstLine="720"/>
        <w:jc w:val="center"/>
        <w:rPr>
          <w:b/>
          <w:bCs/>
          <w:sz w:val="28"/>
        </w:rPr>
      </w:pPr>
      <w:bookmarkStart w:id="0" w:name="_GoBack"/>
      <w:r>
        <w:rPr>
          <w:b/>
          <w:bCs/>
          <w:sz w:val="28"/>
        </w:rPr>
        <w:t>РЕШЕНИЕ</w:t>
      </w:r>
    </w:p>
    <w:bookmarkEnd w:id="0"/>
    <w:p w:rsidR="0094033C" w:rsidRPr="00E63213" w:rsidRDefault="0094033C" w:rsidP="0094033C">
      <w:pPr>
        <w:jc w:val="center"/>
        <w:rPr>
          <w:b/>
          <w:bCs/>
          <w:color w:val="FFFFFF" w:themeColor="background1"/>
          <w:sz w:val="28"/>
          <w:szCs w:val="28"/>
        </w:rPr>
      </w:pPr>
      <w:r w:rsidRPr="00E63213">
        <w:rPr>
          <w:b/>
          <w:bCs/>
          <w:color w:val="FFFFFF" w:themeColor="background1"/>
          <w:sz w:val="28"/>
        </w:rPr>
        <w:t xml:space="preserve"> </w:t>
      </w:r>
      <w:r w:rsidRPr="00E63213">
        <w:rPr>
          <w:b/>
          <w:bCs/>
          <w:color w:val="FFFFFF" w:themeColor="background1"/>
          <w:sz w:val="28"/>
          <w:szCs w:val="28"/>
        </w:rPr>
        <w:t>РЕШЕНИЕ</w:t>
      </w:r>
    </w:p>
    <w:p w:rsidR="0094033C" w:rsidRPr="00D104BB" w:rsidRDefault="0094033C" w:rsidP="0094033C">
      <w:pPr>
        <w:spacing w:line="360" w:lineRule="auto"/>
        <w:jc w:val="center"/>
        <w:rPr>
          <w:b/>
          <w:bCs/>
          <w:color w:val="FFFFFF" w:themeColor="background1"/>
          <w:sz w:val="28"/>
        </w:rPr>
      </w:pPr>
    </w:p>
    <w:p w:rsidR="0094033C" w:rsidRPr="00DB322D" w:rsidRDefault="0094033C" w:rsidP="0094033C">
      <w:pPr>
        <w:spacing w:line="360" w:lineRule="auto"/>
        <w:jc w:val="center"/>
        <w:rPr>
          <w:b/>
          <w:bCs/>
          <w:sz w:val="28"/>
        </w:rPr>
      </w:pPr>
    </w:p>
    <w:p w:rsidR="0094033C" w:rsidRPr="00FC08CB" w:rsidRDefault="00E63213" w:rsidP="0094033C">
      <w:pPr>
        <w:spacing w:line="300" w:lineRule="atLeast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6</w:t>
      </w:r>
      <w:r w:rsidR="002203BD">
        <w:rPr>
          <w:sz w:val="28"/>
          <w:szCs w:val="28"/>
        </w:rPr>
        <w:t xml:space="preserve"> </w:t>
      </w:r>
      <w:r>
        <w:rPr>
          <w:sz w:val="28"/>
          <w:szCs w:val="28"/>
        </w:rPr>
        <w:t>июля</w:t>
      </w:r>
      <w:r w:rsidR="002203BD">
        <w:rPr>
          <w:sz w:val="28"/>
          <w:szCs w:val="28"/>
        </w:rPr>
        <w:t xml:space="preserve"> 2026 </w:t>
      </w:r>
      <w:r w:rsidR="0094033C" w:rsidRPr="005F3575">
        <w:rPr>
          <w:sz w:val="28"/>
          <w:szCs w:val="28"/>
        </w:rPr>
        <w:t>года</w:t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</w:r>
      <w:r w:rsidR="0094033C" w:rsidRPr="005F3575">
        <w:rPr>
          <w:sz w:val="28"/>
          <w:szCs w:val="28"/>
        </w:rPr>
        <w:tab/>
        <w:t xml:space="preserve">             </w:t>
      </w:r>
      <w:r w:rsidR="005C62AC" w:rsidRPr="005F3575">
        <w:rPr>
          <w:sz w:val="28"/>
          <w:szCs w:val="28"/>
        </w:rPr>
        <w:t xml:space="preserve"> </w:t>
      </w:r>
      <w:r w:rsidR="008E729A">
        <w:rPr>
          <w:sz w:val="28"/>
          <w:szCs w:val="28"/>
        </w:rPr>
        <w:t xml:space="preserve">  </w:t>
      </w:r>
      <w:r w:rsidR="00A37D5D" w:rsidRPr="005F3575">
        <w:rPr>
          <w:sz w:val="28"/>
          <w:szCs w:val="28"/>
        </w:rPr>
        <w:t xml:space="preserve">  </w:t>
      </w:r>
      <w:r w:rsidR="0094033C" w:rsidRPr="005F3575">
        <w:rPr>
          <w:sz w:val="28"/>
          <w:szCs w:val="28"/>
        </w:rPr>
        <w:t xml:space="preserve"> </w:t>
      </w:r>
      <w:r w:rsidR="001523D8">
        <w:rPr>
          <w:sz w:val="28"/>
          <w:szCs w:val="28"/>
        </w:rPr>
        <w:t xml:space="preserve">     </w:t>
      </w:r>
      <w:r w:rsidR="00D104BB">
        <w:rPr>
          <w:sz w:val="28"/>
          <w:szCs w:val="28"/>
        </w:rPr>
        <w:t xml:space="preserve">    </w:t>
      </w:r>
      <w:r w:rsidR="001523D8">
        <w:rPr>
          <w:sz w:val="28"/>
          <w:szCs w:val="28"/>
        </w:rPr>
        <w:t xml:space="preserve">  </w:t>
      </w:r>
      <w:r w:rsidR="0094033C" w:rsidRPr="0019038D">
        <w:rPr>
          <w:sz w:val="28"/>
          <w:szCs w:val="28"/>
        </w:rPr>
        <w:t>Протокол</w:t>
      </w:r>
      <w:r w:rsidR="00B500A8" w:rsidRPr="0019038D">
        <w:rPr>
          <w:sz w:val="28"/>
          <w:szCs w:val="28"/>
        </w:rPr>
        <w:t xml:space="preserve"> </w:t>
      </w:r>
      <w:r w:rsidR="0094033C" w:rsidRPr="0019038D">
        <w:rPr>
          <w:sz w:val="28"/>
          <w:szCs w:val="28"/>
        </w:rPr>
        <w:t>№</w:t>
      </w:r>
      <w:r w:rsidR="008E3DE5" w:rsidRPr="0019038D">
        <w:rPr>
          <w:sz w:val="28"/>
          <w:szCs w:val="28"/>
        </w:rPr>
        <w:t xml:space="preserve"> </w:t>
      </w:r>
      <w:r>
        <w:rPr>
          <w:sz w:val="28"/>
          <w:szCs w:val="28"/>
        </w:rPr>
        <w:t>317</w:t>
      </w:r>
      <w:r w:rsidR="002203BD">
        <w:rPr>
          <w:sz w:val="28"/>
          <w:szCs w:val="28"/>
        </w:rPr>
        <w:t xml:space="preserve"> </w:t>
      </w:r>
    </w:p>
    <w:p w:rsidR="0094033C" w:rsidRDefault="0094033C" w:rsidP="0094033C">
      <w:pPr>
        <w:spacing w:line="300" w:lineRule="atLeast"/>
        <w:jc w:val="both"/>
        <w:outlineLvl w:val="2"/>
        <w:rPr>
          <w:b/>
          <w:sz w:val="28"/>
          <w:szCs w:val="28"/>
        </w:rPr>
      </w:pPr>
    </w:p>
    <w:p w:rsidR="0094033C" w:rsidRPr="000C3AF0" w:rsidRDefault="0094033C" w:rsidP="0094033C">
      <w:pPr>
        <w:spacing w:line="300" w:lineRule="atLeast"/>
        <w:jc w:val="both"/>
        <w:outlineLvl w:val="2"/>
        <w:rPr>
          <w:b/>
          <w:sz w:val="28"/>
          <w:szCs w:val="28"/>
        </w:rPr>
      </w:pPr>
    </w:p>
    <w:p w:rsidR="006D4B5E" w:rsidRPr="00E63213" w:rsidRDefault="0094033C" w:rsidP="00E63213">
      <w:pPr>
        <w:jc w:val="both"/>
        <w:rPr>
          <w:bCs/>
          <w:sz w:val="28"/>
          <w:szCs w:val="28"/>
        </w:rPr>
      </w:pPr>
      <w:r w:rsidRPr="007E56A0">
        <w:rPr>
          <w:sz w:val="28"/>
          <w:szCs w:val="28"/>
        </w:rPr>
        <w:t xml:space="preserve">О проекте федерального закона </w:t>
      </w:r>
      <w:r w:rsidR="00F36A24" w:rsidRPr="00F36A24">
        <w:rPr>
          <w:bCs/>
          <w:sz w:val="28"/>
          <w:szCs w:val="28"/>
        </w:rPr>
        <w:t xml:space="preserve">№ </w:t>
      </w:r>
      <w:r w:rsidR="00E63213" w:rsidRPr="00E63213">
        <w:rPr>
          <w:bCs/>
          <w:sz w:val="28"/>
          <w:szCs w:val="28"/>
        </w:rPr>
        <w:t xml:space="preserve">1272209-8 </w:t>
      </w:r>
      <w:r w:rsidR="00F36A24" w:rsidRPr="00F36A24">
        <w:rPr>
          <w:bCs/>
          <w:sz w:val="28"/>
          <w:szCs w:val="28"/>
        </w:rPr>
        <w:t>«</w:t>
      </w:r>
      <w:r w:rsidR="00E63213" w:rsidRPr="00E63213">
        <w:rPr>
          <w:bCs/>
          <w:sz w:val="28"/>
          <w:szCs w:val="28"/>
        </w:rPr>
        <w:t xml:space="preserve">О внесении изменений в статью </w:t>
      </w:r>
      <w:r w:rsidR="00E63213">
        <w:rPr>
          <w:bCs/>
          <w:sz w:val="28"/>
          <w:szCs w:val="28"/>
        </w:rPr>
        <w:t>88 части первой и статью 214</w:t>
      </w:r>
      <w:r w:rsidR="00E63213" w:rsidRPr="00E63213">
        <w:rPr>
          <w:bCs/>
          <w:sz w:val="28"/>
          <w:szCs w:val="28"/>
          <w:vertAlign w:val="superscript"/>
        </w:rPr>
        <w:t>10</w:t>
      </w:r>
      <w:r w:rsidR="00E63213">
        <w:rPr>
          <w:bCs/>
          <w:sz w:val="28"/>
          <w:szCs w:val="28"/>
        </w:rPr>
        <w:t xml:space="preserve"> </w:t>
      </w:r>
      <w:r w:rsidR="00E63213" w:rsidRPr="00E63213">
        <w:rPr>
          <w:bCs/>
          <w:sz w:val="28"/>
          <w:szCs w:val="28"/>
        </w:rPr>
        <w:t>части второй Налогового кодекса Российской Федерации</w:t>
      </w:r>
      <w:r w:rsidR="00F36A24">
        <w:rPr>
          <w:bCs/>
          <w:sz w:val="28"/>
          <w:szCs w:val="28"/>
        </w:rPr>
        <w:t>»</w:t>
      </w:r>
      <w:r w:rsidR="006D4B5E" w:rsidRPr="0040149B">
        <w:rPr>
          <w:sz w:val="28"/>
          <w:szCs w:val="28"/>
        </w:rPr>
        <w:t>, внесенном Правительством Российской Федерации</w:t>
      </w:r>
    </w:p>
    <w:p w:rsidR="00667500" w:rsidRPr="0040149B" w:rsidRDefault="00667500" w:rsidP="00B86629">
      <w:pPr>
        <w:jc w:val="center"/>
      </w:pPr>
    </w:p>
    <w:p w:rsidR="0094033C" w:rsidRPr="00E63213" w:rsidRDefault="0094033C" w:rsidP="00E63213">
      <w:pPr>
        <w:ind w:firstLine="708"/>
        <w:jc w:val="both"/>
        <w:rPr>
          <w:bCs/>
          <w:sz w:val="28"/>
          <w:szCs w:val="28"/>
        </w:rPr>
      </w:pPr>
      <w:r w:rsidRPr="0040149B">
        <w:rPr>
          <w:bCs/>
          <w:sz w:val="28"/>
          <w:szCs w:val="28"/>
        </w:rPr>
        <w:t>Рассмотрев</w:t>
      </w:r>
      <w:r w:rsidRPr="0040149B">
        <w:rPr>
          <w:sz w:val="28"/>
          <w:szCs w:val="28"/>
        </w:rPr>
        <w:t xml:space="preserve"> проект федерального закона</w:t>
      </w:r>
      <w:r w:rsidR="00897D94" w:rsidRPr="0040149B">
        <w:rPr>
          <w:sz w:val="28"/>
          <w:szCs w:val="28"/>
        </w:rPr>
        <w:t xml:space="preserve"> </w:t>
      </w:r>
      <w:r w:rsidR="00F36A24" w:rsidRPr="00F36A24">
        <w:rPr>
          <w:bCs/>
          <w:sz w:val="28"/>
          <w:szCs w:val="28"/>
        </w:rPr>
        <w:t xml:space="preserve">№ </w:t>
      </w:r>
      <w:r w:rsidR="00E63213" w:rsidRPr="00E63213">
        <w:rPr>
          <w:bCs/>
          <w:sz w:val="28"/>
          <w:szCs w:val="28"/>
        </w:rPr>
        <w:t xml:space="preserve">1272209-8 </w:t>
      </w:r>
      <w:r w:rsidR="00F36A24" w:rsidRPr="00F36A24">
        <w:rPr>
          <w:bCs/>
          <w:sz w:val="28"/>
          <w:szCs w:val="28"/>
        </w:rPr>
        <w:t>«</w:t>
      </w:r>
      <w:r w:rsidR="00E63213" w:rsidRPr="00E63213">
        <w:rPr>
          <w:bCs/>
          <w:sz w:val="28"/>
          <w:szCs w:val="28"/>
        </w:rPr>
        <w:t xml:space="preserve">О внесении изменений в статью </w:t>
      </w:r>
      <w:r w:rsidR="00E63213">
        <w:rPr>
          <w:bCs/>
          <w:sz w:val="28"/>
          <w:szCs w:val="28"/>
        </w:rPr>
        <w:t>88 части первой и статью 214</w:t>
      </w:r>
      <w:r w:rsidR="00E63213" w:rsidRPr="00E63213">
        <w:rPr>
          <w:bCs/>
          <w:sz w:val="28"/>
          <w:szCs w:val="28"/>
          <w:vertAlign w:val="superscript"/>
        </w:rPr>
        <w:t>10</w:t>
      </w:r>
      <w:r w:rsidR="00E63213">
        <w:rPr>
          <w:bCs/>
          <w:sz w:val="28"/>
          <w:szCs w:val="28"/>
        </w:rPr>
        <w:t xml:space="preserve"> </w:t>
      </w:r>
      <w:r w:rsidR="00E63213" w:rsidRPr="00E63213">
        <w:rPr>
          <w:bCs/>
          <w:sz w:val="28"/>
          <w:szCs w:val="28"/>
        </w:rPr>
        <w:t>части второй Налогового кодекса Российской Федерации</w:t>
      </w:r>
      <w:r w:rsidR="006D4B5E" w:rsidRPr="0040149B">
        <w:rPr>
          <w:sz w:val="28"/>
          <w:szCs w:val="28"/>
        </w:rPr>
        <w:t>»</w:t>
      </w:r>
      <w:r w:rsidRPr="0040149B">
        <w:rPr>
          <w:sz w:val="28"/>
          <w:szCs w:val="28"/>
        </w:rPr>
        <w:t xml:space="preserve">, Комитет Государственной Думы по </w:t>
      </w:r>
      <w:r w:rsidRPr="0040149B">
        <w:rPr>
          <w:color w:val="000000"/>
          <w:sz w:val="28"/>
          <w:szCs w:val="28"/>
        </w:rPr>
        <w:t>бюджету и налогам</w:t>
      </w:r>
      <w:r w:rsidRPr="00B61840">
        <w:rPr>
          <w:color w:val="000000"/>
          <w:sz w:val="28"/>
          <w:szCs w:val="28"/>
        </w:rPr>
        <w:t xml:space="preserve"> </w:t>
      </w:r>
      <w:r w:rsidRPr="00B61840">
        <w:rPr>
          <w:b/>
          <w:bCs/>
          <w:color w:val="000000"/>
          <w:spacing w:val="30"/>
          <w:kern w:val="28"/>
          <w:sz w:val="28"/>
          <w:szCs w:val="28"/>
        </w:rPr>
        <w:t>решил:</w:t>
      </w:r>
    </w:p>
    <w:p w:rsidR="00A40623" w:rsidRPr="0040149B" w:rsidRDefault="0094033C" w:rsidP="006A2A54">
      <w:pPr>
        <w:spacing w:before="120"/>
        <w:ind w:firstLine="709"/>
        <w:jc w:val="both"/>
        <w:rPr>
          <w:bCs/>
          <w:sz w:val="28"/>
          <w:szCs w:val="28"/>
        </w:rPr>
      </w:pPr>
      <w:r w:rsidRPr="00B61840">
        <w:rPr>
          <w:szCs w:val="28"/>
        </w:rPr>
        <w:t>1. </w:t>
      </w:r>
      <w:r w:rsidR="00A40623" w:rsidRPr="000D2323">
        <w:rPr>
          <w:bCs/>
          <w:sz w:val="28"/>
          <w:szCs w:val="28"/>
        </w:rPr>
        <w:t xml:space="preserve">Считать проект федерального </w:t>
      </w:r>
      <w:r w:rsidR="00A40623" w:rsidRPr="0040149B">
        <w:rPr>
          <w:bCs/>
          <w:sz w:val="28"/>
          <w:szCs w:val="28"/>
        </w:rPr>
        <w:t xml:space="preserve">закона </w:t>
      </w:r>
      <w:r w:rsidR="00F36A24" w:rsidRPr="00F36A24">
        <w:rPr>
          <w:bCs/>
          <w:sz w:val="28"/>
          <w:szCs w:val="28"/>
        </w:rPr>
        <w:t xml:space="preserve">№ </w:t>
      </w:r>
      <w:r w:rsidR="00E63213" w:rsidRPr="00E63213">
        <w:rPr>
          <w:bCs/>
          <w:sz w:val="28"/>
          <w:szCs w:val="28"/>
        </w:rPr>
        <w:t xml:space="preserve">1272209-8 </w:t>
      </w:r>
      <w:r w:rsidR="00F36A24" w:rsidRPr="00F36A24">
        <w:rPr>
          <w:bCs/>
          <w:sz w:val="28"/>
          <w:szCs w:val="28"/>
        </w:rPr>
        <w:t>«</w:t>
      </w:r>
      <w:r w:rsidR="00E63213" w:rsidRPr="00E63213">
        <w:rPr>
          <w:bCs/>
          <w:sz w:val="28"/>
          <w:szCs w:val="28"/>
        </w:rPr>
        <w:t>О внесении изменений в статью 88 части первой и статью 214</w:t>
      </w:r>
      <w:r w:rsidR="00E63213" w:rsidRPr="00E63213">
        <w:rPr>
          <w:bCs/>
          <w:sz w:val="28"/>
          <w:szCs w:val="28"/>
          <w:vertAlign w:val="superscript"/>
        </w:rPr>
        <w:t>10</w:t>
      </w:r>
      <w:r w:rsidR="00E63213" w:rsidRPr="00E63213">
        <w:rPr>
          <w:bCs/>
          <w:sz w:val="28"/>
          <w:szCs w:val="28"/>
        </w:rPr>
        <w:t xml:space="preserve"> части второй Налогового кодекса Российской Федерации</w:t>
      </w:r>
      <w:r w:rsidR="006D4B5E" w:rsidRPr="0040149B">
        <w:rPr>
          <w:sz w:val="28"/>
          <w:szCs w:val="28"/>
        </w:rPr>
        <w:t>»</w:t>
      </w:r>
      <w:r w:rsidR="00A40623" w:rsidRPr="0040149B">
        <w:rPr>
          <w:bCs/>
          <w:sz w:val="28"/>
          <w:szCs w:val="28"/>
        </w:rPr>
        <w:t xml:space="preserve"> соответствующим требованиям статьи 104 Конституции Российской Федерации и статьи 105 </w:t>
      </w:r>
      <w:r w:rsidR="007F3FEA">
        <w:rPr>
          <w:bCs/>
          <w:sz w:val="28"/>
          <w:szCs w:val="28"/>
        </w:rPr>
        <w:t>Регламента Государственной Думы.</w:t>
      </w:r>
    </w:p>
    <w:p w:rsidR="006A2A54" w:rsidRDefault="00670062" w:rsidP="006A2A54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2. </w:t>
      </w:r>
      <w:r w:rsidR="00897D94">
        <w:rPr>
          <w:bCs/>
          <w:sz w:val="28"/>
          <w:szCs w:val="28"/>
        </w:rPr>
        <w:t>О</w:t>
      </w:r>
      <w:r w:rsidR="00DC63AD">
        <w:rPr>
          <w:bCs/>
          <w:sz w:val="28"/>
          <w:szCs w:val="28"/>
        </w:rPr>
        <w:t>пределить краткое</w:t>
      </w:r>
      <w:r w:rsidR="00A40623" w:rsidRPr="000D2323">
        <w:rPr>
          <w:bCs/>
          <w:sz w:val="28"/>
          <w:szCs w:val="28"/>
        </w:rPr>
        <w:t xml:space="preserve"> </w:t>
      </w:r>
      <w:r w:rsidR="00162E9B">
        <w:rPr>
          <w:bCs/>
          <w:sz w:val="28"/>
          <w:szCs w:val="28"/>
        </w:rPr>
        <w:t>пояснение</w:t>
      </w:r>
      <w:r w:rsidR="00A40623" w:rsidRPr="000D2323">
        <w:rPr>
          <w:bCs/>
          <w:sz w:val="28"/>
          <w:szCs w:val="28"/>
        </w:rPr>
        <w:t xml:space="preserve"> к законопроекту</w:t>
      </w:r>
      <w:r w:rsidR="00897D94">
        <w:rPr>
          <w:bCs/>
          <w:sz w:val="28"/>
          <w:szCs w:val="28"/>
        </w:rPr>
        <w:t>:</w:t>
      </w:r>
      <w:r w:rsidR="00A40623" w:rsidRPr="000D2323">
        <w:rPr>
          <w:bCs/>
          <w:sz w:val="28"/>
          <w:szCs w:val="28"/>
        </w:rPr>
        <w:t xml:space="preserve"> </w:t>
      </w:r>
      <w:r w:rsidR="00897D94" w:rsidRPr="00D104BB">
        <w:rPr>
          <w:bCs/>
          <w:sz w:val="28"/>
          <w:szCs w:val="28"/>
        </w:rPr>
        <w:t>«</w:t>
      </w:r>
      <w:r w:rsidR="00E63213" w:rsidRPr="00E63213">
        <w:rPr>
          <w:bCs/>
          <w:sz w:val="28"/>
          <w:szCs w:val="28"/>
        </w:rPr>
        <w:t>об уточнении порядка определения налоговой базы по доходам, полученным в результате мены недвижимого имущества</w:t>
      </w:r>
      <w:r w:rsidR="006A2A54">
        <w:rPr>
          <w:bCs/>
          <w:sz w:val="28"/>
          <w:szCs w:val="28"/>
        </w:rPr>
        <w:t>».</w:t>
      </w:r>
    </w:p>
    <w:p w:rsidR="00A40623" w:rsidRPr="000D2323" w:rsidRDefault="00897D94" w:rsidP="006A2A54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670062">
        <w:rPr>
          <w:bCs/>
          <w:sz w:val="28"/>
          <w:szCs w:val="28"/>
        </w:rPr>
        <w:t>. </w:t>
      </w:r>
      <w:r w:rsidR="00A40623" w:rsidRPr="000D2323">
        <w:rPr>
          <w:bCs/>
          <w:sz w:val="28"/>
          <w:szCs w:val="28"/>
        </w:rPr>
        <w:t>Предложить Совету Государственной Думы принять следующие решения:</w:t>
      </w:r>
    </w:p>
    <w:p w:rsidR="00A40623" w:rsidRDefault="00A40623" w:rsidP="006A2A54">
      <w:pPr>
        <w:ind w:firstLine="709"/>
        <w:jc w:val="both"/>
        <w:rPr>
          <w:bCs/>
          <w:sz w:val="28"/>
          <w:szCs w:val="28"/>
        </w:rPr>
      </w:pPr>
      <w:r w:rsidRPr="000D2323">
        <w:rPr>
          <w:bCs/>
          <w:sz w:val="28"/>
          <w:szCs w:val="28"/>
        </w:rPr>
        <w:t xml:space="preserve">назначить Комитет Государственной Думы по бюджету и </w:t>
      </w:r>
      <w:proofErr w:type="gramStart"/>
      <w:r w:rsidRPr="000D2323">
        <w:rPr>
          <w:bCs/>
          <w:sz w:val="28"/>
          <w:szCs w:val="28"/>
        </w:rPr>
        <w:t>налогам</w:t>
      </w:r>
      <w:proofErr w:type="gramEnd"/>
      <w:r w:rsidRPr="000D2323">
        <w:rPr>
          <w:bCs/>
          <w:sz w:val="28"/>
          <w:szCs w:val="28"/>
        </w:rPr>
        <w:t xml:space="preserve"> ответственным </w:t>
      </w:r>
      <w:r w:rsidR="00670062">
        <w:rPr>
          <w:bCs/>
          <w:sz w:val="28"/>
          <w:szCs w:val="28"/>
        </w:rPr>
        <w:t>по</w:t>
      </w:r>
      <w:r w:rsidRPr="000D2323">
        <w:rPr>
          <w:bCs/>
          <w:sz w:val="28"/>
          <w:szCs w:val="28"/>
        </w:rPr>
        <w:t xml:space="preserve"> законопроект</w:t>
      </w:r>
      <w:r w:rsidR="00670062">
        <w:rPr>
          <w:bCs/>
          <w:sz w:val="28"/>
          <w:szCs w:val="28"/>
        </w:rPr>
        <w:t>у</w:t>
      </w:r>
      <w:r w:rsidR="00B86629">
        <w:rPr>
          <w:bCs/>
          <w:sz w:val="28"/>
          <w:szCs w:val="28"/>
        </w:rPr>
        <w:t>;</w:t>
      </w:r>
    </w:p>
    <w:p w:rsidR="00331585" w:rsidRPr="00473AE5" w:rsidRDefault="00897D94" w:rsidP="006A2A54">
      <w:pPr>
        <w:widowControl w:val="0"/>
        <w:ind w:firstLine="709"/>
        <w:jc w:val="both"/>
        <w:rPr>
          <w:bCs/>
          <w:sz w:val="28"/>
          <w:szCs w:val="28"/>
        </w:rPr>
      </w:pPr>
      <w:r w:rsidRPr="000D2323">
        <w:rPr>
          <w:bCs/>
          <w:sz w:val="28"/>
          <w:szCs w:val="28"/>
        </w:rPr>
        <w:t xml:space="preserve">включить </w:t>
      </w:r>
      <w:r w:rsidR="00670062">
        <w:rPr>
          <w:bCs/>
          <w:sz w:val="28"/>
          <w:szCs w:val="28"/>
        </w:rPr>
        <w:t>законопрое</w:t>
      </w:r>
      <w:proofErr w:type="gramStart"/>
      <w:r w:rsidR="00670062">
        <w:rPr>
          <w:bCs/>
          <w:sz w:val="28"/>
          <w:szCs w:val="28"/>
        </w:rPr>
        <w:t>кт</w:t>
      </w:r>
      <w:r w:rsidRPr="000D2323">
        <w:rPr>
          <w:bCs/>
          <w:sz w:val="28"/>
          <w:szCs w:val="28"/>
        </w:rPr>
        <w:t xml:space="preserve"> в </w:t>
      </w:r>
      <w:r w:rsidRPr="00343F06">
        <w:rPr>
          <w:bCs/>
          <w:sz w:val="28"/>
          <w:szCs w:val="28"/>
        </w:rPr>
        <w:t>пр</w:t>
      </w:r>
      <w:proofErr w:type="gramEnd"/>
      <w:r w:rsidRPr="00343F06">
        <w:rPr>
          <w:bCs/>
          <w:sz w:val="28"/>
          <w:szCs w:val="28"/>
        </w:rPr>
        <w:t xml:space="preserve">имерную программу законопроектной работы Государственной Думы в период </w:t>
      </w:r>
      <w:r w:rsidR="00E63213">
        <w:rPr>
          <w:bCs/>
          <w:sz w:val="28"/>
          <w:szCs w:val="28"/>
        </w:rPr>
        <w:t>осенней</w:t>
      </w:r>
      <w:r w:rsidRPr="00343F06">
        <w:rPr>
          <w:bCs/>
          <w:sz w:val="28"/>
          <w:szCs w:val="28"/>
        </w:rPr>
        <w:t xml:space="preserve"> сессии</w:t>
      </w:r>
      <w:r w:rsidR="00670062" w:rsidRPr="00343F06">
        <w:rPr>
          <w:bCs/>
          <w:sz w:val="28"/>
          <w:szCs w:val="28"/>
        </w:rPr>
        <w:t xml:space="preserve"> (</w:t>
      </w:r>
      <w:r w:rsidR="00E63213">
        <w:rPr>
          <w:bCs/>
          <w:sz w:val="28"/>
          <w:szCs w:val="28"/>
        </w:rPr>
        <w:t>октябрь</w:t>
      </w:r>
      <w:r w:rsidR="00670062" w:rsidRPr="00343F06">
        <w:rPr>
          <w:bCs/>
          <w:sz w:val="28"/>
          <w:szCs w:val="28"/>
        </w:rPr>
        <w:t>)</w:t>
      </w:r>
      <w:r w:rsidRPr="00343F06">
        <w:rPr>
          <w:bCs/>
          <w:sz w:val="28"/>
          <w:szCs w:val="28"/>
        </w:rPr>
        <w:t xml:space="preserve"> 202</w:t>
      </w:r>
      <w:r w:rsidR="006D4B5E">
        <w:rPr>
          <w:bCs/>
          <w:sz w:val="28"/>
          <w:szCs w:val="28"/>
        </w:rPr>
        <w:t>6</w:t>
      </w:r>
      <w:r w:rsidRPr="00343F06">
        <w:rPr>
          <w:bCs/>
          <w:sz w:val="28"/>
          <w:szCs w:val="28"/>
        </w:rPr>
        <w:t xml:space="preserve"> </w:t>
      </w:r>
      <w:r w:rsidR="00331585" w:rsidRPr="00473AE5">
        <w:rPr>
          <w:bCs/>
          <w:sz w:val="28"/>
          <w:szCs w:val="28"/>
        </w:rPr>
        <w:t xml:space="preserve">года </w:t>
      </w:r>
      <w:r w:rsidR="00616119" w:rsidRPr="00616119">
        <w:rPr>
          <w:bCs/>
          <w:sz w:val="28"/>
          <w:szCs w:val="28"/>
        </w:rPr>
        <w:t>в части законопроектов, подлежащих первоочередному рассмотрению</w:t>
      </w:r>
      <w:r w:rsidR="00331585" w:rsidRPr="00473AE5">
        <w:rPr>
          <w:sz w:val="28"/>
          <w:szCs w:val="28"/>
        </w:rPr>
        <w:t>;</w:t>
      </w:r>
    </w:p>
    <w:p w:rsidR="00331585" w:rsidRDefault="00AE6BD2" w:rsidP="00331585">
      <w:pPr>
        <w:ind w:firstLine="709"/>
        <w:jc w:val="both"/>
        <w:rPr>
          <w:bCs/>
          <w:sz w:val="28"/>
          <w:szCs w:val="28"/>
        </w:rPr>
      </w:pPr>
      <w:proofErr w:type="gramStart"/>
      <w:r w:rsidRPr="00343F06">
        <w:rPr>
          <w:bCs/>
          <w:sz w:val="28"/>
          <w:szCs w:val="28"/>
        </w:rPr>
        <w:t>направить указанный законопроект и материалы к нему в комитеты и</w:t>
      </w:r>
      <w:r w:rsidRPr="00AE6BD2">
        <w:rPr>
          <w:bCs/>
          <w:sz w:val="28"/>
          <w:szCs w:val="28"/>
        </w:rPr>
        <w:t xml:space="preserve">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</w:t>
      </w:r>
      <w:r w:rsidRPr="00AE6BD2">
        <w:rPr>
          <w:bCs/>
          <w:sz w:val="28"/>
          <w:szCs w:val="28"/>
        </w:rPr>
        <w:lastRenderedPageBreak/>
        <w:t xml:space="preserve">Счетную палату Российской </w:t>
      </w:r>
      <w:r w:rsidRPr="00417453">
        <w:rPr>
          <w:bCs/>
          <w:sz w:val="28"/>
          <w:szCs w:val="28"/>
        </w:rPr>
        <w:t xml:space="preserve">Федерации, </w:t>
      </w:r>
      <w:r w:rsidR="00331585">
        <w:rPr>
          <w:bCs/>
          <w:sz w:val="28"/>
          <w:szCs w:val="28"/>
        </w:rPr>
        <w:t>Общественную палату Российской Федерации,</w:t>
      </w:r>
      <w:r w:rsidR="00331585">
        <w:rPr>
          <w:sz w:val="28"/>
          <w:szCs w:val="28"/>
        </w:rPr>
        <w:t xml:space="preserve"> </w:t>
      </w:r>
      <w:r w:rsidR="00331585">
        <w:rPr>
          <w:bCs/>
          <w:sz w:val="28"/>
          <w:szCs w:val="28"/>
        </w:rPr>
        <w:t>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</w:t>
      </w:r>
      <w:proofErr w:type="gramEnd"/>
      <w:r w:rsidR="00331585">
        <w:rPr>
          <w:bCs/>
          <w:sz w:val="28"/>
          <w:szCs w:val="28"/>
        </w:rPr>
        <w:t xml:space="preserve"> Правовое управление Аппарата Государственной Думы для подготовки заключения;</w:t>
      </w:r>
    </w:p>
    <w:p w:rsidR="00A40623" w:rsidRDefault="00A40623" w:rsidP="0040149B">
      <w:pPr>
        <w:ind w:firstLine="709"/>
        <w:jc w:val="both"/>
        <w:rPr>
          <w:bCs/>
          <w:sz w:val="28"/>
          <w:szCs w:val="28"/>
        </w:rPr>
      </w:pPr>
      <w:r w:rsidRPr="000D2323">
        <w:rPr>
          <w:bCs/>
          <w:sz w:val="28"/>
          <w:szCs w:val="28"/>
        </w:rPr>
        <w:t xml:space="preserve">установить срок представления в Комитет Государственной Думы по бюджету и налогам отзывов, предложений и замечаний, а также </w:t>
      </w:r>
      <w:r w:rsidR="00955AE9" w:rsidRPr="0044405F">
        <w:rPr>
          <w:bCs/>
          <w:sz w:val="28"/>
          <w:szCs w:val="28"/>
        </w:rPr>
        <w:t>заключени</w:t>
      </w:r>
      <w:r w:rsidR="003634F4">
        <w:rPr>
          <w:bCs/>
          <w:sz w:val="28"/>
          <w:szCs w:val="28"/>
        </w:rPr>
        <w:t>я</w:t>
      </w:r>
      <w:r w:rsidR="00BE406D">
        <w:rPr>
          <w:bCs/>
          <w:sz w:val="28"/>
          <w:szCs w:val="28"/>
        </w:rPr>
        <w:t xml:space="preserve"> </w:t>
      </w:r>
      <w:r w:rsidRPr="000D2323">
        <w:rPr>
          <w:bCs/>
          <w:sz w:val="28"/>
          <w:szCs w:val="28"/>
        </w:rPr>
        <w:t xml:space="preserve">Правового управления Аппарата Государственной Думы </w:t>
      </w:r>
      <w:r w:rsidR="00F36A24">
        <w:rPr>
          <w:bCs/>
          <w:sz w:val="28"/>
          <w:szCs w:val="28"/>
        </w:rPr>
        <w:br/>
      </w:r>
      <w:r w:rsidRPr="000D2323">
        <w:rPr>
          <w:bCs/>
          <w:sz w:val="28"/>
          <w:szCs w:val="28"/>
        </w:rPr>
        <w:t xml:space="preserve">до </w:t>
      </w:r>
      <w:r w:rsidR="00E63213">
        <w:rPr>
          <w:bCs/>
          <w:sz w:val="28"/>
          <w:szCs w:val="28"/>
        </w:rPr>
        <w:t>1</w:t>
      </w:r>
      <w:r w:rsidR="005A5055">
        <w:rPr>
          <w:bCs/>
          <w:sz w:val="28"/>
          <w:szCs w:val="28"/>
        </w:rPr>
        <w:t>9</w:t>
      </w:r>
      <w:r w:rsidR="00F36A24">
        <w:rPr>
          <w:bCs/>
          <w:sz w:val="28"/>
          <w:szCs w:val="28"/>
        </w:rPr>
        <w:t xml:space="preserve"> </w:t>
      </w:r>
      <w:r w:rsidR="00E63213">
        <w:rPr>
          <w:bCs/>
          <w:sz w:val="28"/>
          <w:szCs w:val="28"/>
        </w:rPr>
        <w:t>августа</w:t>
      </w:r>
      <w:r w:rsidR="00674360">
        <w:rPr>
          <w:bCs/>
          <w:sz w:val="28"/>
          <w:szCs w:val="28"/>
        </w:rPr>
        <w:t xml:space="preserve"> 2026 </w:t>
      </w:r>
      <w:r w:rsidR="002B190C">
        <w:rPr>
          <w:bCs/>
          <w:sz w:val="28"/>
          <w:szCs w:val="28"/>
        </w:rPr>
        <w:t>года;</w:t>
      </w:r>
    </w:p>
    <w:p w:rsidR="00A40623" w:rsidRPr="000D2323" w:rsidRDefault="00A40623" w:rsidP="0040149B">
      <w:pPr>
        <w:ind w:firstLine="709"/>
        <w:jc w:val="both"/>
        <w:rPr>
          <w:bCs/>
          <w:sz w:val="28"/>
          <w:szCs w:val="28"/>
        </w:rPr>
      </w:pPr>
      <w:r w:rsidRPr="00EA68C5">
        <w:rPr>
          <w:bCs/>
          <w:sz w:val="28"/>
          <w:szCs w:val="28"/>
        </w:rPr>
        <w:t xml:space="preserve">установить срок подготовки законопроекта к рассмотрению Государственной Думой в первом чтении – </w:t>
      </w:r>
      <w:r w:rsidR="00E63213">
        <w:rPr>
          <w:bCs/>
          <w:sz w:val="28"/>
          <w:szCs w:val="28"/>
        </w:rPr>
        <w:t>октябрь</w:t>
      </w:r>
      <w:r w:rsidR="00674360">
        <w:rPr>
          <w:bCs/>
          <w:sz w:val="28"/>
          <w:szCs w:val="28"/>
        </w:rPr>
        <w:t xml:space="preserve"> 2026</w:t>
      </w:r>
      <w:r w:rsidRPr="00EA68C5">
        <w:rPr>
          <w:bCs/>
          <w:sz w:val="28"/>
          <w:szCs w:val="28"/>
        </w:rPr>
        <w:t xml:space="preserve"> года.</w:t>
      </w:r>
    </w:p>
    <w:p w:rsidR="0094033C" w:rsidRPr="00A40623" w:rsidRDefault="00897D94" w:rsidP="0040149B">
      <w:pPr>
        <w:pStyle w:val="2"/>
        <w:ind w:firstLine="709"/>
        <w:jc w:val="both"/>
        <w:rPr>
          <w:szCs w:val="28"/>
          <w:u w:val="none"/>
        </w:rPr>
      </w:pPr>
      <w:r>
        <w:rPr>
          <w:bCs/>
          <w:iCs/>
          <w:szCs w:val="28"/>
          <w:u w:val="none"/>
        </w:rPr>
        <w:t>4</w:t>
      </w:r>
      <w:r w:rsidR="00A40623" w:rsidRPr="00A40623">
        <w:rPr>
          <w:bCs/>
          <w:iCs/>
          <w:szCs w:val="28"/>
          <w:u w:val="none"/>
        </w:rPr>
        <w:t>. Направить настоящее Решение, законопроект и материалы к нему</w:t>
      </w:r>
      <w:r w:rsidR="00670062">
        <w:rPr>
          <w:bCs/>
          <w:iCs/>
          <w:szCs w:val="28"/>
          <w:u w:val="none"/>
        </w:rPr>
        <w:t>, а также проект решения Совета Государственной Думы</w:t>
      </w:r>
      <w:r w:rsidR="00A40623" w:rsidRPr="00A40623">
        <w:rPr>
          <w:bCs/>
          <w:iCs/>
          <w:szCs w:val="28"/>
          <w:u w:val="none"/>
        </w:rPr>
        <w:t xml:space="preserve"> на рассмотрение Совета Государственной Думы</w:t>
      </w:r>
      <w:r w:rsidR="0094033C" w:rsidRPr="00A40623">
        <w:rPr>
          <w:szCs w:val="28"/>
          <w:u w:val="none"/>
        </w:rPr>
        <w:t xml:space="preserve">.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3"/>
        <w:gridCol w:w="4643"/>
      </w:tblGrid>
      <w:tr w:rsidR="00FD0664" w:rsidTr="00870D55">
        <w:tc>
          <w:tcPr>
            <w:tcW w:w="4643" w:type="dxa"/>
          </w:tcPr>
          <w:p w:rsidR="00FD0664" w:rsidRDefault="00FD0664" w:rsidP="0040149B">
            <w:pPr>
              <w:widowControl w:val="0"/>
              <w:rPr>
                <w:rFonts w:eastAsia="Courier New"/>
                <w:color w:val="000000"/>
                <w:sz w:val="28"/>
                <w:szCs w:val="28"/>
                <w:lang w:eastAsia="en-US" w:bidi="ru-RU"/>
              </w:rPr>
            </w:pPr>
          </w:p>
        </w:tc>
        <w:tc>
          <w:tcPr>
            <w:tcW w:w="4643" w:type="dxa"/>
          </w:tcPr>
          <w:p w:rsidR="00FD0664" w:rsidRDefault="00FD0664" w:rsidP="0040149B">
            <w:pPr>
              <w:widowControl w:val="0"/>
              <w:jc w:val="right"/>
              <w:rPr>
                <w:rFonts w:eastAsia="Courier New"/>
                <w:color w:val="000000"/>
                <w:sz w:val="28"/>
                <w:szCs w:val="28"/>
                <w:lang w:eastAsia="en-US" w:bidi="ru-RU"/>
              </w:rPr>
            </w:pPr>
          </w:p>
        </w:tc>
      </w:tr>
    </w:tbl>
    <w:p w:rsidR="0094033C" w:rsidRDefault="0094033C" w:rsidP="0094033C">
      <w:pPr>
        <w:spacing w:line="276" w:lineRule="auto"/>
        <w:ind w:firstLine="708"/>
        <w:rPr>
          <w:sz w:val="28"/>
          <w:szCs w:val="28"/>
        </w:rPr>
      </w:pPr>
    </w:p>
    <w:p w:rsidR="007F3FEA" w:rsidRDefault="007F3FEA" w:rsidP="0094033C">
      <w:pPr>
        <w:spacing w:line="276" w:lineRule="auto"/>
        <w:ind w:firstLine="708"/>
        <w:rPr>
          <w:sz w:val="28"/>
          <w:szCs w:val="28"/>
        </w:rPr>
      </w:pPr>
    </w:p>
    <w:p w:rsidR="005C62AC" w:rsidRDefault="005C62AC" w:rsidP="005C62AC">
      <w:pPr>
        <w:rPr>
          <w:sz w:val="28"/>
          <w:szCs w:val="28"/>
        </w:rPr>
      </w:pPr>
      <w:r>
        <w:rPr>
          <w:sz w:val="28"/>
          <w:szCs w:val="28"/>
        </w:rPr>
        <w:t xml:space="preserve">Первый заместитель </w:t>
      </w:r>
    </w:p>
    <w:p w:rsidR="005C62AC" w:rsidRPr="00536183" w:rsidRDefault="005C62AC" w:rsidP="005C62AC">
      <w:pPr>
        <w:rPr>
          <w:sz w:val="28"/>
          <w:szCs w:val="28"/>
        </w:rPr>
      </w:pPr>
      <w:r>
        <w:rPr>
          <w:sz w:val="28"/>
          <w:szCs w:val="28"/>
        </w:rPr>
        <w:t xml:space="preserve">председателя Комитета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proofErr w:type="spellStart"/>
      <w:r>
        <w:rPr>
          <w:sz w:val="28"/>
          <w:szCs w:val="28"/>
        </w:rPr>
        <w:t>О.Н.Ануфриева</w:t>
      </w:r>
      <w:proofErr w:type="spellEnd"/>
      <w:r>
        <w:rPr>
          <w:sz w:val="28"/>
          <w:szCs w:val="28"/>
        </w:rPr>
        <w:tab/>
      </w:r>
    </w:p>
    <w:tbl>
      <w:tblPr>
        <w:tblW w:w="0" w:type="auto"/>
        <w:tblLook w:val="0000" w:firstRow="0" w:lastRow="0" w:firstColumn="0" w:lastColumn="0" w:noHBand="0" w:noVBand="0"/>
      </w:tblPr>
      <w:tblGrid>
        <w:gridCol w:w="4643"/>
        <w:gridCol w:w="4643"/>
      </w:tblGrid>
      <w:tr w:rsidR="008C0526" w:rsidRPr="007E563A" w:rsidTr="008C0526">
        <w:tc>
          <w:tcPr>
            <w:tcW w:w="4643" w:type="dxa"/>
          </w:tcPr>
          <w:p w:rsidR="008C0526" w:rsidRPr="00886296" w:rsidRDefault="008C0526" w:rsidP="009D56CD">
            <w:pPr>
              <w:jc w:val="both"/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4643" w:type="dxa"/>
          </w:tcPr>
          <w:p w:rsidR="008C0526" w:rsidRPr="00886296" w:rsidRDefault="008C0526" w:rsidP="009D56CD">
            <w:pPr>
              <w:jc w:val="both"/>
              <w:rPr>
                <w:bCs/>
                <w:iCs/>
                <w:sz w:val="28"/>
                <w:szCs w:val="28"/>
              </w:rPr>
            </w:pPr>
          </w:p>
        </w:tc>
      </w:tr>
    </w:tbl>
    <w:p w:rsidR="0094033C" w:rsidRDefault="0094033C" w:rsidP="0094033C"/>
    <w:p w:rsidR="0094033C" w:rsidRDefault="0094033C" w:rsidP="0094033C"/>
    <w:p w:rsidR="0094033C" w:rsidRDefault="0094033C" w:rsidP="0094033C"/>
    <w:p w:rsidR="0094033C" w:rsidRDefault="0094033C" w:rsidP="0094033C"/>
    <w:p w:rsidR="00204484" w:rsidRDefault="00204484"/>
    <w:sectPr w:rsidR="00204484" w:rsidSect="00741057">
      <w:headerReference w:type="even" r:id="rId7"/>
      <w:headerReference w:type="default" r:id="rId8"/>
      <w:pgSz w:w="11906" w:h="16838" w:code="9"/>
      <w:pgMar w:top="1418" w:right="1418" w:bottom="1701" w:left="1418" w:header="709" w:footer="709" w:gutter="0"/>
      <w:paperSrc w:first="11" w:other="3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0F89" w:rsidRDefault="00FD06E9">
      <w:r>
        <w:separator/>
      </w:r>
    </w:p>
  </w:endnote>
  <w:endnote w:type="continuationSeparator" w:id="0">
    <w:p w:rsidR="00C70F89" w:rsidRDefault="00FD06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0F89" w:rsidRDefault="00FD06E9">
      <w:r>
        <w:separator/>
      </w:r>
    </w:p>
  </w:footnote>
  <w:footnote w:type="continuationSeparator" w:id="0">
    <w:p w:rsidR="00C70F89" w:rsidRDefault="00FD06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Default="0094033C" w:rsidP="0051321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4C51AC" w:rsidRDefault="00014CD0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1AC" w:rsidRPr="009811C4" w:rsidRDefault="0094033C" w:rsidP="009811C4">
    <w:pPr>
      <w:pStyle w:val="a3"/>
      <w:framePr w:wrap="around" w:vAnchor="text" w:hAnchor="page" w:x="6026" w:y="-28"/>
      <w:rPr>
        <w:rStyle w:val="a5"/>
        <w:sz w:val="28"/>
        <w:szCs w:val="28"/>
      </w:rPr>
    </w:pPr>
    <w:r w:rsidRPr="009811C4">
      <w:rPr>
        <w:rStyle w:val="a5"/>
        <w:sz w:val="28"/>
        <w:szCs w:val="28"/>
      </w:rPr>
      <w:fldChar w:fldCharType="begin"/>
    </w:r>
    <w:r w:rsidRPr="009811C4">
      <w:rPr>
        <w:rStyle w:val="a5"/>
        <w:sz w:val="28"/>
        <w:szCs w:val="28"/>
      </w:rPr>
      <w:instrText xml:space="preserve">PAGE  </w:instrText>
    </w:r>
    <w:r w:rsidRPr="009811C4">
      <w:rPr>
        <w:rStyle w:val="a5"/>
        <w:sz w:val="28"/>
        <w:szCs w:val="28"/>
      </w:rPr>
      <w:fldChar w:fldCharType="separate"/>
    </w:r>
    <w:r w:rsidR="00014CD0">
      <w:rPr>
        <w:rStyle w:val="a5"/>
        <w:noProof/>
        <w:sz w:val="28"/>
        <w:szCs w:val="28"/>
      </w:rPr>
      <w:t>2</w:t>
    </w:r>
    <w:r w:rsidRPr="009811C4">
      <w:rPr>
        <w:rStyle w:val="a5"/>
        <w:sz w:val="28"/>
        <w:szCs w:val="28"/>
      </w:rPr>
      <w:fldChar w:fldCharType="end"/>
    </w:r>
  </w:p>
  <w:p w:rsidR="004C51AC" w:rsidRDefault="00014CD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033C"/>
    <w:rsid w:val="00014CD0"/>
    <w:rsid w:val="00022DAE"/>
    <w:rsid w:val="00030B34"/>
    <w:rsid w:val="000644AC"/>
    <w:rsid w:val="00074206"/>
    <w:rsid w:val="0009727B"/>
    <w:rsid w:val="00097BD2"/>
    <w:rsid w:val="000C3AF0"/>
    <w:rsid w:val="0012701F"/>
    <w:rsid w:val="001276A6"/>
    <w:rsid w:val="001473EC"/>
    <w:rsid w:val="001523D8"/>
    <w:rsid w:val="0015545E"/>
    <w:rsid w:val="001614D9"/>
    <w:rsid w:val="00162E9B"/>
    <w:rsid w:val="0017092C"/>
    <w:rsid w:val="00176CB6"/>
    <w:rsid w:val="00186F61"/>
    <w:rsid w:val="0019038D"/>
    <w:rsid w:val="001927C6"/>
    <w:rsid w:val="001B7E24"/>
    <w:rsid w:val="001F1689"/>
    <w:rsid w:val="001F42DD"/>
    <w:rsid w:val="00204417"/>
    <w:rsid w:val="00204484"/>
    <w:rsid w:val="002203BD"/>
    <w:rsid w:val="00283AC4"/>
    <w:rsid w:val="00294174"/>
    <w:rsid w:val="002A74CC"/>
    <w:rsid w:val="002B190C"/>
    <w:rsid w:val="002D4929"/>
    <w:rsid w:val="002D508B"/>
    <w:rsid w:val="002F48F7"/>
    <w:rsid w:val="003153E2"/>
    <w:rsid w:val="00331585"/>
    <w:rsid w:val="00335C97"/>
    <w:rsid w:val="00343F06"/>
    <w:rsid w:val="003634F4"/>
    <w:rsid w:val="00363544"/>
    <w:rsid w:val="003726D2"/>
    <w:rsid w:val="00384774"/>
    <w:rsid w:val="00394B08"/>
    <w:rsid w:val="003D3784"/>
    <w:rsid w:val="003F2F1D"/>
    <w:rsid w:val="0040149B"/>
    <w:rsid w:val="00417453"/>
    <w:rsid w:val="004346AD"/>
    <w:rsid w:val="00464780"/>
    <w:rsid w:val="004710E4"/>
    <w:rsid w:val="004817EC"/>
    <w:rsid w:val="004B64C1"/>
    <w:rsid w:val="004B6E8F"/>
    <w:rsid w:val="0050653E"/>
    <w:rsid w:val="00522997"/>
    <w:rsid w:val="00544DA7"/>
    <w:rsid w:val="005724D2"/>
    <w:rsid w:val="00585067"/>
    <w:rsid w:val="0059159C"/>
    <w:rsid w:val="00591DD1"/>
    <w:rsid w:val="005965C7"/>
    <w:rsid w:val="00597538"/>
    <w:rsid w:val="005A5055"/>
    <w:rsid w:val="005B26BE"/>
    <w:rsid w:val="005C62AC"/>
    <w:rsid w:val="005F3575"/>
    <w:rsid w:val="00612CCE"/>
    <w:rsid w:val="00616119"/>
    <w:rsid w:val="00667500"/>
    <w:rsid w:val="00670062"/>
    <w:rsid w:val="00674360"/>
    <w:rsid w:val="006941EE"/>
    <w:rsid w:val="006A2A54"/>
    <w:rsid w:val="006A709A"/>
    <w:rsid w:val="006D4B5E"/>
    <w:rsid w:val="00741057"/>
    <w:rsid w:val="00752A78"/>
    <w:rsid w:val="0077284A"/>
    <w:rsid w:val="007817BF"/>
    <w:rsid w:val="00787C1C"/>
    <w:rsid w:val="007C0EFF"/>
    <w:rsid w:val="007C3119"/>
    <w:rsid w:val="007D34E1"/>
    <w:rsid w:val="007D4DAE"/>
    <w:rsid w:val="007D5E33"/>
    <w:rsid w:val="007D683C"/>
    <w:rsid w:val="007E56A0"/>
    <w:rsid w:val="007F3FEA"/>
    <w:rsid w:val="00861E31"/>
    <w:rsid w:val="008637DF"/>
    <w:rsid w:val="00870D55"/>
    <w:rsid w:val="008925F1"/>
    <w:rsid w:val="00897D94"/>
    <w:rsid w:val="008A0647"/>
    <w:rsid w:val="008C0526"/>
    <w:rsid w:val="008D2F33"/>
    <w:rsid w:val="008E3DE5"/>
    <w:rsid w:val="008E729A"/>
    <w:rsid w:val="0094033C"/>
    <w:rsid w:val="0095482F"/>
    <w:rsid w:val="00955211"/>
    <w:rsid w:val="00955AE9"/>
    <w:rsid w:val="009671B5"/>
    <w:rsid w:val="009811C4"/>
    <w:rsid w:val="009A0A68"/>
    <w:rsid w:val="009B4D4A"/>
    <w:rsid w:val="009B56BC"/>
    <w:rsid w:val="009E5FC2"/>
    <w:rsid w:val="009F32C5"/>
    <w:rsid w:val="009F5BBC"/>
    <w:rsid w:val="00A05CE7"/>
    <w:rsid w:val="00A17CE7"/>
    <w:rsid w:val="00A315B0"/>
    <w:rsid w:val="00A37D5D"/>
    <w:rsid w:val="00A40623"/>
    <w:rsid w:val="00A41C5C"/>
    <w:rsid w:val="00A821BF"/>
    <w:rsid w:val="00A93908"/>
    <w:rsid w:val="00AA6A78"/>
    <w:rsid w:val="00AB60C6"/>
    <w:rsid w:val="00AC4FA2"/>
    <w:rsid w:val="00AC7FF9"/>
    <w:rsid w:val="00AE6BD2"/>
    <w:rsid w:val="00B313D3"/>
    <w:rsid w:val="00B3319B"/>
    <w:rsid w:val="00B3449F"/>
    <w:rsid w:val="00B500A8"/>
    <w:rsid w:val="00B53AFE"/>
    <w:rsid w:val="00B61F97"/>
    <w:rsid w:val="00B81881"/>
    <w:rsid w:val="00B86629"/>
    <w:rsid w:val="00B97565"/>
    <w:rsid w:val="00BA1674"/>
    <w:rsid w:val="00BB6B80"/>
    <w:rsid w:val="00BE406D"/>
    <w:rsid w:val="00C039C1"/>
    <w:rsid w:val="00C70F89"/>
    <w:rsid w:val="00CD6792"/>
    <w:rsid w:val="00CD6DEA"/>
    <w:rsid w:val="00CE3BA7"/>
    <w:rsid w:val="00D104BB"/>
    <w:rsid w:val="00D17D7D"/>
    <w:rsid w:val="00D27B1C"/>
    <w:rsid w:val="00D3000B"/>
    <w:rsid w:val="00D30C45"/>
    <w:rsid w:val="00D47A68"/>
    <w:rsid w:val="00D5192E"/>
    <w:rsid w:val="00D97B28"/>
    <w:rsid w:val="00DA6256"/>
    <w:rsid w:val="00DA78EB"/>
    <w:rsid w:val="00DB322D"/>
    <w:rsid w:val="00DC63AD"/>
    <w:rsid w:val="00DF2104"/>
    <w:rsid w:val="00E001C2"/>
    <w:rsid w:val="00E43C33"/>
    <w:rsid w:val="00E46B6F"/>
    <w:rsid w:val="00E50D64"/>
    <w:rsid w:val="00E53AD4"/>
    <w:rsid w:val="00E63213"/>
    <w:rsid w:val="00E662CF"/>
    <w:rsid w:val="00E87F02"/>
    <w:rsid w:val="00EC36F9"/>
    <w:rsid w:val="00EE4193"/>
    <w:rsid w:val="00EF7346"/>
    <w:rsid w:val="00F10F5F"/>
    <w:rsid w:val="00F361B7"/>
    <w:rsid w:val="00F36A24"/>
    <w:rsid w:val="00F37D88"/>
    <w:rsid w:val="00F522D5"/>
    <w:rsid w:val="00F53653"/>
    <w:rsid w:val="00F71E33"/>
    <w:rsid w:val="00FD0664"/>
    <w:rsid w:val="00FD06E9"/>
    <w:rsid w:val="00FD229B"/>
    <w:rsid w:val="00FF7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9811C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811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03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53AD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4033C"/>
    <w:pPr>
      <w:keepNext/>
      <w:jc w:val="right"/>
      <w:outlineLvl w:val="1"/>
    </w:pPr>
    <w:rPr>
      <w:sz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4033C"/>
    <w:rPr>
      <w:rFonts w:ascii="Times New Roman" w:eastAsia="Times New Roman" w:hAnsi="Times New Roman" w:cs="Times New Roman"/>
      <w:sz w:val="28"/>
      <w:szCs w:val="24"/>
      <w:u w:val="single"/>
      <w:lang w:eastAsia="ru-RU"/>
    </w:rPr>
  </w:style>
  <w:style w:type="paragraph" w:styleId="a3">
    <w:name w:val="header"/>
    <w:basedOn w:val="a"/>
    <w:link w:val="a4"/>
    <w:rsid w:val="0094033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4033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94033C"/>
  </w:style>
  <w:style w:type="paragraph" w:styleId="a6">
    <w:name w:val="Balloon Text"/>
    <w:basedOn w:val="a"/>
    <w:link w:val="a7"/>
    <w:uiPriority w:val="99"/>
    <w:semiHidden/>
    <w:unhideWhenUsed/>
    <w:rsid w:val="00861E3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61E3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oznaimen">
    <w:name w:val="oz_naimen"/>
    <w:basedOn w:val="a0"/>
    <w:rsid w:val="00B53AFE"/>
  </w:style>
  <w:style w:type="character" w:customStyle="1" w:styleId="10">
    <w:name w:val="Заголовок 1 Знак"/>
    <w:basedOn w:val="a0"/>
    <w:link w:val="1"/>
    <w:uiPriority w:val="9"/>
    <w:rsid w:val="00E53AD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8">
    <w:name w:val="Hyperlink"/>
    <w:basedOn w:val="a0"/>
    <w:uiPriority w:val="99"/>
    <w:unhideWhenUsed/>
    <w:rsid w:val="00E53AD4"/>
    <w:rPr>
      <w:color w:val="0000FF" w:themeColor="hyperlink"/>
      <w:u w:val="single"/>
    </w:rPr>
  </w:style>
  <w:style w:type="paragraph" w:styleId="a9">
    <w:name w:val="footer"/>
    <w:basedOn w:val="a"/>
    <w:link w:val="aa"/>
    <w:uiPriority w:val="99"/>
    <w:unhideWhenUsed/>
    <w:rsid w:val="009811C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811C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45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7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02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8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66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1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30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21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8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76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0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43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2</Pages>
  <Words>371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КИРАКОЗОВ Рубен Суренович</dc:creator>
  <cp:lastModifiedBy>ДИРКСЕН Татьяна Викторовна</cp:lastModifiedBy>
  <cp:revision>64</cp:revision>
  <cp:lastPrinted>2026-07-07T15:27:00Z</cp:lastPrinted>
  <dcterms:created xsi:type="dcterms:W3CDTF">2024-05-30T13:45:00Z</dcterms:created>
  <dcterms:modified xsi:type="dcterms:W3CDTF">2026-07-09T10:13:00Z</dcterms:modified>
</cp:coreProperties>
</file>