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147" w:rsidRPr="00195E18" w:rsidRDefault="00C47147" w:rsidP="00C4714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95E18">
        <w:rPr>
          <w:rFonts w:ascii="Times New Roman" w:hAnsi="Times New Roman" w:cs="Times New Roman"/>
          <w:b/>
          <w:bCs/>
          <w:sz w:val="28"/>
          <w:szCs w:val="28"/>
        </w:rPr>
        <w:t>ПЕРЕЧЕНЬ</w:t>
      </w:r>
    </w:p>
    <w:p w:rsidR="00C47147" w:rsidRDefault="00C47147" w:rsidP="00C4714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5E18">
        <w:rPr>
          <w:rFonts w:ascii="Times New Roman" w:hAnsi="Times New Roman" w:cs="Times New Roman"/>
          <w:b/>
          <w:bCs/>
          <w:sz w:val="28"/>
          <w:szCs w:val="28"/>
        </w:rPr>
        <w:t xml:space="preserve">актов федерального законодательства, подлежащих признанию утратившими силу, приостановлению, изменению или принятию в связи с принятием </w:t>
      </w:r>
      <w:r>
        <w:rPr>
          <w:rFonts w:ascii="Times New Roman" w:hAnsi="Times New Roman" w:cs="Times New Roman"/>
          <w:b/>
          <w:bCs/>
          <w:sz w:val="28"/>
          <w:szCs w:val="28"/>
        </w:rPr>
        <w:t>Ф</w:t>
      </w:r>
      <w:r w:rsidRPr="00195E18">
        <w:rPr>
          <w:rFonts w:ascii="Times New Roman" w:hAnsi="Times New Roman" w:cs="Times New Roman"/>
          <w:b/>
          <w:bCs/>
          <w:sz w:val="28"/>
          <w:szCs w:val="28"/>
        </w:rPr>
        <w:t xml:space="preserve">едерального закона </w:t>
      </w:r>
      <w:r w:rsidRPr="00195E18">
        <w:rPr>
          <w:rFonts w:ascii="Times New Roman" w:hAnsi="Times New Roman" w:cs="Times New Roman"/>
          <w:b/>
          <w:sz w:val="28"/>
          <w:szCs w:val="28"/>
        </w:rPr>
        <w:t>«</w:t>
      </w:r>
      <w:r w:rsidRPr="002E1BD2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Федеральный закон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C30C32">
        <w:rPr>
          <w:rFonts w:ascii="Times New Roman" w:hAnsi="Times New Roman" w:cs="Times New Roman"/>
          <w:b/>
          <w:bCs/>
          <w:sz w:val="28"/>
          <w:szCs w:val="28"/>
        </w:rPr>
        <w:t>О денежном довольствии военнослужащих и предоставлении им отдельных выплат</w:t>
      </w:r>
      <w:r w:rsidRPr="00195E18">
        <w:rPr>
          <w:rFonts w:ascii="Times New Roman" w:hAnsi="Times New Roman" w:cs="Times New Roman"/>
          <w:b/>
          <w:bCs/>
          <w:sz w:val="28"/>
          <w:szCs w:val="28"/>
        </w:rPr>
        <w:t xml:space="preserve">» в части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исключения возрастных ограничений и трудоспособности </w:t>
      </w:r>
      <w:r w:rsidRPr="00C30C32">
        <w:rPr>
          <w:rFonts w:ascii="Times New Roman" w:hAnsi="Times New Roman" w:cs="Times New Roman"/>
          <w:b/>
          <w:bCs/>
          <w:sz w:val="28"/>
          <w:szCs w:val="28"/>
        </w:rPr>
        <w:t>для получения ежемесячной компенсации членами семьи погибшего военнослужащего</w:t>
      </w:r>
      <w:r w:rsidRPr="00195E18">
        <w:rPr>
          <w:rFonts w:ascii="Times New Roman" w:hAnsi="Times New Roman" w:cs="Times New Roman"/>
          <w:b/>
          <w:sz w:val="28"/>
          <w:szCs w:val="28"/>
        </w:rPr>
        <w:t>»</w:t>
      </w:r>
    </w:p>
    <w:p w:rsidR="00C47147" w:rsidRPr="00195E18" w:rsidRDefault="00C47147" w:rsidP="00C4714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47147" w:rsidRPr="00195E18" w:rsidRDefault="00C47147" w:rsidP="00C471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5E18">
        <w:rPr>
          <w:rFonts w:ascii="Times New Roman" w:hAnsi="Times New Roman" w:cs="Times New Roman"/>
          <w:sz w:val="28"/>
          <w:szCs w:val="28"/>
        </w:rPr>
        <w:t>Принятие Федерального закона «</w:t>
      </w:r>
      <w:r w:rsidRPr="002E1BD2">
        <w:rPr>
          <w:rFonts w:ascii="Times New Roman" w:hAnsi="Times New Roman" w:cs="Times New Roman"/>
          <w:sz w:val="28"/>
          <w:szCs w:val="28"/>
        </w:rPr>
        <w:t xml:space="preserve">О внесении изменений в Федеральный закон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C27A3">
        <w:rPr>
          <w:rFonts w:ascii="Times New Roman" w:hAnsi="Times New Roman" w:cs="Times New Roman"/>
          <w:sz w:val="28"/>
          <w:szCs w:val="28"/>
        </w:rPr>
        <w:t>О денежном довольствии военнослужащих и предоставлении им отдельных выплат» в части исключения возрастных ограничений и трудоспособности для получения ежемесячной компенсации членами семьи погибшего военнослужащего</w:t>
      </w:r>
      <w:r w:rsidRPr="00195E18">
        <w:rPr>
          <w:rFonts w:ascii="Times New Roman" w:hAnsi="Times New Roman" w:cs="Times New Roman"/>
          <w:sz w:val="28"/>
          <w:szCs w:val="28"/>
        </w:rPr>
        <w:t>»</w:t>
      </w:r>
      <w:r w:rsidRPr="00195E1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95E18">
        <w:rPr>
          <w:rFonts w:ascii="Times New Roman" w:hAnsi="Times New Roman" w:cs="Times New Roman"/>
          <w:sz w:val="28"/>
          <w:szCs w:val="28"/>
        </w:rPr>
        <w:t>не потребует признания утратившими силу, приостановления, изменения или принятия других актов федерального законодательства.</w:t>
      </w:r>
    </w:p>
    <w:p w:rsidR="000A0F7B" w:rsidRDefault="000A0F7B">
      <w:bookmarkStart w:id="0" w:name="_GoBack"/>
      <w:bookmarkEnd w:id="0"/>
    </w:p>
    <w:sectPr w:rsidR="000A0F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19AC"/>
    <w:rsid w:val="000A0F7B"/>
    <w:rsid w:val="00C47147"/>
    <w:rsid w:val="00F11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7147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7147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714</Characters>
  <Application>Microsoft Office Word</Application>
  <DocSecurity>0</DocSecurity>
  <Lines>5</Lines>
  <Paragraphs>1</Paragraphs>
  <ScaleCrop>false</ScaleCrop>
  <Company/>
  <LinksUpToDate>false</LinksUpToDate>
  <CharactersWithSpaces>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2026-06-23T10:24:00Z</dcterms:created>
  <dcterms:modified xsi:type="dcterms:W3CDTF">2026-06-23T10:24:00Z</dcterms:modified>
</cp:coreProperties>
</file>