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19C" w:rsidRPr="00D94FA0" w:rsidRDefault="00A7319C" w:rsidP="007529D6">
      <w:pPr>
        <w:widowControl w:val="0"/>
        <w:jc w:val="right"/>
      </w:pPr>
      <w:r w:rsidRPr="00D94FA0">
        <w:t>Вносится Верховным Судом</w:t>
      </w:r>
    </w:p>
    <w:p w:rsidR="00A7319C" w:rsidRPr="00D94FA0" w:rsidRDefault="00A7319C" w:rsidP="00A7319C">
      <w:pPr>
        <w:pStyle w:val="ConsPlusTitle"/>
        <w:ind w:firstLine="720"/>
        <w:jc w:val="right"/>
        <w:rPr>
          <w:b w:val="0"/>
        </w:rPr>
      </w:pPr>
      <w:r w:rsidRPr="00D94FA0">
        <w:rPr>
          <w:b w:val="0"/>
        </w:rPr>
        <w:t>Российской Федерации</w:t>
      </w:r>
    </w:p>
    <w:p w:rsidR="00A7319C" w:rsidRDefault="00A7319C" w:rsidP="00A7319C">
      <w:pPr>
        <w:pStyle w:val="ConsPlusTitle"/>
        <w:ind w:firstLine="720"/>
        <w:jc w:val="right"/>
        <w:rPr>
          <w:b w:val="0"/>
        </w:rPr>
      </w:pPr>
    </w:p>
    <w:p w:rsidR="00A7319C" w:rsidRPr="002125C0" w:rsidRDefault="00A7319C" w:rsidP="00A7319C">
      <w:pPr>
        <w:pStyle w:val="ConsPlusTitle"/>
        <w:ind w:firstLine="720"/>
        <w:jc w:val="right"/>
        <w:rPr>
          <w:b w:val="0"/>
        </w:rPr>
      </w:pPr>
      <w:r w:rsidRPr="002125C0">
        <w:rPr>
          <w:b w:val="0"/>
        </w:rPr>
        <w:t>Проект</w:t>
      </w:r>
    </w:p>
    <w:p w:rsidR="00A7319C" w:rsidRDefault="00A7319C" w:rsidP="00A7319C">
      <w:pPr>
        <w:pStyle w:val="ConsPlusTitle"/>
        <w:ind w:firstLine="720"/>
        <w:jc w:val="right"/>
        <w:rPr>
          <w:b w:val="0"/>
        </w:rPr>
      </w:pPr>
    </w:p>
    <w:p w:rsidR="000D33C1" w:rsidRDefault="000D33C1" w:rsidP="00A7319C">
      <w:pPr>
        <w:pStyle w:val="ConsPlusTitle"/>
        <w:ind w:firstLine="720"/>
        <w:jc w:val="right"/>
        <w:rPr>
          <w:b w:val="0"/>
        </w:rPr>
      </w:pPr>
    </w:p>
    <w:p w:rsidR="00A7319C" w:rsidRPr="002125C0" w:rsidRDefault="00A7319C" w:rsidP="00FB60C2">
      <w:pPr>
        <w:autoSpaceDE w:val="0"/>
        <w:autoSpaceDN w:val="0"/>
        <w:adjustRightInd w:val="0"/>
        <w:spacing w:after="120"/>
        <w:ind w:left="567" w:right="709"/>
        <w:jc w:val="center"/>
        <w:rPr>
          <w:b/>
          <w:bCs/>
          <w:szCs w:val="28"/>
        </w:rPr>
      </w:pPr>
      <w:r w:rsidRPr="002125C0">
        <w:rPr>
          <w:b/>
          <w:bCs/>
          <w:szCs w:val="28"/>
        </w:rPr>
        <w:t>ФЕДЕРАЛЬНЫЙ ЗАКОН</w:t>
      </w:r>
    </w:p>
    <w:p w:rsidR="00D0422D" w:rsidRDefault="007A2E7E" w:rsidP="007B2F44">
      <w:pPr>
        <w:tabs>
          <w:tab w:val="left" w:pos="9639"/>
        </w:tabs>
        <w:autoSpaceDE w:val="0"/>
        <w:autoSpaceDN w:val="0"/>
        <w:adjustRightInd w:val="0"/>
        <w:ind w:right="-2"/>
        <w:jc w:val="center"/>
        <w:rPr>
          <w:rFonts w:eastAsia="Calibri"/>
          <w:b/>
          <w:szCs w:val="28"/>
        </w:rPr>
      </w:pPr>
      <w:r w:rsidRPr="007A2E7E">
        <w:rPr>
          <w:rFonts w:eastAsia="Calibri"/>
          <w:b/>
          <w:szCs w:val="28"/>
        </w:rPr>
        <w:t>О внесении изменени</w:t>
      </w:r>
      <w:r w:rsidR="00F12B26">
        <w:rPr>
          <w:rFonts w:eastAsia="Calibri"/>
          <w:b/>
          <w:szCs w:val="28"/>
        </w:rPr>
        <w:t>я</w:t>
      </w:r>
      <w:r w:rsidRPr="007A2E7E">
        <w:rPr>
          <w:rFonts w:eastAsia="Calibri"/>
          <w:b/>
          <w:szCs w:val="28"/>
        </w:rPr>
        <w:t xml:space="preserve"> в </w:t>
      </w:r>
      <w:r w:rsidR="00D0422D">
        <w:rPr>
          <w:rFonts w:eastAsia="Calibri"/>
          <w:b/>
          <w:szCs w:val="28"/>
        </w:rPr>
        <w:t>стать</w:t>
      </w:r>
      <w:r w:rsidR="00F05BF9">
        <w:rPr>
          <w:rFonts w:eastAsia="Calibri"/>
          <w:b/>
          <w:szCs w:val="28"/>
        </w:rPr>
        <w:t>ю</w:t>
      </w:r>
      <w:r w:rsidR="00D0422D">
        <w:rPr>
          <w:rFonts w:eastAsia="Calibri"/>
          <w:b/>
          <w:szCs w:val="28"/>
        </w:rPr>
        <w:t xml:space="preserve"> 333</w:t>
      </w:r>
      <w:r w:rsidR="00D0422D" w:rsidRPr="00D0422D">
        <w:rPr>
          <w:rFonts w:eastAsia="Calibri"/>
          <w:b/>
          <w:szCs w:val="28"/>
          <w:vertAlign w:val="superscript"/>
        </w:rPr>
        <w:t>36</w:t>
      </w:r>
      <w:r w:rsidR="00762289">
        <w:rPr>
          <w:rFonts w:eastAsia="Calibri"/>
          <w:b/>
          <w:szCs w:val="28"/>
        </w:rPr>
        <w:t xml:space="preserve"> </w:t>
      </w:r>
    </w:p>
    <w:p w:rsidR="004251FE" w:rsidRPr="007A2E7E" w:rsidRDefault="007A2E7E" w:rsidP="007B2F44">
      <w:pPr>
        <w:tabs>
          <w:tab w:val="left" w:pos="9639"/>
        </w:tabs>
        <w:autoSpaceDE w:val="0"/>
        <w:autoSpaceDN w:val="0"/>
        <w:adjustRightInd w:val="0"/>
        <w:ind w:right="-2"/>
        <w:jc w:val="center"/>
        <w:rPr>
          <w:rFonts w:eastAsia="Calibri"/>
          <w:b/>
          <w:szCs w:val="28"/>
        </w:rPr>
      </w:pPr>
      <w:r w:rsidRPr="007A2E7E">
        <w:rPr>
          <w:rFonts w:eastAsia="Calibri"/>
          <w:b/>
          <w:szCs w:val="28"/>
        </w:rPr>
        <w:t>част</w:t>
      </w:r>
      <w:r w:rsidR="00D0422D">
        <w:rPr>
          <w:rFonts w:eastAsia="Calibri"/>
          <w:b/>
          <w:szCs w:val="28"/>
        </w:rPr>
        <w:t>и</w:t>
      </w:r>
      <w:r w:rsidRPr="007A2E7E">
        <w:rPr>
          <w:rFonts w:eastAsia="Calibri"/>
          <w:b/>
          <w:szCs w:val="28"/>
        </w:rPr>
        <w:t xml:space="preserve"> втор</w:t>
      </w:r>
      <w:r w:rsidR="00D0422D">
        <w:rPr>
          <w:rFonts w:eastAsia="Calibri"/>
          <w:b/>
          <w:szCs w:val="28"/>
        </w:rPr>
        <w:t>ой</w:t>
      </w:r>
      <w:r w:rsidRPr="007A2E7E">
        <w:rPr>
          <w:rFonts w:eastAsia="Calibri"/>
          <w:b/>
          <w:szCs w:val="28"/>
        </w:rPr>
        <w:t xml:space="preserve"> Налогового </w:t>
      </w:r>
      <w:r w:rsidR="00726B91">
        <w:rPr>
          <w:rFonts w:eastAsia="Calibri"/>
          <w:b/>
          <w:szCs w:val="28"/>
        </w:rPr>
        <w:t>к</w:t>
      </w:r>
      <w:r w:rsidRPr="007A2E7E">
        <w:rPr>
          <w:rFonts w:eastAsia="Calibri"/>
          <w:b/>
          <w:szCs w:val="28"/>
        </w:rPr>
        <w:t>одекса Российской Федерации</w:t>
      </w:r>
      <w:r w:rsidRPr="007A2E7E">
        <w:rPr>
          <w:b/>
          <w:bCs/>
          <w:szCs w:val="28"/>
        </w:rPr>
        <w:t xml:space="preserve"> </w:t>
      </w:r>
    </w:p>
    <w:p w:rsidR="00A7319C" w:rsidRPr="0018493B" w:rsidRDefault="00A7319C" w:rsidP="00A7319C">
      <w:pPr>
        <w:tabs>
          <w:tab w:val="left" w:pos="9639"/>
        </w:tabs>
        <w:autoSpaceDE w:val="0"/>
        <w:autoSpaceDN w:val="0"/>
        <w:adjustRightInd w:val="0"/>
        <w:ind w:right="-2"/>
        <w:jc w:val="center"/>
        <w:rPr>
          <w:b/>
          <w:szCs w:val="28"/>
        </w:rPr>
      </w:pPr>
    </w:p>
    <w:p w:rsidR="00A7319C" w:rsidRDefault="00A7319C" w:rsidP="007057CF">
      <w:pPr>
        <w:autoSpaceDE w:val="0"/>
        <w:autoSpaceDN w:val="0"/>
        <w:adjustRightInd w:val="0"/>
        <w:ind w:firstLine="720"/>
        <w:rPr>
          <w:szCs w:val="28"/>
        </w:rPr>
      </w:pPr>
    </w:p>
    <w:p w:rsidR="00CE3AD8" w:rsidRDefault="00CE3AD8" w:rsidP="00A64883">
      <w:pPr>
        <w:tabs>
          <w:tab w:val="left" w:pos="9639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/>
          <w:szCs w:val="28"/>
        </w:rPr>
      </w:pPr>
      <w:r w:rsidRPr="00A64883">
        <w:rPr>
          <w:rFonts w:eastAsia="Calibri"/>
          <w:b/>
          <w:szCs w:val="28"/>
        </w:rPr>
        <w:t>Статья 1</w:t>
      </w:r>
    </w:p>
    <w:p w:rsidR="00CE3AD8" w:rsidRDefault="00F12B26" w:rsidP="00466578">
      <w:pPr>
        <w:tabs>
          <w:tab w:val="left" w:pos="9639"/>
        </w:tabs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proofErr w:type="gramStart"/>
      <w:r>
        <w:rPr>
          <w:rFonts w:eastAsia="Calibri"/>
          <w:szCs w:val="28"/>
        </w:rPr>
        <w:t xml:space="preserve">Статью </w:t>
      </w:r>
      <w:r w:rsidRPr="00980725">
        <w:rPr>
          <w:szCs w:val="28"/>
        </w:rPr>
        <w:t>333</w:t>
      </w:r>
      <w:r w:rsidRPr="00980725">
        <w:rPr>
          <w:szCs w:val="28"/>
          <w:vertAlign w:val="superscript"/>
        </w:rPr>
        <w:t>36</w:t>
      </w:r>
      <w:r w:rsidRPr="00980725">
        <w:rPr>
          <w:szCs w:val="28"/>
        </w:rPr>
        <w:t xml:space="preserve"> </w:t>
      </w:r>
      <w:r w:rsidR="009C6932" w:rsidRPr="00D406DE">
        <w:rPr>
          <w:rFonts w:eastAsia="Calibri"/>
          <w:szCs w:val="28"/>
        </w:rPr>
        <w:t>част</w:t>
      </w:r>
      <w:r>
        <w:rPr>
          <w:rFonts w:eastAsia="Calibri"/>
          <w:szCs w:val="28"/>
        </w:rPr>
        <w:t>и</w:t>
      </w:r>
      <w:r w:rsidR="009C6932" w:rsidRPr="00D406DE">
        <w:rPr>
          <w:rFonts w:eastAsia="Calibri"/>
          <w:szCs w:val="28"/>
        </w:rPr>
        <w:t xml:space="preserve"> втор</w:t>
      </w:r>
      <w:r>
        <w:rPr>
          <w:rFonts w:eastAsia="Calibri"/>
          <w:szCs w:val="28"/>
        </w:rPr>
        <w:t>ой</w:t>
      </w:r>
      <w:r w:rsidR="00D0422D" w:rsidRPr="00D0422D">
        <w:rPr>
          <w:rFonts w:eastAsia="Calibri"/>
          <w:szCs w:val="28"/>
        </w:rPr>
        <w:t xml:space="preserve"> </w:t>
      </w:r>
      <w:r w:rsidR="00726B91" w:rsidRPr="00D0422D">
        <w:rPr>
          <w:rFonts w:eastAsia="Calibri"/>
          <w:szCs w:val="28"/>
        </w:rPr>
        <w:t>Налогового кодекса Российской Федерации (</w:t>
      </w:r>
      <w:r w:rsidR="00E17E74" w:rsidRPr="00E17E74">
        <w:rPr>
          <w:rFonts w:eastAsia="Calibri"/>
          <w:szCs w:val="28"/>
        </w:rPr>
        <w:t xml:space="preserve">Собрание законодательства Российской Федерации, 2000, № 32, ст. 3340; 2004, № 45, ст. 4377; 2008, </w:t>
      </w:r>
      <w:r w:rsidR="00E17E74">
        <w:rPr>
          <w:rFonts w:eastAsia="Calibri"/>
          <w:szCs w:val="28"/>
        </w:rPr>
        <w:t>№</w:t>
      </w:r>
      <w:r w:rsidR="00E17E74" w:rsidRPr="00E17E74">
        <w:rPr>
          <w:rFonts w:eastAsia="Calibri"/>
          <w:szCs w:val="28"/>
        </w:rPr>
        <w:t xml:space="preserve"> 52, ст. 6236; 2009, № 52, ст. 6450; 2010, № 15, ст. 1737; 2012, № 29, ст. 3980; 2013, № 48, ст. 6165; 2014, № 26, ст. 3404; 2015, № 10, ст. 1393; 2016, № 6, ст. 763;</w:t>
      </w:r>
      <w:proofErr w:type="gramEnd"/>
      <w:r w:rsidR="00E17E74" w:rsidRPr="00E17E74">
        <w:rPr>
          <w:rFonts w:eastAsia="Calibri"/>
          <w:szCs w:val="28"/>
        </w:rPr>
        <w:t xml:space="preserve"> № </w:t>
      </w:r>
      <w:proofErr w:type="gramStart"/>
      <w:r w:rsidR="00E17E74" w:rsidRPr="00E17E74">
        <w:rPr>
          <w:rFonts w:eastAsia="Calibri"/>
          <w:szCs w:val="28"/>
        </w:rPr>
        <w:t>49, ст.</w:t>
      </w:r>
      <w:r w:rsidR="003734A4">
        <w:rPr>
          <w:rFonts w:eastAsia="Calibri"/>
          <w:szCs w:val="28"/>
        </w:rPr>
        <w:t> </w:t>
      </w:r>
      <w:r w:rsidR="00E17E74" w:rsidRPr="00E17E74">
        <w:rPr>
          <w:rFonts w:eastAsia="Calibri"/>
          <w:szCs w:val="28"/>
        </w:rPr>
        <w:t>6844; 2018, № 53, ст.</w:t>
      </w:r>
      <w:r w:rsidR="003734A4">
        <w:rPr>
          <w:rFonts w:eastAsia="Calibri"/>
          <w:szCs w:val="28"/>
        </w:rPr>
        <w:t> </w:t>
      </w:r>
      <w:r w:rsidR="00E17E74" w:rsidRPr="00E17E74">
        <w:rPr>
          <w:rFonts w:eastAsia="Calibri"/>
          <w:szCs w:val="28"/>
        </w:rPr>
        <w:t>8416; 2021, № 8, ст. 1197; № 24, ст. 4217; № 27, ст.</w:t>
      </w:r>
      <w:r w:rsidR="003734A4">
        <w:rPr>
          <w:rFonts w:eastAsia="Calibri"/>
          <w:szCs w:val="28"/>
        </w:rPr>
        <w:t> </w:t>
      </w:r>
      <w:r w:rsidR="00E17E74" w:rsidRPr="00E17E74">
        <w:rPr>
          <w:rFonts w:eastAsia="Calibri"/>
          <w:szCs w:val="28"/>
        </w:rPr>
        <w:t xml:space="preserve">5133; 2022, </w:t>
      </w:r>
      <w:r w:rsidR="00E17E74">
        <w:rPr>
          <w:rFonts w:eastAsia="Calibri"/>
          <w:szCs w:val="28"/>
        </w:rPr>
        <w:t>№</w:t>
      </w:r>
      <w:r w:rsidR="00E17E74" w:rsidRPr="00E17E74">
        <w:rPr>
          <w:rFonts w:eastAsia="Calibri"/>
          <w:szCs w:val="28"/>
        </w:rPr>
        <w:t xml:space="preserve"> 27, ст.</w:t>
      </w:r>
      <w:r w:rsidR="003734A4">
        <w:rPr>
          <w:rFonts w:eastAsia="Calibri"/>
          <w:szCs w:val="28"/>
        </w:rPr>
        <w:t> </w:t>
      </w:r>
      <w:r w:rsidR="00E17E74" w:rsidRPr="00E17E74">
        <w:rPr>
          <w:rFonts w:eastAsia="Calibri"/>
          <w:szCs w:val="28"/>
        </w:rPr>
        <w:t>4610</w:t>
      </w:r>
      <w:r w:rsidR="00E13A1C">
        <w:rPr>
          <w:rFonts w:eastAsia="Calibri"/>
          <w:szCs w:val="28"/>
        </w:rPr>
        <w:t>;</w:t>
      </w:r>
      <w:r w:rsidR="00E17E74" w:rsidRPr="00E17E74">
        <w:rPr>
          <w:rFonts w:eastAsia="Calibri"/>
          <w:szCs w:val="28"/>
        </w:rPr>
        <w:t xml:space="preserve"> </w:t>
      </w:r>
      <w:r w:rsidR="00E17E74">
        <w:rPr>
          <w:rFonts w:eastAsia="Calibri"/>
          <w:szCs w:val="28"/>
        </w:rPr>
        <w:t>№</w:t>
      </w:r>
      <w:r w:rsidR="00E17E74" w:rsidRPr="00E17E74">
        <w:rPr>
          <w:rFonts w:eastAsia="Calibri"/>
          <w:szCs w:val="28"/>
        </w:rPr>
        <w:t xml:space="preserve"> 29, ст. 5206;  2023, </w:t>
      </w:r>
      <w:r w:rsidR="00E17E74">
        <w:rPr>
          <w:rFonts w:eastAsia="Calibri"/>
          <w:szCs w:val="28"/>
        </w:rPr>
        <w:t>№</w:t>
      </w:r>
      <w:r w:rsidR="00E17E74" w:rsidRPr="00E17E74">
        <w:rPr>
          <w:rFonts w:eastAsia="Calibri"/>
          <w:szCs w:val="28"/>
        </w:rPr>
        <w:t xml:space="preserve"> 47, ст. 8313; 2024, №</w:t>
      </w:r>
      <w:r w:rsidR="003734A4">
        <w:rPr>
          <w:rFonts w:eastAsia="Calibri"/>
          <w:szCs w:val="28"/>
        </w:rPr>
        <w:t> </w:t>
      </w:r>
      <w:r w:rsidR="00E17E74" w:rsidRPr="00E17E74">
        <w:rPr>
          <w:rFonts w:eastAsia="Calibri"/>
          <w:szCs w:val="28"/>
        </w:rPr>
        <w:t>33, ст. 4955</w:t>
      </w:r>
      <w:r w:rsidR="00E13A1C">
        <w:rPr>
          <w:rFonts w:eastAsia="Calibri"/>
          <w:szCs w:val="28"/>
        </w:rPr>
        <w:t>;</w:t>
      </w:r>
      <w:r w:rsidR="00E17E74" w:rsidRPr="00E17E74">
        <w:rPr>
          <w:rFonts w:eastAsia="Calibri"/>
          <w:szCs w:val="28"/>
        </w:rPr>
        <w:t xml:space="preserve"> </w:t>
      </w:r>
      <w:r w:rsidR="00E17E74">
        <w:rPr>
          <w:rFonts w:eastAsia="Calibri"/>
          <w:szCs w:val="28"/>
        </w:rPr>
        <w:t>№</w:t>
      </w:r>
      <w:r w:rsidR="00E17E74" w:rsidRPr="00E17E74">
        <w:rPr>
          <w:rFonts w:eastAsia="Calibri"/>
          <w:szCs w:val="28"/>
        </w:rPr>
        <w:t xml:space="preserve"> 45, ст.</w:t>
      </w:r>
      <w:r w:rsidR="003734A4">
        <w:rPr>
          <w:rFonts w:eastAsia="Calibri"/>
          <w:szCs w:val="28"/>
        </w:rPr>
        <w:t> </w:t>
      </w:r>
      <w:r w:rsidR="00E17E74" w:rsidRPr="00E17E74">
        <w:rPr>
          <w:rFonts w:eastAsia="Calibri"/>
          <w:szCs w:val="28"/>
        </w:rPr>
        <w:t xml:space="preserve">6693; 2025, </w:t>
      </w:r>
      <w:r w:rsidR="00E17E74">
        <w:rPr>
          <w:rFonts w:eastAsia="Calibri"/>
          <w:szCs w:val="28"/>
        </w:rPr>
        <w:t>№</w:t>
      </w:r>
      <w:r w:rsidR="00EE242C">
        <w:rPr>
          <w:rFonts w:eastAsia="Calibri"/>
          <w:szCs w:val="28"/>
        </w:rPr>
        <w:t> </w:t>
      </w:r>
      <w:r w:rsidR="00E17E74" w:rsidRPr="00E17E74">
        <w:rPr>
          <w:rFonts w:eastAsia="Calibri"/>
          <w:szCs w:val="28"/>
        </w:rPr>
        <w:t>30, ст. 4379</w:t>
      </w:r>
      <w:r w:rsidR="00DF4624">
        <w:rPr>
          <w:rFonts w:eastAsia="Calibri"/>
          <w:szCs w:val="28"/>
        </w:rPr>
        <w:t>,</w:t>
      </w:r>
      <w:r w:rsidR="00DF4624" w:rsidRPr="00DF4624">
        <w:rPr>
          <w:rFonts w:eastAsia="Calibri"/>
          <w:szCs w:val="28"/>
        </w:rPr>
        <w:t xml:space="preserve"> </w:t>
      </w:r>
      <w:r w:rsidR="00DF4624" w:rsidRPr="00FC115A">
        <w:rPr>
          <w:rFonts w:eastAsia="Calibri"/>
          <w:szCs w:val="28"/>
        </w:rPr>
        <w:t>ст. 4380</w:t>
      </w:r>
      <w:r w:rsidR="00E13A1C">
        <w:rPr>
          <w:rFonts w:eastAsia="Calibri"/>
          <w:szCs w:val="28"/>
        </w:rPr>
        <w:t>;</w:t>
      </w:r>
      <w:r w:rsidR="00E17E74" w:rsidRPr="00E17E74">
        <w:rPr>
          <w:rFonts w:eastAsia="Calibri"/>
          <w:szCs w:val="28"/>
        </w:rPr>
        <w:t xml:space="preserve"> </w:t>
      </w:r>
      <w:r w:rsidR="00E17E74">
        <w:rPr>
          <w:rFonts w:eastAsia="Calibri"/>
          <w:szCs w:val="28"/>
        </w:rPr>
        <w:t>№</w:t>
      </w:r>
      <w:r w:rsidR="00E17E74" w:rsidRPr="00E17E74">
        <w:rPr>
          <w:rFonts w:eastAsia="Calibri"/>
          <w:szCs w:val="28"/>
        </w:rPr>
        <w:t xml:space="preserve"> 44, </w:t>
      </w:r>
      <w:r w:rsidRPr="00FC115A">
        <w:rPr>
          <w:rFonts w:eastAsia="Calibri"/>
          <w:szCs w:val="28"/>
        </w:rPr>
        <w:t>ст. 6</w:t>
      </w:r>
      <w:r>
        <w:rPr>
          <w:rFonts w:eastAsia="Calibri"/>
          <w:szCs w:val="28"/>
        </w:rPr>
        <w:t>503</w:t>
      </w:r>
      <w:r w:rsidR="00FC115A">
        <w:rPr>
          <w:rFonts w:eastAsia="Calibri"/>
          <w:szCs w:val="28"/>
        </w:rPr>
        <w:t>;</w:t>
      </w:r>
      <w:r w:rsidR="00E17E74" w:rsidRPr="00E17E74">
        <w:rPr>
          <w:rFonts w:eastAsia="Calibri"/>
          <w:szCs w:val="28"/>
        </w:rPr>
        <w:t xml:space="preserve"> </w:t>
      </w:r>
      <w:r w:rsidR="00E17E74">
        <w:rPr>
          <w:rFonts w:eastAsia="Calibri"/>
          <w:szCs w:val="28"/>
        </w:rPr>
        <w:t>№</w:t>
      </w:r>
      <w:r w:rsidR="00E17E74" w:rsidRPr="00E17E74">
        <w:rPr>
          <w:rFonts w:eastAsia="Calibri"/>
          <w:szCs w:val="28"/>
        </w:rPr>
        <w:t xml:space="preserve"> 48, ст. 7236; 2026, </w:t>
      </w:r>
      <w:r w:rsidR="00E17E74">
        <w:rPr>
          <w:rFonts w:eastAsia="Calibri"/>
          <w:szCs w:val="28"/>
        </w:rPr>
        <w:t>№</w:t>
      </w:r>
      <w:r w:rsidR="003734A4">
        <w:rPr>
          <w:rFonts w:eastAsia="Calibri"/>
          <w:szCs w:val="28"/>
        </w:rPr>
        <w:t> </w:t>
      </w:r>
      <w:r w:rsidR="00E17E74" w:rsidRPr="00E17E74">
        <w:rPr>
          <w:rFonts w:eastAsia="Calibri"/>
          <w:szCs w:val="28"/>
        </w:rPr>
        <w:t>8, ст. 775)</w:t>
      </w:r>
      <w:r w:rsidR="00726B91" w:rsidRPr="00D0422D">
        <w:rPr>
          <w:rFonts w:eastAsia="Calibri"/>
          <w:szCs w:val="28"/>
        </w:rPr>
        <w:t xml:space="preserve"> </w:t>
      </w:r>
      <w:r w:rsidR="00CE3AD8" w:rsidRPr="00980725">
        <w:rPr>
          <w:szCs w:val="28"/>
        </w:rPr>
        <w:t xml:space="preserve"> дополнить пунктом 4 следующего содержания:</w:t>
      </w:r>
      <w:proofErr w:type="gramEnd"/>
    </w:p>
    <w:p w:rsidR="007529D6" w:rsidRDefault="007529D6" w:rsidP="00466578">
      <w:pPr>
        <w:tabs>
          <w:tab w:val="left" w:pos="9639"/>
        </w:tabs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</w:p>
    <w:p w:rsidR="00CE3AD8" w:rsidRDefault="00CE3AD8" w:rsidP="00A64883">
      <w:pPr>
        <w:autoSpaceDE w:val="0"/>
        <w:autoSpaceDN w:val="0"/>
        <w:spacing w:line="360" w:lineRule="auto"/>
        <w:ind w:firstLine="709"/>
        <w:jc w:val="both"/>
        <w:rPr>
          <w:szCs w:val="28"/>
        </w:rPr>
      </w:pPr>
      <w:r w:rsidRPr="00980725">
        <w:rPr>
          <w:szCs w:val="28"/>
        </w:rPr>
        <w:t xml:space="preserve">«4. </w:t>
      </w:r>
      <w:proofErr w:type="gramStart"/>
      <w:r w:rsidRPr="00980725">
        <w:rPr>
          <w:szCs w:val="28"/>
        </w:rPr>
        <w:t>Лица, указанные в подпунктах 1 и 2 пункта 2 настоящей статьи, не  освобождаются от уплаты государственной пошлины в  случае их обращения в Верховный Суд Российской Федерации, суды общей юрисдикции, к мировым судьям в отношении прав (требований)</w:t>
      </w:r>
      <w:r w:rsidRPr="00980725">
        <w:rPr>
          <w:color w:val="FF0000"/>
          <w:szCs w:val="28"/>
        </w:rPr>
        <w:t xml:space="preserve"> </w:t>
      </w:r>
      <w:r w:rsidRPr="00980725">
        <w:rPr>
          <w:szCs w:val="28"/>
        </w:rPr>
        <w:t xml:space="preserve">по договорам потребительского кредита (займа, </w:t>
      </w:r>
      <w:proofErr w:type="spellStart"/>
      <w:r w:rsidRPr="00980725">
        <w:rPr>
          <w:szCs w:val="28"/>
        </w:rPr>
        <w:t>микрозайма</w:t>
      </w:r>
      <w:proofErr w:type="spellEnd"/>
      <w:r w:rsidRPr="00980725">
        <w:rPr>
          <w:szCs w:val="28"/>
        </w:rPr>
        <w:t>), уступленных им лицами, не имеющими права на льготы, установленные настоящей главой</w:t>
      </w:r>
      <w:r w:rsidR="00466578">
        <w:rPr>
          <w:szCs w:val="28"/>
        </w:rPr>
        <w:t>.</w:t>
      </w:r>
      <w:r w:rsidR="00FD3A52">
        <w:rPr>
          <w:szCs w:val="28"/>
        </w:rPr>
        <w:t>»</w:t>
      </w:r>
      <w:r w:rsidRPr="00980725">
        <w:rPr>
          <w:szCs w:val="28"/>
        </w:rPr>
        <w:t>.</w:t>
      </w:r>
      <w:proofErr w:type="gramEnd"/>
    </w:p>
    <w:p w:rsidR="007529D6" w:rsidRPr="00980725" w:rsidRDefault="007529D6" w:rsidP="00A64883">
      <w:pPr>
        <w:autoSpaceDE w:val="0"/>
        <w:autoSpaceDN w:val="0"/>
        <w:spacing w:line="360" w:lineRule="auto"/>
        <w:ind w:firstLine="709"/>
        <w:jc w:val="both"/>
        <w:rPr>
          <w:szCs w:val="28"/>
        </w:rPr>
      </w:pPr>
    </w:p>
    <w:p w:rsidR="00F00AFA" w:rsidRPr="005F7DE8" w:rsidRDefault="00F05BF9" w:rsidP="00F05BF9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rFonts w:eastAsia="Calibri"/>
          <w:b/>
          <w:szCs w:val="28"/>
        </w:rPr>
      </w:pPr>
      <w:r w:rsidRPr="005F7DE8">
        <w:rPr>
          <w:rFonts w:eastAsia="Calibri"/>
          <w:b/>
          <w:szCs w:val="28"/>
        </w:rPr>
        <w:t>Статья 2</w:t>
      </w:r>
    </w:p>
    <w:p w:rsidR="00F05BF9" w:rsidRDefault="00F05BF9" w:rsidP="00F05BF9">
      <w:pPr>
        <w:pStyle w:val="ConsPlusNormal"/>
        <w:spacing w:line="360" w:lineRule="auto"/>
        <w:ind w:firstLine="709"/>
        <w:jc w:val="both"/>
      </w:pPr>
      <w:r>
        <w:t>Н</w:t>
      </w:r>
      <w:r w:rsidRPr="00E20E5D">
        <w:t>астоящ</w:t>
      </w:r>
      <w:r>
        <w:t>ий</w:t>
      </w:r>
      <w:r w:rsidRPr="00E20E5D">
        <w:t xml:space="preserve"> Федеральн</w:t>
      </w:r>
      <w:r>
        <w:t>ый</w:t>
      </w:r>
      <w:r w:rsidRPr="00E20E5D">
        <w:t xml:space="preserve"> закон вступа</w:t>
      </w:r>
      <w:r>
        <w:t>е</w:t>
      </w:r>
      <w:r w:rsidRPr="00E20E5D">
        <w:t xml:space="preserve">т в силу по истечении одного месяца со дня </w:t>
      </w:r>
      <w:r>
        <w:t xml:space="preserve">его </w:t>
      </w:r>
      <w:r w:rsidRPr="00E20E5D">
        <w:t>официального опубликования.</w:t>
      </w:r>
    </w:p>
    <w:p w:rsidR="007471AA" w:rsidRPr="00E20E5D" w:rsidRDefault="007471AA" w:rsidP="00F05BF9">
      <w:pPr>
        <w:pStyle w:val="ConsPlusNormal"/>
        <w:spacing w:line="360" w:lineRule="auto"/>
        <w:ind w:firstLine="709"/>
        <w:jc w:val="both"/>
      </w:pPr>
    </w:p>
    <w:p w:rsidR="00F00AFA" w:rsidRDefault="00F00AFA" w:rsidP="003734A4">
      <w:pPr>
        <w:autoSpaceDE w:val="0"/>
        <w:autoSpaceDN w:val="0"/>
        <w:adjustRightInd w:val="0"/>
        <w:spacing w:line="276" w:lineRule="auto"/>
        <w:ind w:firstLine="709"/>
        <w:rPr>
          <w:rFonts w:eastAsia="Calibri"/>
          <w:szCs w:val="28"/>
        </w:rPr>
      </w:pPr>
      <w:r>
        <w:rPr>
          <w:rFonts w:eastAsia="Calibri"/>
          <w:szCs w:val="28"/>
        </w:rPr>
        <w:t>Президент</w:t>
      </w:r>
    </w:p>
    <w:p w:rsidR="00140B37" w:rsidRDefault="00F00AFA" w:rsidP="007471AA">
      <w:pPr>
        <w:autoSpaceDE w:val="0"/>
        <w:autoSpaceDN w:val="0"/>
        <w:adjustRightInd w:val="0"/>
        <w:rPr>
          <w:rFonts w:eastAsia="Calibri"/>
          <w:szCs w:val="28"/>
        </w:rPr>
      </w:pPr>
      <w:r>
        <w:rPr>
          <w:rFonts w:eastAsia="Calibri"/>
          <w:szCs w:val="28"/>
        </w:rPr>
        <w:t>Российской Федерации</w:t>
      </w:r>
    </w:p>
    <w:p w:rsidR="00F00AFA" w:rsidRDefault="00F00AFA" w:rsidP="00F00AFA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  <w:bookmarkStart w:id="0" w:name="_GoBack"/>
      <w:bookmarkEnd w:id="0"/>
    </w:p>
    <w:sectPr w:rsidR="00F00AFA" w:rsidSect="001306A5">
      <w:headerReference w:type="default" r:id="rId8"/>
      <w:pgSz w:w="11906" w:h="16838"/>
      <w:pgMar w:top="778" w:right="849" w:bottom="709" w:left="1701" w:header="284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218B" w:rsidRDefault="004F218B" w:rsidP="002617CE">
      <w:r>
        <w:separator/>
      </w:r>
    </w:p>
  </w:endnote>
  <w:endnote w:type="continuationSeparator" w:id="0">
    <w:p w:rsidR="004F218B" w:rsidRDefault="004F218B" w:rsidP="00261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218B" w:rsidRDefault="004F218B" w:rsidP="002617CE">
      <w:r>
        <w:separator/>
      </w:r>
    </w:p>
  </w:footnote>
  <w:footnote w:type="continuationSeparator" w:id="0">
    <w:p w:rsidR="004F218B" w:rsidRDefault="004F218B" w:rsidP="002617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17CE" w:rsidRDefault="00236DC1" w:rsidP="007529D6">
    <w:pPr>
      <w:pStyle w:val="a6"/>
      <w:spacing w:after="280"/>
      <w:jc w:val="center"/>
    </w:pPr>
    <w:r>
      <w:fldChar w:fldCharType="begin"/>
    </w:r>
    <w:r w:rsidR="00F86470">
      <w:instrText xml:space="preserve"> PAGE   \* MERGEFORMAT </w:instrText>
    </w:r>
    <w:r>
      <w:fldChar w:fldCharType="separate"/>
    </w:r>
    <w:r w:rsidR="00AD557F">
      <w:rPr>
        <w:noProof/>
      </w:rPr>
      <w:t>4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B32C0"/>
    <w:multiLevelType w:val="hybridMultilevel"/>
    <w:tmpl w:val="0E8EB12E"/>
    <w:lvl w:ilvl="0" w:tplc="541404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5FF2922"/>
    <w:multiLevelType w:val="hybridMultilevel"/>
    <w:tmpl w:val="01D0F79C"/>
    <w:lvl w:ilvl="0" w:tplc="00E47C6A">
      <w:start w:val="1"/>
      <w:numFmt w:val="decimal"/>
      <w:pStyle w:val="a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pStyle w:val="a0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19C"/>
    <w:rsid w:val="00015E8E"/>
    <w:rsid w:val="00024F68"/>
    <w:rsid w:val="00031DF1"/>
    <w:rsid w:val="000576D2"/>
    <w:rsid w:val="000657F4"/>
    <w:rsid w:val="00076559"/>
    <w:rsid w:val="000A055F"/>
    <w:rsid w:val="000A5D46"/>
    <w:rsid w:val="000A5EE0"/>
    <w:rsid w:val="000B7690"/>
    <w:rsid w:val="000C172D"/>
    <w:rsid w:val="000C4042"/>
    <w:rsid w:val="000D0117"/>
    <w:rsid w:val="000D261A"/>
    <w:rsid w:val="000D33C1"/>
    <w:rsid w:val="000D3F99"/>
    <w:rsid w:val="001012E2"/>
    <w:rsid w:val="001110FF"/>
    <w:rsid w:val="0011251F"/>
    <w:rsid w:val="0012104F"/>
    <w:rsid w:val="001306A5"/>
    <w:rsid w:val="001369FC"/>
    <w:rsid w:val="00140B37"/>
    <w:rsid w:val="001456A5"/>
    <w:rsid w:val="001457BF"/>
    <w:rsid w:val="0018493B"/>
    <w:rsid w:val="001A1D71"/>
    <w:rsid w:val="001B30DC"/>
    <w:rsid w:val="001B61A1"/>
    <w:rsid w:val="001B66A0"/>
    <w:rsid w:val="001D5962"/>
    <w:rsid w:val="001D6B44"/>
    <w:rsid w:val="001E1D4D"/>
    <w:rsid w:val="001E58AA"/>
    <w:rsid w:val="001F4849"/>
    <w:rsid w:val="001F7F5F"/>
    <w:rsid w:val="002012F1"/>
    <w:rsid w:val="00206222"/>
    <w:rsid w:val="00212A03"/>
    <w:rsid w:val="0022363F"/>
    <w:rsid w:val="0023563D"/>
    <w:rsid w:val="00236DC1"/>
    <w:rsid w:val="00252A2A"/>
    <w:rsid w:val="00253AC9"/>
    <w:rsid w:val="00255FF9"/>
    <w:rsid w:val="00256C61"/>
    <w:rsid w:val="0025756D"/>
    <w:rsid w:val="002617CE"/>
    <w:rsid w:val="002905C4"/>
    <w:rsid w:val="00291373"/>
    <w:rsid w:val="00291987"/>
    <w:rsid w:val="002A1729"/>
    <w:rsid w:val="002B419A"/>
    <w:rsid w:val="002C4194"/>
    <w:rsid w:val="002D0277"/>
    <w:rsid w:val="002E6C42"/>
    <w:rsid w:val="002F4694"/>
    <w:rsid w:val="00305B54"/>
    <w:rsid w:val="0031749E"/>
    <w:rsid w:val="00317A6B"/>
    <w:rsid w:val="00331A67"/>
    <w:rsid w:val="00347748"/>
    <w:rsid w:val="003578D9"/>
    <w:rsid w:val="0036412E"/>
    <w:rsid w:val="00365166"/>
    <w:rsid w:val="00372B16"/>
    <w:rsid w:val="003734A4"/>
    <w:rsid w:val="0037400A"/>
    <w:rsid w:val="003761F2"/>
    <w:rsid w:val="00390E62"/>
    <w:rsid w:val="003955DC"/>
    <w:rsid w:val="00396C9A"/>
    <w:rsid w:val="003972FE"/>
    <w:rsid w:val="003B280A"/>
    <w:rsid w:val="003C18A6"/>
    <w:rsid w:val="003C6CDE"/>
    <w:rsid w:val="003D450D"/>
    <w:rsid w:val="003D7902"/>
    <w:rsid w:val="003E3063"/>
    <w:rsid w:val="003E53CE"/>
    <w:rsid w:val="00402BA8"/>
    <w:rsid w:val="00406698"/>
    <w:rsid w:val="00407ECB"/>
    <w:rsid w:val="00412957"/>
    <w:rsid w:val="004200B4"/>
    <w:rsid w:val="004203A3"/>
    <w:rsid w:val="004220B1"/>
    <w:rsid w:val="004251FE"/>
    <w:rsid w:val="00427ADE"/>
    <w:rsid w:val="004362ED"/>
    <w:rsid w:val="00440C72"/>
    <w:rsid w:val="00444FC2"/>
    <w:rsid w:val="0045596F"/>
    <w:rsid w:val="00457B91"/>
    <w:rsid w:val="00466578"/>
    <w:rsid w:val="004848E2"/>
    <w:rsid w:val="00494605"/>
    <w:rsid w:val="0049636C"/>
    <w:rsid w:val="004A61F1"/>
    <w:rsid w:val="004B0AAB"/>
    <w:rsid w:val="004B7CD9"/>
    <w:rsid w:val="004F218B"/>
    <w:rsid w:val="004F3898"/>
    <w:rsid w:val="004F391B"/>
    <w:rsid w:val="00502AE9"/>
    <w:rsid w:val="00510F3D"/>
    <w:rsid w:val="0051187A"/>
    <w:rsid w:val="005135E9"/>
    <w:rsid w:val="00521D93"/>
    <w:rsid w:val="005271A6"/>
    <w:rsid w:val="005312BA"/>
    <w:rsid w:val="00531F46"/>
    <w:rsid w:val="00550A4D"/>
    <w:rsid w:val="0057527C"/>
    <w:rsid w:val="00577A74"/>
    <w:rsid w:val="00582E54"/>
    <w:rsid w:val="005831E6"/>
    <w:rsid w:val="00584AE3"/>
    <w:rsid w:val="00586118"/>
    <w:rsid w:val="00596783"/>
    <w:rsid w:val="005A32DC"/>
    <w:rsid w:val="005A6556"/>
    <w:rsid w:val="005B4618"/>
    <w:rsid w:val="005B468A"/>
    <w:rsid w:val="005B794B"/>
    <w:rsid w:val="005C29CE"/>
    <w:rsid w:val="005E13DA"/>
    <w:rsid w:val="005E683F"/>
    <w:rsid w:val="005E75B7"/>
    <w:rsid w:val="005F7DE8"/>
    <w:rsid w:val="00601567"/>
    <w:rsid w:val="00601827"/>
    <w:rsid w:val="00602861"/>
    <w:rsid w:val="00606B6A"/>
    <w:rsid w:val="00613428"/>
    <w:rsid w:val="00615818"/>
    <w:rsid w:val="006160C4"/>
    <w:rsid w:val="00620A94"/>
    <w:rsid w:val="00621193"/>
    <w:rsid w:val="00621E38"/>
    <w:rsid w:val="006238C1"/>
    <w:rsid w:val="006433CD"/>
    <w:rsid w:val="006632E4"/>
    <w:rsid w:val="0068488B"/>
    <w:rsid w:val="006932D9"/>
    <w:rsid w:val="006957C2"/>
    <w:rsid w:val="006A6065"/>
    <w:rsid w:val="006B551A"/>
    <w:rsid w:val="006C2E34"/>
    <w:rsid w:val="006C5832"/>
    <w:rsid w:val="006D2FE3"/>
    <w:rsid w:val="006D5B13"/>
    <w:rsid w:val="007057CF"/>
    <w:rsid w:val="0071335E"/>
    <w:rsid w:val="00726B91"/>
    <w:rsid w:val="00733868"/>
    <w:rsid w:val="00735C6A"/>
    <w:rsid w:val="007471AA"/>
    <w:rsid w:val="007529D6"/>
    <w:rsid w:val="00762289"/>
    <w:rsid w:val="007824DE"/>
    <w:rsid w:val="00793372"/>
    <w:rsid w:val="00795BF6"/>
    <w:rsid w:val="007A1CF8"/>
    <w:rsid w:val="007A2E7E"/>
    <w:rsid w:val="007B1289"/>
    <w:rsid w:val="007B2F44"/>
    <w:rsid w:val="007C5AA5"/>
    <w:rsid w:val="007D68F2"/>
    <w:rsid w:val="007D775D"/>
    <w:rsid w:val="007F4288"/>
    <w:rsid w:val="00803693"/>
    <w:rsid w:val="00805D3B"/>
    <w:rsid w:val="00823CE6"/>
    <w:rsid w:val="0083059A"/>
    <w:rsid w:val="0083120B"/>
    <w:rsid w:val="00834BB6"/>
    <w:rsid w:val="00837C71"/>
    <w:rsid w:val="00842D79"/>
    <w:rsid w:val="00880FB6"/>
    <w:rsid w:val="00897043"/>
    <w:rsid w:val="008A56E8"/>
    <w:rsid w:val="008C443D"/>
    <w:rsid w:val="008C72A5"/>
    <w:rsid w:val="008C766C"/>
    <w:rsid w:val="008F1A4D"/>
    <w:rsid w:val="008F41C7"/>
    <w:rsid w:val="0090291B"/>
    <w:rsid w:val="00902CD8"/>
    <w:rsid w:val="00917F0F"/>
    <w:rsid w:val="00934820"/>
    <w:rsid w:val="009429C5"/>
    <w:rsid w:val="009511ED"/>
    <w:rsid w:val="00951726"/>
    <w:rsid w:val="0097263E"/>
    <w:rsid w:val="009A059B"/>
    <w:rsid w:val="009A09C5"/>
    <w:rsid w:val="009A13C2"/>
    <w:rsid w:val="009A583F"/>
    <w:rsid w:val="009A6F90"/>
    <w:rsid w:val="009B259C"/>
    <w:rsid w:val="009B441A"/>
    <w:rsid w:val="009B7F96"/>
    <w:rsid w:val="009C364F"/>
    <w:rsid w:val="009C6932"/>
    <w:rsid w:val="009D23A7"/>
    <w:rsid w:val="009E0928"/>
    <w:rsid w:val="00A15A8A"/>
    <w:rsid w:val="00A15EBA"/>
    <w:rsid w:val="00A2550C"/>
    <w:rsid w:val="00A35BC1"/>
    <w:rsid w:val="00A36C85"/>
    <w:rsid w:val="00A63879"/>
    <w:rsid w:val="00A64883"/>
    <w:rsid w:val="00A65C3B"/>
    <w:rsid w:val="00A65F52"/>
    <w:rsid w:val="00A66A87"/>
    <w:rsid w:val="00A7319C"/>
    <w:rsid w:val="00A90CF6"/>
    <w:rsid w:val="00AA685E"/>
    <w:rsid w:val="00AB08C9"/>
    <w:rsid w:val="00AB0C30"/>
    <w:rsid w:val="00AB27C1"/>
    <w:rsid w:val="00AB47AE"/>
    <w:rsid w:val="00AD557F"/>
    <w:rsid w:val="00AD78EC"/>
    <w:rsid w:val="00AE466A"/>
    <w:rsid w:val="00AF1E6E"/>
    <w:rsid w:val="00AF559F"/>
    <w:rsid w:val="00AF7DDF"/>
    <w:rsid w:val="00B04FD4"/>
    <w:rsid w:val="00B20EF8"/>
    <w:rsid w:val="00B279FD"/>
    <w:rsid w:val="00B576E9"/>
    <w:rsid w:val="00B57F94"/>
    <w:rsid w:val="00B641FF"/>
    <w:rsid w:val="00B650F3"/>
    <w:rsid w:val="00B70425"/>
    <w:rsid w:val="00B85F3B"/>
    <w:rsid w:val="00B9428A"/>
    <w:rsid w:val="00BA1208"/>
    <w:rsid w:val="00BA14A9"/>
    <w:rsid w:val="00BB7C59"/>
    <w:rsid w:val="00BC2017"/>
    <w:rsid w:val="00BD33D2"/>
    <w:rsid w:val="00BE2028"/>
    <w:rsid w:val="00C02D32"/>
    <w:rsid w:val="00C12B7A"/>
    <w:rsid w:val="00C166E8"/>
    <w:rsid w:val="00C20F5B"/>
    <w:rsid w:val="00C21ECC"/>
    <w:rsid w:val="00C3107A"/>
    <w:rsid w:val="00C33D4D"/>
    <w:rsid w:val="00C45B2A"/>
    <w:rsid w:val="00C517BE"/>
    <w:rsid w:val="00C64CF3"/>
    <w:rsid w:val="00C90CFD"/>
    <w:rsid w:val="00C93582"/>
    <w:rsid w:val="00CB0813"/>
    <w:rsid w:val="00CB2C22"/>
    <w:rsid w:val="00CC6FDF"/>
    <w:rsid w:val="00CD0323"/>
    <w:rsid w:val="00CE3AD8"/>
    <w:rsid w:val="00CF5BD9"/>
    <w:rsid w:val="00D0422D"/>
    <w:rsid w:val="00D14B96"/>
    <w:rsid w:val="00D20575"/>
    <w:rsid w:val="00D205ED"/>
    <w:rsid w:val="00D22AD1"/>
    <w:rsid w:val="00D26F9C"/>
    <w:rsid w:val="00D406DE"/>
    <w:rsid w:val="00D44C22"/>
    <w:rsid w:val="00D60ECE"/>
    <w:rsid w:val="00D649D9"/>
    <w:rsid w:val="00D73564"/>
    <w:rsid w:val="00D75040"/>
    <w:rsid w:val="00D84C8A"/>
    <w:rsid w:val="00D85EE4"/>
    <w:rsid w:val="00D86F14"/>
    <w:rsid w:val="00D92DE6"/>
    <w:rsid w:val="00D9627E"/>
    <w:rsid w:val="00D97A66"/>
    <w:rsid w:val="00DA098B"/>
    <w:rsid w:val="00DA6BBD"/>
    <w:rsid w:val="00DB05A9"/>
    <w:rsid w:val="00DB3A5D"/>
    <w:rsid w:val="00DD322D"/>
    <w:rsid w:val="00DE3DA1"/>
    <w:rsid w:val="00DE3FB2"/>
    <w:rsid w:val="00DE707A"/>
    <w:rsid w:val="00DF21DC"/>
    <w:rsid w:val="00DF4624"/>
    <w:rsid w:val="00E028D6"/>
    <w:rsid w:val="00E12DE6"/>
    <w:rsid w:val="00E13A1C"/>
    <w:rsid w:val="00E17E74"/>
    <w:rsid w:val="00E419AC"/>
    <w:rsid w:val="00E47BC5"/>
    <w:rsid w:val="00E54FC8"/>
    <w:rsid w:val="00E55C46"/>
    <w:rsid w:val="00E61328"/>
    <w:rsid w:val="00E96B74"/>
    <w:rsid w:val="00EC3D52"/>
    <w:rsid w:val="00EC530F"/>
    <w:rsid w:val="00EC579A"/>
    <w:rsid w:val="00EC768E"/>
    <w:rsid w:val="00ED2B8C"/>
    <w:rsid w:val="00EE242C"/>
    <w:rsid w:val="00F00AFA"/>
    <w:rsid w:val="00F02824"/>
    <w:rsid w:val="00F05BF9"/>
    <w:rsid w:val="00F11235"/>
    <w:rsid w:val="00F11862"/>
    <w:rsid w:val="00F12B26"/>
    <w:rsid w:val="00F263FC"/>
    <w:rsid w:val="00F26B7D"/>
    <w:rsid w:val="00F331EA"/>
    <w:rsid w:val="00F350EF"/>
    <w:rsid w:val="00F365C1"/>
    <w:rsid w:val="00F378B2"/>
    <w:rsid w:val="00F4119E"/>
    <w:rsid w:val="00F43DC3"/>
    <w:rsid w:val="00F5345E"/>
    <w:rsid w:val="00F60209"/>
    <w:rsid w:val="00F60C5A"/>
    <w:rsid w:val="00F82D67"/>
    <w:rsid w:val="00F86470"/>
    <w:rsid w:val="00FA4B32"/>
    <w:rsid w:val="00FB60C2"/>
    <w:rsid w:val="00FC115A"/>
    <w:rsid w:val="00FD3A52"/>
    <w:rsid w:val="00FD50A1"/>
    <w:rsid w:val="00FD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A7319C"/>
    <w:rPr>
      <w:rFonts w:ascii="Times New Roman" w:eastAsia="Times New Roman" w:hAnsi="Times New Roman"/>
      <w:sz w:val="28"/>
    </w:rPr>
  </w:style>
  <w:style w:type="paragraph" w:styleId="3">
    <w:name w:val="heading 3"/>
    <w:basedOn w:val="a1"/>
    <w:next w:val="a1"/>
    <w:link w:val="30"/>
    <w:qFormat/>
    <w:rsid w:val="00E55C46"/>
    <w:pPr>
      <w:keepNext/>
      <w:jc w:val="center"/>
      <w:outlineLvl w:val="2"/>
    </w:pPr>
    <w:rPr>
      <w:b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onsPlusTitle">
    <w:name w:val="ConsPlusTitle"/>
    <w:rsid w:val="00A7319C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2">
    <w:name w:val="Основной текст (2)_"/>
    <w:basedOn w:val="a2"/>
    <w:link w:val="20"/>
    <w:locked/>
    <w:rsid w:val="007057C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1"/>
    <w:link w:val="2"/>
    <w:rsid w:val="007057CF"/>
    <w:pPr>
      <w:widowControl w:val="0"/>
      <w:shd w:val="clear" w:color="auto" w:fill="FFFFFF"/>
      <w:spacing w:after="300" w:line="326" w:lineRule="exact"/>
      <w:jc w:val="center"/>
    </w:pPr>
    <w:rPr>
      <w:rFonts w:ascii="Calibri" w:eastAsia="Calibri" w:hAnsi="Calibri"/>
      <w:szCs w:val="28"/>
    </w:rPr>
  </w:style>
  <w:style w:type="character" w:customStyle="1" w:styleId="1">
    <w:name w:val="Заголовок №1_"/>
    <w:basedOn w:val="a2"/>
    <w:link w:val="10"/>
    <w:locked/>
    <w:rsid w:val="007057CF"/>
    <w:rPr>
      <w:b/>
      <w:bCs/>
      <w:szCs w:val="28"/>
      <w:shd w:val="clear" w:color="auto" w:fill="FFFFFF"/>
    </w:rPr>
  </w:style>
  <w:style w:type="paragraph" w:customStyle="1" w:styleId="10">
    <w:name w:val="Заголовок №1"/>
    <w:basedOn w:val="a1"/>
    <w:link w:val="1"/>
    <w:rsid w:val="007057CF"/>
    <w:pPr>
      <w:widowControl w:val="0"/>
      <w:shd w:val="clear" w:color="auto" w:fill="FFFFFF"/>
      <w:spacing w:after="360" w:line="0" w:lineRule="atLeast"/>
      <w:jc w:val="center"/>
      <w:outlineLvl w:val="0"/>
    </w:pPr>
    <w:rPr>
      <w:rFonts w:ascii="Calibri" w:eastAsia="Calibri" w:hAnsi="Calibri"/>
      <w:b/>
      <w:bCs/>
      <w:sz w:val="20"/>
      <w:szCs w:val="28"/>
    </w:rPr>
  </w:style>
  <w:style w:type="paragraph" w:customStyle="1" w:styleId="Default">
    <w:name w:val="Default"/>
    <w:rsid w:val="00390E6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a">
    <w:name w:val="Пункты"/>
    <w:basedOn w:val="a1"/>
    <w:qFormat/>
    <w:rsid w:val="00D44C22"/>
    <w:pPr>
      <w:widowControl w:val="0"/>
      <w:numPr>
        <w:numId w:val="1"/>
      </w:numPr>
      <w:suppressAutoHyphens/>
      <w:spacing w:before="240" w:after="240"/>
      <w:jc w:val="both"/>
    </w:pPr>
  </w:style>
  <w:style w:type="paragraph" w:customStyle="1" w:styleId="a0">
    <w:name w:val="ПодПункты"/>
    <w:basedOn w:val="a"/>
    <w:qFormat/>
    <w:rsid w:val="00D44C22"/>
    <w:pPr>
      <w:numPr>
        <w:ilvl w:val="1"/>
      </w:numPr>
      <w:ind w:left="1283" w:hanging="432"/>
    </w:pPr>
    <w:rPr>
      <w:szCs w:val="22"/>
      <w:lang w:eastAsia="en-US"/>
    </w:rPr>
  </w:style>
  <w:style w:type="paragraph" w:styleId="a5">
    <w:name w:val="List Paragraph"/>
    <w:basedOn w:val="a1"/>
    <w:uiPriority w:val="34"/>
    <w:qFormat/>
    <w:rsid w:val="005135E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header"/>
    <w:basedOn w:val="a1"/>
    <w:link w:val="a7"/>
    <w:uiPriority w:val="99"/>
    <w:unhideWhenUsed/>
    <w:rsid w:val="002617C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2"/>
    <w:link w:val="a6"/>
    <w:uiPriority w:val="99"/>
    <w:rsid w:val="002617CE"/>
    <w:rPr>
      <w:rFonts w:ascii="Times New Roman" w:eastAsia="Times New Roman" w:hAnsi="Times New Roman"/>
      <w:sz w:val="28"/>
    </w:rPr>
  </w:style>
  <w:style w:type="paragraph" w:styleId="a8">
    <w:name w:val="footer"/>
    <w:basedOn w:val="a1"/>
    <w:link w:val="a9"/>
    <w:uiPriority w:val="99"/>
    <w:semiHidden/>
    <w:unhideWhenUsed/>
    <w:rsid w:val="002617C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2"/>
    <w:link w:val="a8"/>
    <w:uiPriority w:val="99"/>
    <w:semiHidden/>
    <w:rsid w:val="002617CE"/>
    <w:rPr>
      <w:rFonts w:ascii="Times New Roman" w:eastAsia="Times New Roman" w:hAnsi="Times New Roman"/>
      <w:sz w:val="28"/>
    </w:rPr>
  </w:style>
  <w:style w:type="paragraph" w:customStyle="1" w:styleId="ConsPlusNormal">
    <w:name w:val="ConsPlusNormal"/>
    <w:link w:val="ConsPlusNormal0"/>
    <w:rsid w:val="001012E2"/>
    <w:pPr>
      <w:widowControl w:val="0"/>
      <w:autoSpaceDE w:val="0"/>
      <w:autoSpaceDN w:val="0"/>
    </w:pPr>
    <w:rPr>
      <w:rFonts w:ascii="Times New Roman" w:eastAsia="Times New Roman" w:hAnsi="Times New Roman"/>
      <w:sz w:val="28"/>
      <w:szCs w:val="22"/>
    </w:rPr>
  </w:style>
  <w:style w:type="character" w:customStyle="1" w:styleId="ConsPlusNormal0">
    <w:name w:val="ConsPlusNormal Знак"/>
    <w:link w:val="ConsPlusNormal"/>
    <w:locked/>
    <w:rsid w:val="001012E2"/>
    <w:rPr>
      <w:rFonts w:ascii="Times New Roman" w:eastAsia="Times New Roman" w:hAnsi="Times New Roman"/>
      <w:sz w:val="28"/>
      <w:szCs w:val="22"/>
      <w:lang w:bidi="ar-SA"/>
    </w:rPr>
  </w:style>
  <w:style w:type="paragraph" w:customStyle="1" w:styleId="7">
    <w:name w:val="Основной текст (7)"/>
    <w:basedOn w:val="a1"/>
    <w:rsid w:val="00AA685E"/>
    <w:pPr>
      <w:widowControl w:val="0"/>
      <w:shd w:val="clear" w:color="auto" w:fill="FFFFFF"/>
      <w:spacing w:before="540" w:line="259" w:lineRule="exact"/>
      <w:ind w:firstLine="720"/>
      <w:jc w:val="both"/>
    </w:pPr>
    <w:rPr>
      <w:sz w:val="22"/>
      <w:szCs w:val="22"/>
      <w:lang w:eastAsia="en-US"/>
    </w:rPr>
  </w:style>
  <w:style w:type="character" w:customStyle="1" w:styleId="30">
    <w:name w:val="Заголовок 3 Знак"/>
    <w:basedOn w:val="a2"/>
    <w:link w:val="3"/>
    <w:rsid w:val="00E55C46"/>
    <w:rPr>
      <w:rFonts w:ascii="Times New Roman" w:eastAsia="Times New Roman" w:hAnsi="Times New Roman"/>
      <w:b/>
      <w:sz w:val="24"/>
    </w:rPr>
  </w:style>
  <w:style w:type="paragraph" w:styleId="aa">
    <w:name w:val="Body Text"/>
    <w:basedOn w:val="a1"/>
    <w:link w:val="ab"/>
    <w:rsid w:val="00E55C46"/>
    <w:pPr>
      <w:shd w:val="clear" w:color="auto" w:fill="FFFFFF"/>
      <w:spacing w:after="300" w:line="322" w:lineRule="exact"/>
      <w:ind w:firstLine="700"/>
    </w:pPr>
    <w:rPr>
      <w:rFonts w:eastAsia="Arial Unicode MS"/>
      <w:szCs w:val="28"/>
    </w:rPr>
  </w:style>
  <w:style w:type="character" w:customStyle="1" w:styleId="ab">
    <w:name w:val="Основной текст Знак"/>
    <w:basedOn w:val="a2"/>
    <w:link w:val="aa"/>
    <w:rsid w:val="00E55C46"/>
    <w:rPr>
      <w:rFonts w:ascii="Times New Roman" w:eastAsia="Arial Unicode MS" w:hAnsi="Times New Roman"/>
      <w:sz w:val="28"/>
      <w:szCs w:val="28"/>
      <w:shd w:val="clear" w:color="auto" w:fill="FFFFFF"/>
    </w:rPr>
  </w:style>
  <w:style w:type="paragraph" w:styleId="31">
    <w:name w:val="Body Text Indent 3"/>
    <w:basedOn w:val="a1"/>
    <w:link w:val="32"/>
    <w:rsid w:val="00E55C46"/>
    <w:pPr>
      <w:spacing w:after="120"/>
      <w:ind w:left="283"/>
    </w:pPr>
    <w:rPr>
      <w:rFonts w:ascii="Arial Narrow" w:hAnsi="Arial Narrow"/>
      <w:sz w:val="16"/>
      <w:szCs w:val="16"/>
    </w:rPr>
  </w:style>
  <w:style w:type="character" w:customStyle="1" w:styleId="32">
    <w:name w:val="Основной текст с отступом 3 Знак"/>
    <w:basedOn w:val="a2"/>
    <w:link w:val="31"/>
    <w:rsid w:val="00E55C46"/>
    <w:rPr>
      <w:rFonts w:ascii="Arial Narrow" w:eastAsia="Times New Roman" w:hAnsi="Arial Narrow"/>
      <w:sz w:val="16"/>
      <w:szCs w:val="16"/>
    </w:rPr>
  </w:style>
  <w:style w:type="paragraph" w:styleId="ac">
    <w:name w:val="Balloon Text"/>
    <w:basedOn w:val="a1"/>
    <w:link w:val="ad"/>
    <w:uiPriority w:val="99"/>
    <w:semiHidden/>
    <w:unhideWhenUsed/>
    <w:rsid w:val="00B85F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uiPriority w:val="99"/>
    <w:semiHidden/>
    <w:rsid w:val="00B85F3B"/>
    <w:rPr>
      <w:rFonts w:ascii="Tahoma" w:eastAsia="Times New Roman" w:hAnsi="Tahoma" w:cs="Tahoma"/>
      <w:sz w:val="16"/>
      <w:szCs w:val="16"/>
    </w:rPr>
  </w:style>
  <w:style w:type="paragraph" w:styleId="ae">
    <w:name w:val="Title"/>
    <w:basedOn w:val="a1"/>
    <w:link w:val="af"/>
    <w:uiPriority w:val="10"/>
    <w:qFormat/>
    <w:rsid w:val="00A64883"/>
    <w:pPr>
      <w:jc w:val="center"/>
    </w:pPr>
    <w:rPr>
      <w:sz w:val="32"/>
    </w:rPr>
  </w:style>
  <w:style w:type="character" w:customStyle="1" w:styleId="af">
    <w:name w:val="Название Знак"/>
    <w:basedOn w:val="a2"/>
    <w:link w:val="ae"/>
    <w:uiPriority w:val="10"/>
    <w:rsid w:val="00A64883"/>
    <w:rPr>
      <w:rFonts w:ascii="Times New Roman" w:eastAsia="Times New Roman" w:hAnsi="Times New Roman"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A7319C"/>
    <w:rPr>
      <w:rFonts w:ascii="Times New Roman" w:eastAsia="Times New Roman" w:hAnsi="Times New Roman"/>
      <w:sz w:val="28"/>
    </w:rPr>
  </w:style>
  <w:style w:type="paragraph" w:styleId="3">
    <w:name w:val="heading 3"/>
    <w:basedOn w:val="a1"/>
    <w:next w:val="a1"/>
    <w:link w:val="30"/>
    <w:qFormat/>
    <w:rsid w:val="00E55C46"/>
    <w:pPr>
      <w:keepNext/>
      <w:jc w:val="center"/>
      <w:outlineLvl w:val="2"/>
    </w:pPr>
    <w:rPr>
      <w:b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onsPlusTitle">
    <w:name w:val="ConsPlusTitle"/>
    <w:rsid w:val="00A7319C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2">
    <w:name w:val="Основной текст (2)_"/>
    <w:basedOn w:val="a2"/>
    <w:link w:val="20"/>
    <w:locked/>
    <w:rsid w:val="007057C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1"/>
    <w:link w:val="2"/>
    <w:rsid w:val="007057CF"/>
    <w:pPr>
      <w:widowControl w:val="0"/>
      <w:shd w:val="clear" w:color="auto" w:fill="FFFFFF"/>
      <w:spacing w:after="300" w:line="326" w:lineRule="exact"/>
      <w:jc w:val="center"/>
    </w:pPr>
    <w:rPr>
      <w:rFonts w:ascii="Calibri" w:eastAsia="Calibri" w:hAnsi="Calibri"/>
      <w:szCs w:val="28"/>
    </w:rPr>
  </w:style>
  <w:style w:type="character" w:customStyle="1" w:styleId="1">
    <w:name w:val="Заголовок №1_"/>
    <w:basedOn w:val="a2"/>
    <w:link w:val="10"/>
    <w:locked/>
    <w:rsid w:val="007057CF"/>
    <w:rPr>
      <w:b/>
      <w:bCs/>
      <w:szCs w:val="28"/>
      <w:shd w:val="clear" w:color="auto" w:fill="FFFFFF"/>
    </w:rPr>
  </w:style>
  <w:style w:type="paragraph" w:customStyle="1" w:styleId="10">
    <w:name w:val="Заголовок №1"/>
    <w:basedOn w:val="a1"/>
    <w:link w:val="1"/>
    <w:rsid w:val="007057CF"/>
    <w:pPr>
      <w:widowControl w:val="0"/>
      <w:shd w:val="clear" w:color="auto" w:fill="FFFFFF"/>
      <w:spacing w:after="360" w:line="0" w:lineRule="atLeast"/>
      <w:jc w:val="center"/>
      <w:outlineLvl w:val="0"/>
    </w:pPr>
    <w:rPr>
      <w:rFonts w:ascii="Calibri" w:eastAsia="Calibri" w:hAnsi="Calibri"/>
      <w:b/>
      <w:bCs/>
      <w:sz w:val="20"/>
      <w:szCs w:val="28"/>
    </w:rPr>
  </w:style>
  <w:style w:type="paragraph" w:customStyle="1" w:styleId="Default">
    <w:name w:val="Default"/>
    <w:rsid w:val="00390E6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a">
    <w:name w:val="Пункты"/>
    <w:basedOn w:val="a1"/>
    <w:qFormat/>
    <w:rsid w:val="00D44C22"/>
    <w:pPr>
      <w:widowControl w:val="0"/>
      <w:numPr>
        <w:numId w:val="1"/>
      </w:numPr>
      <w:suppressAutoHyphens/>
      <w:spacing w:before="240" w:after="240"/>
      <w:jc w:val="both"/>
    </w:pPr>
  </w:style>
  <w:style w:type="paragraph" w:customStyle="1" w:styleId="a0">
    <w:name w:val="ПодПункты"/>
    <w:basedOn w:val="a"/>
    <w:qFormat/>
    <w:rsid w:val="00D44C22"/>
    <w:pPr>
      <w:numPr>
        <w:ilvl w:val="1"/>
      </w:numPr>
      <w:ind w:left="1283" w:hanging="432"/>
    </w:pPr>
    <w:rPr>
      <w:szCs w:val="22"/>
      <w:lang w:eastAsia="en-US"/>
    </w:rPr>
  </w:style>
  <w:style w:type="paragraph" w:styleId="a5">
    <w:name w:val="List Paragraph"/>
    <w:basedOn w:val="a1"/>
    <w:uiPriority w:val="34"/>
    <w:qFormat/>
    <w:rsid w:val="005135E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header"/>
    <w:basedOn w:val="a1"/>
    <w:link w:val="a7"/>
    <w:uiPriority w:val="99"/>
    <w:unhideWhenUsed/>
    <w:rsid w:val="002617C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2"/>
    <w:link w:val="a6"/>
    <w:uiPriority w:val="99"/>
    <w:rsid w:val="002617CE"/>
    <w:rPr>
      <w:rFonts w:ascii="Times New Roman" w:eastAsia="Times New Roman" w:hAnsi="Times New Roman"/>
      <w:sz w:val="28"/>
    </w:rPr>
  </w:style>
  <w:style w:type="paragraph" w:styleId="a8">
    <w:name w:val="footer"/>
    <w:basedOn w:val="a1"/>
    <w:link w:val="a9"/>
    <w:uiPriority w:val="99"/>
    <w:semiHidden/>
    <w:unhideWhenUsed/>
    <w:rsid w:val="002617C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2"/>
    <w:link w:val="a8"/>
    <w:uiPriority w:val="99"/>
    <w:semiHidden/>
    <w:rsid w:val="002617CE"/>
    <w:rPr>
      <w:rFonts w:ascii="Times New Roman" w:eastAsia="Times New Roman" w:hAnsi="Times New Roman"/>
      <w:sz w:val="28"/>
    </w:rPr>
  </w:style>
  <w:style w:type="paragraph" w:customStyle="1" w:styleId="ConsPlusNormal">
    <w:name w:val="ConsPlusNormal"/>
    <w:link w:val="ConsPlusNormal0"/>
    <w:rsid w:val="001012E2"/>
    <w:pPr>
      <w:widowControl w:val="0"/>
      <w:autoSpaceDE w:val="0"/>
      <w:autoSpaceDN w:val="0"/>
    </w:pPr>
    <w:rPr>
      <w:rFonts w:ascii="Times New Roman" w:eastAsia="Times New Roman" w:hAnsi="Times New Roman"/>
      <w:sz w:val="28"/>
      <w:szCs w:val="22"/>
    </w:rPr>
  </w:style>
  <w:style w:type="character" w:customStyle="1" w:styleId="ConsPlusNormal0">
    <w:name w:val="ConsPlusNormal Знак"/>
    <w:link w:val="ConsPlusNormal"/>
    <w:locked/>
    <w:rsid w:val="001012E2"/>
    <w:rPr>
      <w:rFonts w:ascii="Times New Roman" w:eastAsia="Times New Roman" w:hAnsi="Times New Roman"/>
      <w:sz w:val="28"/>
      <w:szCs w:val="22"/>
      <w:lang w:bidi="ar-SA"/>
    </w:rPr>
  </w:style>
  <w:style w:type="paragraph" w:customStyle="1" w:styleId="7">
    <w:name w:val="Основной текст (7)"/>
    <w:basedOn w:val="a1"/>
    <w:rsid w:val="00AA685E"/>
    <w:pPr>
      <w:widowControl w:val="0"/>
      <w:shd w:val="clear" w:color="auto" w:fill="FFFFFF"/>
      <w:spacing w:before="540" w:line="259" w:lineRule="exact"/>
      <w:ind w:firstLine="720"/>
      <w:jc w:val="both"/>
    </w:pPr>
    <w:rPr>
      <w:sz w:val="22"/>
      <w:szCs w:val="22"/>
      <w:lang w:eastAsia="en-US"/>
    </w:rPr>
  </w:style>
  <w:style w:type="character" w:customStyle="1" w:styleId="30">
    <w:name w:val="Заголовок 3 Знак"/>
    <w:basedOn w:val="a2"/>
    <w:link w:val="3"/>
    <w:rsid w:val="00E55C46"/>
    <w:rPr>
      <w:rFonts w:ascii="Times New Roman" w:eastAsia="Times New Roman" w:hAnsi="Times New Roman"/>
      <w:b/>
      <w:sz w:val="24"/>
    </w:rPr>
  </w:style>
  <w:style w:type="paragraph" w:styleId="aa">
    <w:name w:val="Body Text"/>
    <w:basedOn w:val="a1"/>
    <w:link w:val="ab"/>
    <w:rsid w:val="00E55C46"/>
    <w:pPr>
      <w:shd w:val="clear" w:color="auto" w:fill="FFFFFF"/>
      <w:spacing w:after="300" w:line="322" w:lineRule="exact"/>
      <w:ind w:firstLine="700"/>
    </w:pPr>
    <w:rPr>
      <w:rFonts w:eastAsia="Arial Unicode MS"/>
      <w:szCs w:val="28"/>
    </w:rPr>
  </w:style>
  <w:style w:type="character" w:customStyle="1" w:styleId="ab">
    <w:name w:val="Основной текст Знак"/>
    <w:basedOn w:val="a2"/>
    <w:link w:val="aa"/>
    <w:rsid w:val="00E55C46"/>
    <w:rPr>
      <w:rFonts w:ascii="Times New Roman" w:eastAsia="Arial Unicode MS" w:hAnsi="Times New Roman"/>
      <w:sz w:val="28"/>
      <w:szCs w:val="28"/>
      <w:shd w:val="clear" w:color="auto" w:fill="FFFFFF"/>
    </w:rPr>
  </w:style>
  <w:style w:type="paragraph" w:styleId="31">
    <w:name w:val="Body Text Indent 3"/>
    <w:basedOn w:val="a1"/>
    <w:link w:val="32"/>
    <w:rsid w:val="00E55C46"/>
    <w:pPr>
      <w:spacing w:after="120"/>
      <w:ind w:left="283"/>
    </w:pPr>
    <w:rPr>
      <w:rFonts w:ascii="Arial Narrow" w:hAnsi="Arial Narrow"/>
      <w:sz w:val="16"/>
      <w:szCs w:val="16"/>
    </w:rPr>
  </w:style>
  <w:style w:type="character" w:customStyle="1" w:styleId="32">
    <w:name w:val="Основной текст с отступом 3 Знак"/>
    <w:basedOn w:val="a2"/>
    <w:link w:val="31"/>
    <w:rsid w:val="00E55C46"/>
    <w:rPr>
      <w:rFonts w:ascii="Arial Narrow" w:eastAsia="Times New Roman" w:hAnsi="Arial Narrow"/>
      <w:sz w:val="16"/>
      <w:szCs w:val="16"/>
    </w:rPr>
  </w:style>
  <w:style w:type="paragraph" w:styleId="ac">
    <w:name w:val="Balloon Text"/>
    <w:basedOn w:val="a1"/>
    <w:link w:val="ad"/>
    <w:uiPriority w:val="99"/>
    <w:semiHidden/>
    <w:unhideWhenUsed/>
    <w:rsid w:val="00B85F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uiPriority w:val="99"/>
    <w:semiHidden/>
    <w:rsid w:val="00B85F3B"/>
    <w:rPr>
      <w:rFonts w:ascii="Tahoma" w:eastAsia="Times New Roman" w:hAnsi="Tahoma" w:cs="Tahoma"/>
      <w:sz w:val="16"/>
      <w:szCs w:val="16"/>
    </w:rPr>
  </w:style>
  <w:style w:type="paragraph" w:styleId="ae">
    <w:name w:val="Title"/>
    <w:basedOn w:val="a1"/>
    <w:link w:val="af"/>
    <w:uiPriority w:val="10"/>
    <w:qFormat/>
    <w:rsid w:val="00A64883"/>
    <w:pPr>
      <w:jc w:val="center"/>
    </w:pPr>
    <w:rPr>
      <w:sz w:val="32"/>
    </w:rPr>
  </w:style>
  <w:style w:type="character" w:customStyle="1" w:styleId="af">
    <w:name w:val="Название Знак"/>
    <w:basedOn w:val="a2"/>
    <w:link w:val="ae"/>
    <w:uiPriority w:val="10"/>
    <w:rsid w:val="00A64883"/>
    <w:rPr>
      <w:rFonts w:ascii="Times New Roman" w:eastAsia="Times New Roman" w:hAnsi="Times New Roman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9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Supreme Court of RF</Company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КАПУСТИНА Марина Алексеевна</cp:lastModifiedBy>
  <cp:revision>2</cp:revision>
  <cp:lastPrinted>2026-06-17T09:29:00Z</cp:lastPrinted>
  <dcterms:created xsi:type="dcterms:W3CDTF">2026-06-22T08:55:00Z</dcterms:created>
  <dcterms:modified xsi:type="dcterms:W3CDTF">2026-06-22T08:55:00Z</dcterms:modified>
</cp:coreProperties>
</file>