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8D4" w:rsidRPr="000A78D4" w:rsidRDefault="000A78D4" w:rsidP="000A78D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0A78D4" w:rsidRPr="000A78D4" w:rsidRDefault="000A78D4" w:rsidP="000A7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Российской Федерации и законов РСФСР, </w:t>
      </w:r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федеральных конституционных законов, федеральных законов </w:t>
      </w:r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иных нормативных правовых актов РСФСР и Российской Федерации, подлежащих признанию утратившими силу, приостановлению, изменению </w:t>
      </w:r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или принятию в связи с принятием Федерального закона</w:t>
      </w:r>
      <w:r w:rsidRPr="000A7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0A7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Pr="000A7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законодательные акты Российской Федерации и признании утратившим силу Федерального закона </w:t>
      </w:r>
      <w:r w:rsidRPr="000A78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«Об арбитражных заседателях арбитражных судов субъектов Российской Федерации»</w:t>
      </w:r>
      <w:proofErr w:type="gramEnd"/>
    </w:p>
    <w:p w:rsidR="000A78D4" w:rsidRPr="000A78D4" w:rsidRDefault="000A78D4" w:rsidP="000A78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8D4" w:rsidRPr="000A78D4" w:rsidRDefault="000A78D4" w:rsidP="000A78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8D4" w:rsidRPr="000A78D4" w:rsidRDefault="000A78D4" w:rsidP="000A7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Федерального закона «</w:t>
      </w:r>
      <w:r w:rsidRPr="000A7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законодательные акты Российской Федерации и признании </w:t>
      </w:r>
      <w:proofErr w:type="gramStart"/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Федерального закона </w:t>
      </w:r>
      <w:r w:rsidRPr="000A78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арбитражных заседателях арбитражных судов субъектов Российской Федерации»</w:t>
      </w:r>
      <w:r w:rsidRPr="000A78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признания </w:t>
      </w:r>
      <w:r w:rsidRPr="000A78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утратившими силу, приостановления, изменения </w:t>
      </w:r>
      <w:r w:rsidRPr="000A78D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78D4">
        <w:rPr>
          <w:rFonts w:ascii="Times New Roman" w:eastAsia="Times New Roman" w:hAnsi="Times New Roman" w:cs="Times New Roman"/>
          <w:sz w:val="28"/>
          <w:szCs w:val="20"/>
          <w:lang w:eastAsia="ru-RU"/>
        </w:rPr>
        <w:t>ли принятия других нормативных правовых актов.</w:t>
      </w:r>
    </w:p>
    <w:p w:rsidR="004E3B8B" w:rsidRDefault="00325612" w:rsidP="000A78D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8D4"/>
    <w:rsid w:val="000A78D4"/>
    <w:rsid w:val="00325612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ПЕРЕЧЕНЬ</vt:lpstr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2</cp:revision>
  <dcterms:created xsi:type="dcterms:W3CDTF">2026-06-30T08:22:00Z</dcterms:created>
  <dcterms:modified xsi:type="dcterms:W3CDTF">2026-06-30T08:22:00Z</dcterms:modified>
</cp:coreProperties>
</file>