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2"/>
        <w:gridCol w:w="4678"/>
      </w:tblGrid>
      <w:tr w:rsidR="0037274A" w:rsidRPr="00007383" w:rsidTr="0037274A">
        <w:trPr>
          <w:trHeight w:hRule="exact" w:val="1703"/>
        </w:trPr>
        <w:tc>
          <w:tcPr>
            <w:tcW w:w="9640" w:type="dxa"/>
            <w:gridSpan w:val="2"/>
          </w:tcPr>
          <w:p w:rsidR="0037274A" w:rsidRPr="00007383" w:rsidRDefault="0037274A" w:rsidP="00997DDA">
            <w:pPr>
              <w:jc w:val="right"/>
            </w:pPr>
          </w:p>
        </w:tc>
      </w:tr>
      <w:tr w:rsidR="0037274A" w:rsidRPr="00007383" w:rsidTr="00416256">
        <w:trPr>
          <w:trHeight w:val="1840"/>
        </w:trPr>
        <w:tc>
          <w:tcPr>
            <w:tcW w:w="9640" w:type="dxa"/>
            <w:gridSpan w:val="2"/>
            <w:vAlign w:val="center"/>
          </w:tcPr>
          <w:p w:rsidR="0037274A" w:rsidRPr="00C82858" w:rsidRDefault="0037274A" w:rsidP="00416256">
            <w:pPr>
              <w:ind w:right="459"/>
              <w:jc w:val="center"/>
              <w:rPr>
                <w:sz w:val="8"/>
                <w:szCs w:val="8"/>
              </w:rPr>
            </w:pPr>
          </w:p>
          <w:p w:rsidR="0037274A" w:rsidRPr="00007383" w:rsidRDefault="0037274A" w:rsidP="00416256">
            <w:pPr>
              <w:tabs>
                <w:tab w:val="left" w:pos="9565"/>
              </w:tabs>
              <w:spacing w:after="120"/>
              <w:ind w:right="459"/>
              <w:jc w:val="center"/>
              <w:rPr>
                <w:b/>
                <w:sz w:val="44"/>
                <w:szCs w:val="44"/>
              </w:rPr>
            </w:pPr>
            <w:r w:rsidRPr="00007383">
              <w:rPr>
                <w:b/>
                <w:sz w:val="44"/>
                <w:szCs w:val="44"/>
              </w:rPr>
              <w:t>ПОСТАНОВЛЕНИЕ</w:t>
            </w:r>
          </w:p>
          <w:p w:rsidR="0037274A" w:rsidRPr="00007383" w:rsidRDefault="0037274A" w:rsidP="00416256">
            <w:pPr>
              <w:tabs>
                <w:tab w:val="left" w:pos="9565"/>
              </w:tabs>
              <w:ind w:right="459"/>
              <w:jc w:val="center"/>
              <w:rPr>
                <w:b/>
                <w:sz w:val="44"/>
              </w:rPr>
            </w:pPr>
            <w:r w:rsidRPr="00007383">
              <w:rPr>
                <w:b/>
                <w:sz w:val="44"/>
              </w:rPr>
              <w:t>ПЛЕНУМА ВЕРХОВНОГО СУДА</w:t>
            </w:r>
            <w:r w:rsidRPr="00007383">
              <w:rPr>
                <w:b/>
                <w:sz w:val="44"/>
              </w:rPr>
              <w:br/>
              <w:t>РОССИЙСКОЙ ФЕДЕРАЦИИ</w:t>
            </w:r>
          </w:p>
        </w:tc>
      </w:tr>
      <w:tr w:rsidR="0037274A" w:rsidRPr="00007383" w:rsidTr="00C82858">
        <w:trPr>
          <w:trHeight w:val="265"/>
        </w:trPr>
        <w:tc>
          <w:tcPr>
            <w:tcW w:w="9640" w:type="dxa"/>
            <w:gridSpan w:val="2"/>
            <w:vAlign w:val="bottom"/>
          </w:tcPr>
          <w:p w:rsidR="0037274A" w:rsidRPr="00007383" w:rsidRDefault="0037274A" w:rsidP="00DF7F5A">
            <w:pPr>
              <w:pStyle w:val="3"/>
              <w:ind w:right="459"/>
              <w:rPr>
                <w:b w:val="0"/>
                <w:sz w:val="28"/>
                <w:szCs w:val="28"/>
                <w:u w:val="single"/>
              </w:rPr>
            </w:pPr>
            <w:r w:rsidRPr="00007383">
              <w:rPr>
                <w:b w:val="0"/>
                <w:sz w:val="28"/>
                <w:szCs w:val="28"/>
              </w:rPr>
              <w:t xml:space="preserve">№ </w:t>
            </w:r>
            <w:r w:rsidR="007B33E7">
              <w:rPr>
                <w:b w:val="0"/>
                <w:sz w:val="28"/>
                <w:szCs w:val="28"/>
              </w:rPr>
              <w:t>25</w:t>
            </w:r>
          </w:p>
        </w:tc>
      </w:tr>
      <w:tr w:rsidR="0037274A" w:rsidRPr="00007383" w:rsidTr="00416256">
        <w:trPr>
          <w:trHeight w:val="457"/>
        </w:trPr>
        <w:tc>
          <w:tcPr>
            <w:tcW w:w="4962" w:type="dxa"/>
            <w:vAlign w:val="bottom"/>
          </w:tcPr>
          <w:p w:rsidR="0037274A" w:rsidRPr="00007383" w:rsidRDefault="0037274A" w:rsidP="00416256">
            <w:pPr>
              <w:ind w:firstLine="34"/>
            </w:pPr>
            <w:r w:rsidRPr="00007383">
              <w:rPr>
                <w:szCs w:val="28"/>
              </w:rPr>
              <w:t>г. Москва</w:t>
            </w:r>
          </w:p>
        </w:tc>
        <w:tc>
          <w:tcPr>
            <w:tcW w:w="4678" w:type="dxa"/>
            <w:vAlign w:val="bottom"/>
          </w:tcPr>
          <w:p w:rsidR="0037274A" w:rsidRPr="00007383" w:rsidRDefault="007B33E7" w:rsidP="00416256">
            <w:pPr>
              <w:ind w:firstLine="67"/>
              <w:jc w:val="right"/>
            </w:pPr>
            <w:r>
              <w:rPr>
                <w:szCs w:val="28"/>
              </w:rPr>
              <w:t xml:space="preserve">16 апреля </w:t>
            </w:r>
            <w:r w:rsidR="0037274A" w:rsidRPr="00007383">
              <w:rPr>
                <w:szCs w:val="28"/>
              </w:rPr>
              <w:t>2026 г.</w:t>
            </w:r>
          </w:p>
        </w:tc>
      </w:tr>
    </w:tbl>
    <w:p w:rsidR="0037274A" w:rsidRPr="009846B3" w:rsidRDefault="0037274A" w:rsidP="009846B3">
      <w:pPr>
        <w:pStyle w:val="a7"/>
        <w:spacing w:after="0" w:line="240" w:lineRule="auto"/>
        <w:rPr>
          <w:sz w:val="22"/>
          <w:szCs w:val="22"/>
        </w:rPr>
      </w:pPr>
    </w:p>
    <w:p w:rsidR="009846B3" w:rsidRPr="009846B3" w:rsidRDefault="009846B3" w:rsidP="009846B3">
      <w:pPr>
        <w:pStyle w:val="a7"/>
        <w:spacing w:after="0" w:line="240" w:lineRule="auto"/>
        <w:rPr>
          <w:sz w:val="22"/>
          <w:szCs w:val="22"/>
        </w:rPr>
      </w:pPr>
    </w:p>
    <w:p w:rsidR="0037274A" w:rsidRPr="00007383" w:rsidRDefault="0037274A" w:rsidP="0037274A">
      <w:pPr>
        <w:jc w:val="center"/>
        <w:rPr>
          <w:b/>
          <w:szCs w:val="28"/>
        </w:rPr>
      </w:pPr>
      <w:r w:rsidRPr="00007383">
        <w:rPr>
          <w:b/>
          <w:szCs w:val="28"/>
        </w:rPr>
        <w:t>О внесении в Государственную Думу Федерального Собрания Российской Федерации проекта</w:t>
      </w:r>
      <w:r w:rsidRPr="00007383">
        <w:rPr>
          <w:szCs w:val="28"/>
        </w:rPr>
        <w:t xml:space="preserve"> </w:t>
      </w:r>
      <w:r w:rsidRPr="00007383">
        <w:rPr>
          <w:b/>
          <w:szCs w:val="28"/>
        </w:rPr>
        <w:t>федерального закона «</w:t>
      </w:r>
      <w:r w:rsidRPr="00077D30">
        <w:rPr>
          <w:rFonts w:eastAsia="Times New Roman"/>
          <w:b/>
          <w:bCs/>
          <w:szCs w:val="28"/>
          <w:lang w:eastAsia="ru-RU"/>
        </w:rPr>
        <w:t xml:space="preserve">О внесении изменения в </w:t>
      </w:r>
      <w:r>
        <w:rPr>
          <w:rFonts w:eastAsia="Times New Roman"/>
          <w:b/>
          <w:bCs/>
          <w:szCs w:val="28"/>
          <w:lang w:eastAsia="ru-RU"/>
        </w:rPr>
        <w:t xml:space="preserve">статью 7 Федерального закона </w:t>
      </w:r>
      <w:r>
        <w:rPr>
          <w:b/>
          <w:bCs/>
          <w:szCs w:val="28"/>
        </w:rPr>
        <w:t>«</w:t>
      </w:r>
      <w:r w:rsidRPr="00077D30">
        <w:rPr>
          <w:b/>
          <w:bCs/>
          <w:szCs w:val="28"/>
        </w:rPr>
        <w:t xml:space="preserve">О применении положений Уголовного кодекса Российской Федерации и Уголовно-процессуального кодекса Российской Федерации на территориях Донецкой </w:t>
      </w:r>
      <w:r w:rsidR="00D1475F">
        <w:rPr>
          <w:b/>
          <w:bCs/>
          <w:szCs w:val="28"/>
        </w:rPr>
        <w:br/>
      </w:r>
      <w:r w:rsidRPr="00077D30">
        <w:rPr>
          <w:b/>
          <w:bCs/>
          <w:szCs w:val="28"/>
        </w:rPr>
        <w:t xml:space="preserve">Народной Республики, Луганской Народной Республики, </w:t>
      </w:r>
      <w:r w:rsidR="00D1475F">
        <w:rPr>
          <w:b/>
          <w:bCs/>
          <w:szCs w:val="28"/>
        </w:rPr>
        <w:br/>
      </w:r>
      <w:r w:rsidRPr="00077D30">
        <w:rPr>
          <w:b/>
          <w:bCs/>
          <w:szCs w:val="28"/>
        </w:rPr>
        <w:t>Запорожской области и Херсонской области</w:t>
      </w:r>
      <w:r>
        <w:rPr>
          <w:b/>
          <w:bCs/>
          <w:szCs w:val="28"/>
        </w:rPr>
        <w:t>»</w:t>
      </w:r>
    </w:p>
    <w:p w:rsidR="0037274A" w:rsidRPr="00951063" w:rsidRDefault="0037274A" w:rsidP="0037274A">
      <w:pPr>
        <w:pStyle w:val="a7"/>
        <w:spacing w:after="0" w:line="240" w:lineRule="auto"/>
        <w:ind w:firstLine="709"/>
        <w:rPr>
          <w:sz w:val="32"/>
          <w:szCs w:val="32"/>
        </w:rPr>
      </w:pPr>
    </w:p>
    <w:p w:rsidR="0037274A" w:rsidRPr="00007383" w:rsidRDefault="0037274A" w:rsidP="0037274A">
      <w:pPr>
        <w:pStyle w:val="a7"/>
        <w:spacing w:after="0" w:line="240" w:lineRule="auto"/>
        <w:ind w:firstLine="709"/>
        <w:jc w:val="both"/>
      </w:pPr>
      <w:r w:rsidRPr="00007383">
        <w:t>Руководствуясь статьей 104 Конституции Российской Федерации, Пленум Верховного Суда Российской Федерации</w:t>
      </w:r>
    </w:p>
    <w:p w:rsidR="0037274A" w:rsidRPr="00C82858" w:rsidRDefault="0037274A" w:rsidP="0037274A">
      <w:pPr>
        <w:pStyle w:val="a7"/>
        <w:spacing w:after="0" w:line="240" w:lineRule="auto"/>
        <w:ind w:firstLine="709"/>
        <w:rPr>
          <w:sz w:val="24"/>
          <w:szCs w:val="24"/>
        </w:rPr>
      </w:pPr>
    </w:p>
    <w:p w:rsidR="0037274A" w:rsidRPr="00007383" w:rsidRDefault="0037274A" w:rsidP="0037274A">
      <w:pPr>
        <w:pStyle w:val="31"/>
        <w:tabs>
          <w:tab w:val="left" w:pos="9214"/>
          <w:tab w:val="left" w:pos="9354"/>
        </w:tabs>
        <w:spacing w:after="0"/>
        <w:ind w:left="0"/>
        <w:jc w:val="center"/>
        <w:rPr>
          <w:rFonts w:ascii="Times New Roman" w:hAnsi="Times New Roman"/>
          <w:bCs/>
          <w:w w:val="150"/>
          <w:sz w:val="28"/>
          <w:szCs w:val="28"/>
        </w:rPr>
      </w:pPr>
      <w:r w:rsidRPr="00007383">
        <w:rPr>
          <w:rFonts w:ascii="Times New Roman" w:hAnsi="Times New Roman"/>
          <w:bCs/>
          <w:w w:val="150"/>
          <w:sz w:val="28"/>
          <w:szCs w:val="28"/>
        </w:rPr>
        <w:t>постановляет:</w:t>
      </w:r>
    </w:p>
    <w:p w:rsidR="0037274A" w:rsidRPr="00C82858" w:rsidRDefault="0037274A" w:rsidP="0037274A">
      <w:pPr>
        <w:pStyle w:val="31"/>
        <w:spacing w:after="0"/>
        <w:ind w:left="0" w:firstLine="709"/>
        <w:rPr>
          <w:rFonts w:ascii="Times New Roman" w:hAnsi="Times New Roman"/>
          <w:sz w:val="24"/>
          <w:szCs w:val="24"/>
        </w:rPr>
      </w:pPr>
    </w:p>
    <w:p w:rsidR="0037274A" w:rsidRPr="00007383" w:rsidRDefault="0037274A" w:rsidP="0037274A">
      <w:pPr>
        <w:ind w:firstLine="709"/>
        <w:jc w:val="both"/>
        <w:rPr>
          <w:szCs w:val="28"/>
        </w:rPr>
      </w:pPr>
      <w:r w:rsidRPr="00007383">
        <w:rPr>
          <w:szCs w:val="28"/>
        </w:rPr>
        <w:t xml:space="preserve">1.  Внести в Государственную Думу Федерального Собрания Российской Федерации проект федерального закона </w:t>
      </w:r>
      <w:r w:rsidR="00284DAD" w:rsidRPr="00284DAD">
        <w:rPr>
          <w:szCs w:val="28"/>
        </w:rPr>
        <w:t>«</w:t>
      </w:r>
      <w:r w:rsidR="00284DAD" w:rsidRPr="00284DAD">
        <w:rPr>
          <w:rFonts w:eastAsia="Times New Roman"/>
          <w:bCs/>
          <w:szCs w:val="28"/>
          <w:lang w:eastAsia="ru-RU"/>
        </w:rPr>
        <w:t>О внесении изменения в статью 7 Федерального закона</w:t>
      </w:r>
      <w:r w:rsidR="00284DAD" w:rsidRPr="00007383">
        <w:rPr>
          <w:szCs w:val="28"/>
        </w:rPr>
        <w:t xml:space="preserve"> </w:t>
      </w:r>
      <w:r w:rsidRPr="00007383">
        <w:rPr>
          <w:szCs w:val="28"/>
        </w:rPr>
        <w:t>«</w:t>
      </w:r>
      <w:r w:rsidR="00951063" w:rsidRPr="00951063">
        <w:rPr>
          <w:bCs/>
          <w:szCs w:val="28"/>
        </w:rPr>
        <w:t xml:space="preserve">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</w:t>
      </w:r>
      <w:r w:rsidR="00951063" w:rsidRPr="00D420EF">
        <w:rPr>
          <w:bCs/>
          <w:spacing w:val="-6"/>
          <w:szCs w:val="28"/>
        </w:rPr>
        <w:t>Луганской Народной Республики, Запорожской области и Херсонской области</w:t>
      </w:r>
      <w:r w:rsidRPr="00D420EF">
        <w:rPr>
          <w:spacing w:val="-6"/>
          <w:szCs w:val="28"/>
        </w:rPr>
        <w:t>».</w:t>
      </w:r>
      <w:r w:rsidRPr="00007383">
        <w:rPr>
          <w:szCs w:val="28"/>
        </w:rPr>
        <w:t xml:space="preserve"> </w:t>
      </w:r>
    </w:p>
    <w:p w:rsidR="0037274A" w:rsidRPr="009846B3" w:rsidRDefault="0037274A" w:rsidP="0037274A">
      <w:pPr>
        <w:pStyle w:val="Default"/>
        <w:ind w:firstLine="709"/>
        <w:jc w:val="both"/>
        <w:rPr>
          <w:i/>
          <w:color w:val="auto"/>
          <w:sz w:val="28"/>
          <w:szCs w:val="28"/>
        </w:rPr>
      </w:pPr>
      <w:r w:rsidRPr="009846B3">
        <w:rPr>
          <w:sz w:val="28"/>
          <w:szCs w:val="28"/>
        </w:rPr>
        <w:t xml:space="preserve">2.  Представлять данный проект федерального закона в Государственной Думе Федерального Собрания Российской </w:t>
      </w:r>
      <w:r w:rsidRPr="009846B3">
        <w:rPr>
          <w:color w:val="auto"/>
          <w:sz w:val="28"/>
          <w:szCs w:val="28"/>
        </w:rPr>
        <w:t xml:space="preserve">Федерации </w:t>
      </w:r>
      <w:r w:rsidR="00C82858" w:rsidRPr="009846B3">
        <w:rPr>
          <w:sz w:val="28"/>
          <w:szCs w:val="28"/>
        </w:rPr>
        <w:t>заместителю Председателя Верховного Суда Российской Федерации – председателю Судебной коллегии по уголовным делам Верховного Суда Российской Федерации Н.В. Тимошину</w:t>
      </w:r>
      <w:r w:rsidRPr="009846B3">
        <w:rPr>
          <w:color w:val="auto"/>
          <w:sz w:val="28"/>
          <w:szCs w:val="28"/>
          <w:lang w:eastAsia="en-US"/>
        </w:rPr>
        <w:t>.</w:t>
      </w:r>
    </w:p>
    <w:p w:rsidR="0037274A" w:rsidRPr="009D2963" w:rsidRDefault="0037274A" w:rsidP="0037274A">
      <w:pPr>
        <w:pStyle w:val="31"/>
        <w:spacing w:after="0"/>
        <w:ind w:left="0" w:firstLine="709"/>
        <w:rPr>
          <w:rFonts w:ascii="Times New Roman" w:hAnsi="Times New Roman"/>
          <w:sz w:val="26"/>
          <w:szCs w:val="26"/>
        </w:rPr>
      </w:pPr>
    </w:p>
    <w:p w:rsidR="0037274A" w:rsidRPr="009D2963" w:rsidRDefault="0037274A" w:rsidP="0037274A">
      <w:pPr>
        <w:pStyle w:val="31"/>
        <w:spacing w:after="0"/>
        <w:ind w:left="0" w:firstLine="709"/>
        <w:rPr>
          <w:rFonts w:ascii="Times New Roman" w:hAnsi="Times New Roman"/>
          <w:sz w:val="26"/>
          <w:szCs w:val="26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796"/>
        <w:gridCol w:w="4810"/>
      </w:tblGrid>
      <w:tr w:rsidR="0037274A" w:rsidRPr="00007383" w:rsidTr="00997DDA">
        <w:tc>
          <w:tcPr>
            <w:tcW w:w="4796" w:type="dxa"/>
          </w:tcPr>
          <w:p w:rsidR="0037274A" w:rsidRPr="00007383" w:rsidRDefault="0037274A" w:rsidP="00997DDA">
            <w:pPr>
              <w:shd w:val="clear" w:color="auto" w:fill="FFFFFF"/>
            </w:pPr>
            <w:r w:rsidRPr="00007383">
              <w:rPr>
                <w:szCs w:val="28"/>
              </w:rPr>
              <w:t>Председатель Верховного Суда</w:t>
            </w:r>
          </w:p>
          <w:p w:rsidR="0037274A" w:rsidRPr="00007383" w:rsidRDefault="0037274A" w:rsidP="00997DDA">
            <w:pPr>
              <w:pStyle w:val="31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07383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810" w:type="dxa"/>
          </w:tcPr>
          <w:p w:rsidR="0037274A" w:rsidRPr="00007383" w:rsidRDefault="0037274A" w:rsidP="00997DDA">
            <w:pPr>
              <w:pStyle w:val="31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7274A" w:rsidRPr="00007383" w:rsidRDefault="0037274A" w:rsidP="00997DDA">
            <w:pPr>
              <w:pStyle w:val="31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7383">
              <w:rPr>
                <w:rFonts w:ascii="Times New Roman" w:hAnsi="Times New Roman"/>
                <w:sz w:val="28"/>
                <w:szCs w:val="28"/>
              </w:rPr>
              <w:t>И.</w:t>
            </w:r>
            <w:r w:rsidRPr="003C42CB">
              <w:rPr>
                <w:rFonts w:ascii="Times New Roman" w:hAnsi="Times New Roman"/>
                <w:sz w:val="8"/>
                <w:szCs w:val="8"/>
              </w:rPr>
              <w:t> </w:t>
            </w:r>
            <w:r w:rsidRPr="00007383">
              <w:rPr>
                <w:rFonts w:ascii="Times New Roman" w:hAnsi="Times New Roman"/>
                <w:sz w:val="28"/>
                <w:szCs w:val="28"/>
              </w:rPr>
              <w:t>В. Краснов</w:t>
            </w:r>
          </w:p>
        </w:tc>
      </w:tr>
      <w:tr w:rsidR="0037274A" w:rsidRPr="00007383" w:rsidTr="00997DDA">
        <w:tc>
          <w:tcPr>
            <w:tcW w:w="4796" w:type="dxa"/>
          </w:tcPr>
          <w:p w:rsidR="0037274A" w:rsidRPr="00007383" w:rsidRDefault="0037274A" w:rsidP="00997DDA">
            <w:pPr>
              <w:shd w:val="clear" w:color="auto" w:fill="FFFFFF"/>
            </w:pPr>
          </w:p>
        </w:tc>
        <w:tc>
          <w:tcPr>
            <w:tcW w:w="4810" w:type="dxa"/>
          </w:tcPr>
          <w:p w:rsidR="0037274A" w:rsidRPr="00007383" w:rsidRDefault="0037274A" w:rsidP="00997DDA">
            <w:pPr>
              <w:pStyle w:val="31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274A" w:rsidRPr="00007383" w:rsidTr="00997DDA">
        <w:tc>
          <w:tcPr>
            <w:tcW w:w="4796" w:type="dxa"/>
          </w:tcPr>
          <w:p w:rsidR="0037274A" w:rsidRPr="00007383" w:rsidRDefault="0037274A" w:rsidP="00997DDA">
            <w:pPr>
              <w:shd w:val="clear" w:color="auto" w:fill="FFFFFF"/>
            </w:pPr>
            <w:r w:rsidRPr="00007383">
              <w:rPr>
                <w:szCs w:val="28"/>
              </w:rPr>
              <w:t>Секретарь Пленума,</w:t>
            </w:r>
          </w:p>
          <w:p w:rsidR="0037274A" w:rsidRPr="00007383" w:rsidRDefault="0037274A" w:rsidP="00997DDA">
            <w:pPr>
              <w:shd w:val="clear" w:color="auto" w:fill="FFFFFF"/>
            </w:pPr>
            <w:r w:rsidRPr="00007383">
              <w:rPr>
                <w:szCs w:val="28"/>
              </w:rPr>
              <w:t>судья Верховного Суда</w:t>
            </w:r>
          </w:p>
          <w:p w:rsidR="0037274A" w:rsidRPr="00007383" w:rsidRDefault="0037274A" w:rsidP="00997DDA">
            <w:pPr>
              <w:pStyle w:val="31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07383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810" w:type="dxa"/>
          </w:tcPr>
          <w:p w:rsidR="0037274A" w:rsidRPr="00007383" w:rsidRDefault="0037274A" w:rsidP="00997DDA">
            <w:pPr>
              <w:pStyle w:val="31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7274A" w:rsidRPr="00007383" w:rsidRDefault="0037274A" w:rsidP="00997DDA">
            <w:pPr>
              <w:pStyle w:val="31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7274A" w:rsidRPr="00007383" w:rsidRDefault="0037274A" w:rsidP="00997DDA">
            <w:pPr>
              <w:pStyle w:val="31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7383">
              <w:rPr>
                <w:rFonts w:ascii="Times New Roman" w:hAnsi="Times New Roman"/>
                <w:sz w:val="28"/>
                <w:szCs w:val="28"/>
              </w:rPr>
              <w:t>О.</w:t>
            </w:r>
            <w:r w:rsidRPr="003C42CB">
              <w:rPr>
                <w:rFonts w:ascii="Times New Roman" w:hAnsi="Times New Roman"/>
                <w:sz w:val="8"/>
                <w:szCs w:val="8"/>
              </w:rPr>
              <w:t> </w:t>
            </w:r>
            <w:r w:rsidRPr="00007383">
              <w:rPr>
                <w:rFonts w:ascii="Times New Roman" w:hAnsi="Times New Roman"/>
                <w:sz w:val="28"/>
                <w:szCs w:val="28"/>
              </w:rPr>
              <w:t>К. Зателепин</w:t>
            </w:r>
          </w:p>
        </w:tc>
      </w:tr>
    </w:tbl>
    <w:p w:rsidR="00A16AFA" w:rsidRDefault="00A16AFA" w:rsidP="00906F54">
      <w:pPr>
        <w:spacing w:line="276" w:lineRule="auto"/>
        <w:ind w:firstLine="709"/>
        <w:jc w:val="both"/>
      </w:pPr>
      <w:bookmarkStart w:id="0" w:name="_GoBack"/>
      <w:bookmarkEnd w:id="0"/>
    </w:p>
    <w:sectPr w:rsidR="00A16AFA" w:rsidSect="00951063">
      <w:headerReference w:type="default" r:id="rId7"/>
      <w:pgSz w:w="11906" w:h="16838"/>
      <w:pgMar w:top="851" w:right="850" w:bottom="709" w:left="1701" w:header="426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1AF" w:rsidRDefault="00CC71AF" w:rsidP="001A5B8A">
      <w:r>
        <w:separator/>
      </w:r>
    </w:p>
  </w:endnote>
  <w:endnote w:type="continuationSeparator" w:id="0">
    <w:p w:rsidR="00CC71AF" w:rsidRDefault="00CC71AF" w:rsidP="001A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1AF" w:rsidRDefault="00CC71AF" w:rsidP="001A5B8A">
      <w:r>
        <w:separator/>
      </w:r>
    </w:p>
  </w:footnote>
  <w:footnote w:type="continuationSeparator" w:id="0">
    <w:p w:rsidR="00CC71AF" w:rsidRDefault="00CC71AF" w:rsidP="001A5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151772"/>
      <w:docPartObj>
        <w:docPartGallery w:val="Page Numbers (Top of Page)"/>
        <w:docPartUnique/>
      </w:docPartObj>
    </w:sdtPr>
    <w:sdtEndPr/>
    <w:sdtContent>
      <w:p w:rsidR="001A5B8A" w:rsidRDefault="00CC71AF" w:rsidP="00951063">
        <w:pPr>
          <w:pStyle w:val="a3"/>
          <w:spacing w:after="28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6F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A23"/>
    <w:rsid w:val="00002647"/>
    <w:rsid w:val="00003656"/>
    <w:rsid w:val="00017D89"/>
    <w:rsid w:val="000260A9"/>
    <w:rsid w:val="00042637"/>
    <w:rsid w:val="00077D30"/>
    <w:rsid w:val="00077DFE"/>
    <w:rsid w:val="000C5104"/>
    <w:rsid w:val="000D0FC4"/>
    <w:rsid w:val="000F0D69"/>
    <w:rsid w:val="00156849"/>
    <w:rsid w:val="00162096"/>
    <w:rsid w:val="00165D81"/>
    <w:rsid w:val="00171172"/>
    <w:rsid w:val="00181B18"/>
    <w:rsid w:val="001A5B8A"/>
    <w:rsid w:val="001B260E"/>
    <w:rsid w:val="001B69B0"/>
    <w:rsid w:val="00226B34"/>
    <w:rsid w:val="002408B7"/>
    <w:rsid w:val="00242907"/>
    <w:rsid w:val="00243FF8"/>
    <w:rsid w:val="00273113"/>
    <w:rsid w:val="002768C5"/>
    <w:rsid w:val="00284DAD"/>
    <w:rsid w:val="002F0FD7"/>
    <w:rsid w:val="003102E2"/>
    <w:rsid w:val="00310CD2"/>
    <w:rsid w:val="00313A84"/>
    <w:rsid w:val="003141CA"/>
    <w:rsid w:val="0032058D"/>
    <w:rsid w:val="00345EB3"/>
    <w:rsid w:val="003621E4"/>
    <w:rsid w:val="00362B94"/>
    <w:rsid w:val="0037274A"/>
    <w:rsid w:val="003833A3"/>
    <w:rsid w:val="003A408A"/>
    <w:rsid w:val="003A42BC"/>
    <w:rsid w:val="003B3ABD"/>
    <w:rsid w:val="003C4E2A"/>
    <w:rsid w:val="003D22C9"/>
    <w:rsid w:val="003E4333"/>
    <w:rsid w:val="00416256"/>
    <w:rsid w:val="004175B8"/>
    <w:rsid w:val="004576A7"/>
    <w:rsid w:val="0046379C"/>
    <w:rsid w:val="0046510D"/>
    <w:rsid w:val="004836A7"/>
    <w:rsid w:val="0049795D"/>
    <w:rsid w:val="004A6A23"/>
    <w:rsid w:val="004B1791"/>
    <w:rsid w:val="004B687E"/>
    <w:rsid w:val="004C5CB0"/>
    <w:rsid w:val="004D53A9"/>
    <w:rsid w:val="004E1C21"/>
    <w:rsid w:val="004E27A3"/>
    <w:rsid w:val="00523009"/>
    <w:rsid w:val="0053070C"/>
    <w:rsid w:val="0056468D"/>
    <w:rsid w:val="005706CC"/>
    <w:rsid w:val="00580931"/>
    <w:rsid w:val="00591586"/>
    <w:rsid w:val="005A1631"/>
    <w:rsid w:val="005C4380"/>
    <w:rsid w:val="005D130C"/>
    <w:rsid w:val="005D7CC0"/>
    <w:rsid w:val="00604191"/>
    <w:rsid w:val="006360FC"/>
    <w:rsid w:val="00671841"/>
    <w:rsid w:val="00685685"/>
    <w:rsid w:val="006B342B"/>
    <w:rsid w:val="006C0E4F"/>
    <w:rsid w:val="006C6CAA"/>
    <w:rsid w:val="00723910"/>
    <w:rsid w:val="0073433F"/>
    <w:rsid w:val="007567E2"/>
    <w:rsid w:val="00781490"/>
    <w:rsid w:val="007B33E7"/>
    <w:rsid w:val="008245B3"/>
    <w:rsid w:val="00832338"/>
    <w:rsid w:val="00847550"/>
    <w:rsid w:val="00857479"/>
    <w:rsid w:val="00864A00"/>
    <w:rsid w:val="00891159"/>
    <w:rsid w:val="00893134"/>
    <w:rsid w:val="008A43C2"/>
    <w:rsid w:val="008B78E9"/>
    <w:rsid w:val="009013FD"/>
    <w:rsid w:val="00906F54"/>
    <w:rsid w:val="0090746B"/>
    <w:rsid w:val="00913B0B"/>
    <w:rsid w:val="009261BA"/>
    <w:rsid w:val="009437F2"/>
    <w:rsid w:val="00943A30"/>
    <w:rsid w:val="00945B0D"/>
    <w:rsid w:val="00951063"/>
    <w:rsid w:val="009518D0"/>
    <w:rsid w:val="009846B3"/>
    <w:rsid w:val="009C7ECE"/>
    <w:rsid w:val="009D0ACC"/>
    <w:rsid w:val="009D2963"/>
    <w:rsid w:val="009F343E"/>
    <w:rsid w:val="00A16AFA"/>
    <w:rsid w:val="00A264C2"/>
    <w:rsid w:val="00A3405C"/>
    <w:rsid w:val="00A5115A"/>
    <w:rsid w:val="00A533E7"/>
    <w:rsid w:val="00A812F4"/>
    <w:rsid w:val="00AB3E40"/>
    <w:rsid w:val="00AB53AD"/>
    <w:rsid w:val="00AE327E"/>
    <w:rsid w:val="00B3085F"/>
    <w:rsid w:val="00B52D8B"/>
    <w:rsid w:val="00BA2399"/>
    <w:rsid w:val="00BA2FBE"/>
    <w:rsid w:val="00BB22CA"/>
    <w:rsid w:val="00BC2244"/>
    <w:rsid w:val="00BC5444"/>
    <w:rsid w:val="00BC5D88"/>
    <w:rsid w:val="00BC71A7"/>
    <w:rsid w:val="00BD0E50"/>
    <w:rsid w:val="00C13636"/>
    <w:rsid w:val="00C21E05"/>
    <w:rsid w:val="00C32509"/>
    <w:rsid w:val="00C72918"/>
    <w:rsid w:val="00C82858"/>
    <w:rsid w:val="00CC71AF"/>
    <w:rsid w:val="00CC7738"/>
    <w:rsid w:val="00CE54A1"/>
    <w:rsid w:val="00CE755D"/>
    <w:rsid w:val="00CF47AE"/>
    <w:rsid w:val="00D12316"/>
    <w:rsid w:val="00D1475F"/>
    <w:rsid w:val="00D420EF"/>
    <w:rsid w:val="00D66FA9"/>
    <w:rsid w:val="00D72FD4"/>
    <w:rsid w:val="00D82A5C"/>
    <w:rsid w:val="00DA3105"/>
    <w:rsid w:val="00DB78AE"/>
    <w:rsid w:val="00DD75C5"/>
    <w:rsid w:val="00DE1EFB"/>
    <w:rsid w:val="00DE254F"/>
    <w:rsid w:val="00DE4C2C"/>
    <w:rsid w:val="00DF37E9"/>
    <w:rsid w:val="00DF7F5A"/>
    <w:rsid w:val="00E143D5"/>
    <w:rsid w:val="00E217C2"/>
    <w:rsid w:val="00E620B7"/>
    <w:rsid w:val="00E632DB"/>
    <w:rsid w:val="00E67B63"/>
    <w:rsid w:val="00E822FB"/>
    <w:rsid w:val="00EA1225"/>
    <w:rsid w:val="00EA7BC9"/>
    <w:rsid w:val="00EB2A9A"/>
    <w:rsid w:val="00EB5554"/>
    <w:rsid w:val="00EC3A5E"/>
    <w:rsid w:val="00EC51E8"/>
    <w:rsid w:val="00EE2375"/>
    <w:rsid w:val="00F35AAA"/>
    <w:rsid w:val="00F4668D"/>
    <w:rsid w:val="00F62D7F"/>
    <w:rsid w:val="00F90F2F"/>
    <w:rsid w:val="00FB5CD9"/>
    <w:rsid w:val="00FD1F6C"/>
    <w:rsid w:val="00FD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0C"/>
    <w:pPr>
      <w:ind w:firstLine="0"/>
      <w:jc w:val="left"/>
    </w:pPr>
    <w:rPr>
      <w:szCs w:val="24"/>
    </w:rPr>
  </w:style>
  <w:style w:type="paragraph" w:styleId="3">
    <w:name w:val="heading 3"/>
    <w:basedOn w:val="a"/>
    <w:next w:val="a"/>
    <w:link w:val="30"/>
    <w:qFormat/>
    <w:rsid w:val="0037274A"/>
    <w:pPr>
      <w:keepNext/>
      <w:jc w:val="center"/>
      <w:outlineLvl w:val="2"/>
    </w:pPr>
    <w:rPr>
      <w:rFonts w:eastAsia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4A6A23"/>
    <w:rPr>
      <w:rFonts w:ascii="Calibri" w:eastAsia="Times New Roman" w:hAnsi="Calibri"/>
      <w:sz w:val="22"/>
      <w:szCs w:val="22"/>
      <w:lang w:eastAsia="ru-RU"/>
    </w:rPr>
  </w:style>
  <w:style w:type="paragraph" w:customStyle="1" w:styleId="ConsPlusNormal0">
    <w:name w:val="ConsPlusNormal"/>
    <w:link w:val="ConsPlusNormal"/>
    <w:rsid w:val="004A6A23"/>
    <w:pPr>
      <w:widowControl w:val="0"/>
      <w:autoSpaceDE w:val="0"/>
      <w:autoSpaceDN w:val="0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4A6A23"/>
    <w:pPr>
      <w:widowControl w:val="0"/>
      <w:autoSpaceDE w:val="0"/>
      <w:autoSpaceDN w:val="0"/>
      <w:ind w:firstLine="0"/>
      <w:jc w:val="left"/>
    </w:pPr>
    <w:rPr>
      <w:rFonts w:ascii="Calibri" w:hAnsi="Calibri" w:cs="Calibri"/>
      <w:b/>
      <w:sz w:val="22"/>
    </w:rPr>
  </w:style>
  <w:style w:type="paragraph" w:styleId="a3">
    <w:name w:val="header"/>
    <w:basedOn w:val="a"/>
    <w:link w:val="a4"/>
    <w:uiPriority w:val="99"/>
    <w:unhideWhenUsed/>
    <w:rsid w:val="001A5B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5B8A"/>
    <w:rPr>
      <w:szCs w:val="24"/>
    </w:rPr>
  </w:style>
  <w:style w:type="paragraph" w:styleId="a5">
    <w:name w:val="footer"/>
    <w:basedOn w:val="a"/>
    <w:link w:val="a6"/>
    <w:uiPriority w:val="99"/>
    <w:semiHidden/>
    <w:unhideWhenUsed/>
    <w:rsid w:val="001A5B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B8A"/>
    <w:rPr>
      <w:szCs w:val="24"/>
    </w:rPr>
  </w:style>
  <w:style w:type="character" w:customStyle="1" w:styleId="30">
    <w:name w:val="Заголовок 3 Знак"/>
    <w:basedOn w:val="a0"/>
    <w:link w:val="3"/>
    <w:rsid w:val="0037274A"/>
    <w:rPr>
      <w:rFonts w:eastAsia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rsid w:val="0037274A"/>
    <w:pPr>
      <w:shd w:val="clear" w:color="auto" w:fill="FFFFFF"/>
      <w:spacing w:after="300" w:line="322" w:lineRule="exact"/>
      <w:ind w:firstLine="700"/>
    </w:pPr>
    <w:rPr>
      <w:rFonts w:eastAsia="Arial Unicode MS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37274A"/>
    <w:rPr>
      <w:rFonts w:eastAsia="Arial Unicode MS"/>
      <w:shd w:val="clear" w:color="auto" w:fill="FFFFFF"/>
      <w:lang w:eastAsia="ru-RU"/>
    </w:rPr>
  </w:style>
  <w:style w:type="paragraph" w:customStyle="1" w:styleId="Default">
    <w:name w:val="Default"/>
    <w:rsid w:val="0037274A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rsid w:val="0037274A"/>
    <w:pPr>
      <w:spacing w:after="120"/>
      <w:ind w:left="283"/>
    </w:pPr>
    <w:rPr>
      <w:rFonts w:ascii="Arial Narrow" w:eastAsia="Times New Roman" w:hAnsi="Arial Narrow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7274A"/>
    <w:rPr>
      <w:rFonts w:ascii="Arial Narrow" w:eastAsia="Times New Roman" w:hAnsi="Arial Narro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0C"/>
    <w:pPr>
      <w:ind w:firstLine="0"/>
      <w:jc w:val="left"/>
    </w:pPr>
    <w:rPr>
      <w:szCs w:val="24"/>
    </w:rPr>
  </w:style>
  <w:style w:type="paragraph" w:styleId="3">
    <w:name w:val="heading 3"/>
    <w:basedOn w:val="a"/>
    <w:next w:val="a"/>
    <w:link w:val="30"/>
    <w:qFormat/>
    <w:rsid w:val="0037274A"/>
    <w:pPr>
      <w:keepNext/>
      <w:jc w:val="center"/>
      <w:outlineLvl w:val="2"/>
    </w:pPr>
    <w:rPr>
      <w:rFonts w:eastAsia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4A6A23"/>
    <w:rPr>
      <w:rFonts w:ascii="Calibri" w:eastAsia="Times New Roman" w:hAnsi="Calibri"/>
      <w:sz w:val="22"/>
      <w:szCs w:val="22"/>
      <w:lang w:eastAsia="ru-RU"/>
    </w:rPr>
  </w:style>
  <w:style w:type="paragraph" w:customStyle="1" w:styleId="ConsPlusNormal0">
    <w:name w:val="ConsPlusNormal"/>
    <w:link w:val="ConsPlusNormal"/>
    <w:rsid w:val="004A6A23"/>
    <w:pPr>
      <w:widowControl w:val="0"/>
      <w:autoSpaceDE w:val="0"/>
      <w:autoSpaceDN w:val="0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4A6A23"/>
    <w:pPr>
      <w:widowControl w:val="0"/>
      <w:autoSpaceDE w:val="0"/>
      <w:autoSpaceDN w:val="0"/>
      <w:ind w:firstLine="0"/>
      <w:jc w:val="left"/>
    </w:pPr>
    <w:rPr>
      <w:rFonts w:ascii="Calibri" w:hAnsi="Calibri" w:cs="Calibri"/>
      <w:b/>
      <w:sz w:val="22"/>
    </w:rPr>
  </w:style>
  <w:style w:type="paragraph" w:styleId="a3">
    <w:name w:val="header"/>
    <w:basedOn w:val="a"/>
    <w:link w:val="a4"/>
    <w:uiPriority w:val="99"/>
    <w:unhideWhenUsed/>
    <w:rsid w:val="001A5B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5B8A"/>
    <w:rPr>
      <w:szCs w:val="24"/>
    </w:rPr>
  </w:style>
  <w:style w:type="paragraph" w:styleId="a5">
    <w:name w:val="footer"/>
    <w:basedOn w:val="a"/>
    <w:link w:val="a6"/>
    <w:uiPriority w:val="99"/>
    <w:semiHidden/>
    <w:unhideWhenUsed/>
    <w:rsid w:val="001A5B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B8A"/>
    <w:rPr>
      <w:szCs w:val="24"/>
    </w:rPr>
  </w:style>
  <w:style w:type="character" w:customStyle="1" w:styleId="30">
    <w:name w:val="Заголовок 3 Знак"/>
    <w:basedOn w:val="a0"/>
    <w:link w:val="3"/>
    <w:rsid w:val="0037274A"/>
    <w:rPr>
      <w:rFonts w:eastAsia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rsid w:val="0037274A"/>
    <w:pPr>
      <w:shd w:val="clear" w:color="auto" w:fill="FFFFFF"/>
      <w:spacing w:after="300" w:line="322" w:lineRule="exact"/>
      <w:ind w:firstLine="700"/>
    </w:pPr>
    <w:rPr>
      <w:rFonts w:eastAsia="Arial Unicode MS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37274A"/>
    <w:rPr>
      <w:rFonts w:eastAsia="Arial Unicode MS"/>
      <w:shd w:val="clear" w:color="auto" w:fill="FFFFFF"/>
      <w:lang w:eastAsia="ru-RU"/>
    </w:rPr>
  </w:style>
  <w:style w:type="paragraph" w:customStyle="1" w:styleId="Default">
    <w:name w:val="Default"/>
    <w:rsid w:val="0037274A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rsid w:val="0037274A"/>
    <w:pPr>
      <w:spacing w:after="120"/>
      <w:ind w:left="283"/>
    </w:pPr>
    <w:rPr>
      <w:rFonts w:ascii="Arial Narrow" w:eastAsia="Times New Roman" w:hAnsi="Arial Narrow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7274A"/>
    <w:rPr>
      <w:rFonts w:ascii="Arial Narrow" w:eastAsia="Times New Roman" w:hAnsi="Arial Narro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Supreme Court of RF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Технологическая УЗ для администрирование клиентских PC</dc:creator>
  <cp:lastModifiedBy>ОВЧАРОВА Ирина Викторовна</cp:lastModifiedBy>
  <cp:revision>2</cp:revision>
  <cp:lastPrinted>2026-06-17T06:53:00Z</cp:lastPrinted>
  <dcterms:created xsi:type="dcterms:W3CDTF">2026-06-25T17:20:00Z</dcterms:created>
  <dcterms:modified xsi:type="dcterms:W3CDTF">2026-06-25T17:20:00Z</dcterms:modified>
</cp:coreProperties>
</file>