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3.10.0 -->
  <w:body>
    <w:p w:rsidR="00D85491" w:rsidP="00942F9B">
      <w:pPr>
        <w:pStyle w:val="a1"/>
        <w:spacing w:before="0"/>
      </w:pPr>
      <w:r>
        <w:t xml:space="preserve">Вносится Правительством </w:t>
      </w:r>
      <w:r w:rsidRPr="00E04E19">
        <w:t>Российской Федерации</w:t>
      </w:r>
    </w:p>
    <w:p w:rsidR="00D85491" w:rsidP="00052EF8">
      <w:pPr>
        <w:pStyle w:val="a1"/>
        <w:ind w:left="8078" w:right="113"/>
        <w:jc w:val="center"/>
      </w:pPr>
      <w:r>
        <w:t>Проект</w:t>
      </w:r>
    </w:p>
    <w:p w:rsidR="00D85491" w:rsidRPr="00E04E19" w:rsidP="00D85491">
      <w:pPr>
        <w:pStyle w:val="a2"/>
        <w:spacing w:after="760"/>
      </w:pPr>
      <w:bookmarkStart w:id="0" w:name="EditableArea"/>
      <w:r>
        <w:t>ФЕДЕРАЛЬНЫЙ ЗАКОН</w:t>
      </w:r>
    </w:p>
    <w:p w:rsidR="00C07870" w:rsidRPr="00884DC2" w:rsidP="00884DC2">
      <w:pPr>
        <w:pStyle w:val="a4"/>
        <w:spacing w:before="0" w:line="240" w:lineRule="atLeast"/>
        <w:rPr>
          <w:rFonts w:ascii="Times New Roman" w:hAnsi="Times New Roman"/>
          <w:sz w:val="30"/>
          <w:szCs w:val="30"/>
        </w:rPr>
      </w:pPr>
      <w:permStart w:id="1" w:edGrp="everyone"/>
      <w:r w:rsidRPr="00884DC2">
        <w:rPr>
          <w:rFonts w:ascii="Times New Roman" w:hAnsi="Times New Roman"/>
          <w:sz w:val="30"/>
          <w:szCs w:val="30"/>
        </w:rPr>
        <w:t xml:space="preserve">О внесении изменения в статью 241 </w:t>
      </w:r>
      <w:r w:rsidRPr="00884DC2" w:rsidR="009F2100">
        <w:rPr>
          <w:rFonts w:ascii="Times New Roman" w:hAnsi="Times New Roman"/>
          <w:sz w:val="30"/>
          <w:szCs w:val="30"/>
        </w:rPr>
        <w:br/>
      </w:r>
      <w:r w:rsidRPr="00884DC2">
        <w:rPr>
          <w:rFonts w:ascii="Times New Roman" w:hAnsi="Times New Roman"/>
          <w:sz w:val="30"/>
          <w:szCs w:val="30"/>
        </w:rPr>
        <w:t>Бюджетного кодекса Российской Федерации</w:t>
      </w:r>
    </w:p>
    <w:p w:rsidR="00D85491" w:rsidRPr="00884DC2" w:rsidP="00884DC2">
      <w:pPr>
        <w:pStyle w:val="a4"/>
        <w:spacing w:before="0"/>
        <w:jc w:val="both"/>
        <w:rPr>
          <w:rFonts w:ascii="Times New Roman" w:hAnsi="Times New Roman"/>
          <w:b w:val="0"/>
          <w:sz w:val="30"/>
          <w:szCs w:val="30"/>
        </w:rPr>
      </w:pPr>
    </w:p>
    <w:permEnd w:id="1"/>
    <w:p w:rsidR="008910FB" w:rsidRPr="00884DC2" w:rsidP="00884DC2">
      <w:pPr>
        <w:pStyle w:val="a4"/>
        <w:spacing w:before="0"/>
        <w:jc w:val="both"/>
        <w:rPr>
          <w:rFonts w:ascii="Times New Roman" w:hAnsi="Times New Roman"/>
          <w:b w:val="0"/>
          <w:sz w:val="30"/>
          <w:szCs w:val="30"/>
        </w:rPr>
      </w:pPr>
    </w:p>
    <w:p w:rsidR="00C07870" w:rsidRPr="00884DC2" w:rsidP="00884DC2">
      <w:pPr>
        <w:spacing w:line="480" w:lineRule="auto"/>
        <w:ind w:firstLine="709"/>
        <w:rPr>
          <w:rFonts w:ascii="Times New Roman" w:hAnsi="Times New Roman"/>
          <w:b/>
          <w:sz w:val="30"/>
          <w:szCs w:val="30"/>
        </w:rPr>
      </w:pPr>
      <w:permStart w:id="2" w:edGrp="everyone"/>
      <w:r w:rsidRPr="00884DC2">
        <w:rPr>
          <w:rFonts w:ascii="Times New Roman" w:hAnsi="Times New Roman"/>
          <w:b/>
          <w:sz w:val="30"/>
          <w:szCs w:val="30"/>
        </w:rPr>
        <w:t>Статья 1</w:t>
      </w:r>
    </w:p>
    <w:p w:rsidR="00C07870" w:rsidRPr="00884DC2" w:rsidP="00977AEA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884DC2">
        <w:rPr>
          <w:rFonts w:ascii="Times New Roman" w:hAnsi="Times New Roman"/>
          <w:sz w:val="30"/>
          <w:szCs w:val="30"/>
        </w:rPr>
        <w:t>Внести в с</w:t>
      </w:r>
      <w:r w:rsidR="00884DC2">
        <w:rPr>
          <w:rFonts w:ascii="Times New Roman" w:hAnsi="Times New Roman"/>
          <w:sz w:val="30"/>
          <w:szCs w:val="30"/>
        </w:rPr>
        <w:t>татью </w:t>
      </w:r>
      <w:r w:rsidRPr="00884DC2" w:rsidR="000D152B">
        <w:rPr>
          <w:rFonts w:ascii="Times New Roman" w:hAnsi="Times New Roman"/>
          <w:sz w:val="30"/>
          <w:szCs w:val="30"/>
        </w:rPr>
        <w:t xml:space="preserve">241 Бюджетного кодекса Российской Федерации </w:t>
      </w:r>
      <w:r w:rsidRPr="00884DC2" w:rsidR="000D152B">
        <w:rPr>
          <w:rFonts w:ascii="Times New Roman" w:hAnsi="Times New Roman"/>
          <w:sz w:val="30"/>
          <w:szCs w:val="30"/>
        </w:rPr>
        <w:br/>
        <w:t xml:space="preserve">(Собрание законодательства Российской Федерации, 1998, </w:t>
      </w:r>
      <w:r w:rsidRPr="00884DC2" w:rsidR="008910FB">
        <w:rPr>
          <w:rFonts w:ascii="Times New Roman" w:hAnsi="Times New Roman"/>
          <w:sz w:val="30"/>
          <w:szCs w:val="30"/>
        </w:rPr>
        <w:t>№ </w:t>
      </w:r>
      <w:r w:rsidRPr="00884DC2" w:rsidR="000D152B">
        <w:rPr>
          <w:rFonts w:ascii="Times New Roman" w:hAnsi="Times New Roman"/>
          <w:sz w:val="30"/>
          <w:szCs w:val="30"/>
        </w:rPr>
        <w:t xml:space="preserve">31, </w:t>
      </w:r>
      <w:r w:rsidRPr="00884DC2" w:rsidR="008910FB">
        <w:rPr>
          <w:rFonts w:ascii="Times New Roman" w:hAnsi="Times New Roman"/>
          <w:sz w:val="30"/>
          <w:szCs w:val="30"/>
        </w:rPr>
        <w:t>ст. </w:t>
      </w:r>
      <w:r w:rsidRPr="00884DC2" w:rsidR="000D152B">
        <w:rPr>
          <w:rFonts w:ascii="Times New Roman" w:hAnsi="Times New Roman"/>
          <w:sz w:val="30"/>
          <w:szCs w:val="30"/>
        </w:rPr>
        <w:t xml:space="preserve">3823; </w:t>
      </w:r>
      <w:r w:rsidRPr="00884DC2" w:rsidR="000D152B">
        <w:rPr>
          <w:rFonts w:ascii="Times New Roman" w:eastAsia="Calibri" w:hAnsi="Times New Roman"/>
          <w:sz w:val="30"/>
          <w:szCs w:val="30"/>
          <w:lang w:eastAsia="en-US"/>
        </w:rPr>
        <w:t xml:space="preserve">2005, </w:t>
      </w:r>
      <w:r w:rsidRPr="00884DC2" w:rsidR="008910FB">
        <w:rPr>
          <w:rFonts w:ascii="Times New Roman" w:eastAsia="Calibri" w:hAnsi="Times New Roman"/>
          <w:sz w:val="30"/>
          <w:szCs w:val="30"/>
          <w:lang w:eastAsia="en-US"/>
        </w:rPr>
        <w:t>№ </w:t>
      </w:r>
      <w:r w:rsidRPr="00884DC2" w:rsidR="000D152B">
        <w:rPr>
          <w:rFonts w:ascii="Times New Roman" w:eastAsia="Calibri" w:hAnsi="Times New Roman"/>
          <w:sz w:val="30"/>
          <w:szCs w:val="30"/>
          <w:lang w:eastAsia="en-US"/>
        </w:rPr>
        <w:t xml:space="preserve">1, </w:t>
      </w:r>
      <w:r w:rsidRPr="00884DC2" w:rsidR="008910FB">
        <w:rPr>
          <w:rFonts w:ascii="Times New Roman" w:eastAsia="Calibri" w:hAnsi="Times New Roman"/>
          <w:sz w:val="30"/>
          <w:szCs w:val="30"/>
          <w:lang w:eastAsia="en-US"/>
        </w:rPr>
        <w:t>ст. </w:t>
      </w:r>
      <w:r w:rsidRPr="00884DC2" w:rsidR="000D152B">
        <w:rPr>
          <w:rFonts w:ascii="Times New Roman" w:eastAsia="Calibri" w:hAnsi="Times New Roman"/>
          <w:sz w:val="30"/>
          <w:szCs w:val="30"/>
          <w:lang w:eastAsia="en-US"/>
        </w:rPr>
        <w:t xml:space="preserve">8; </w:t>
      </w:r>
      <w:r w:rsidRPr="00884DC2" w:rsidR="000D152B">
        <w:rPr>
          <w:rFonts w:ascii="Times New Roman" w:hAnsi="Times New Roman"/>
          <w:sz w:val="30"/>
          <w:szCs w:val="30"/>
        </w:rPr>
        <w:t xml:space="preserve">2007, </w:t>
      </w:r>
      <w:r w:rsidRPr="00884DC2" w:rsidR="008910FB">
        <w:rPr>
          <w:rFonts w:ascii="Times New Roman" w:hAnsi="Times New Roman"/>
          <w:sz w:val="30"/>
          <w:szCs w:val="30"/>
        </w:rPr>
        <w:t>№ </w:t>
      </w:r>
      <w:r w:rsidRPr="00884DC2" w:rsidR="000D152B">
        <w:rPr>
          <w:rFonts w:ascii="Times New Roman" w:hAnsi="Times New Roman"/>
          <w:sz w:val="30"/>
          <w:szCs w:val="30"/>
        </w:rPr>
        <w:t xml:space="preserve">18, </w:t>
      </w:r>
      <w:r w:rsidRPr="00884DC2" w:rsidR="008910FB">
        <w:rPr>
          <w:rFonts w:ascii="Times New Roman" w:hAnsi="Times New Roman"/>
          <w:sz w:val="30"/>
          <w:szCs w:val="30"/>
        </w:rPr>
        <w:t>ст. </w:t>
      </w:r>
      <w:r w:rsidRPr="00884DC2" w:rsidR="000D152B">
        <w:rPr>
          <w:rFonts w:ascii="Times New Roman" w:hAnsi="Times New Roman"/>
          <w:sz w:val="30"/>
          <w:szCs w:val="30"/>
        </w:rPr>
        <w:t xml:space="preserve">2117; 2010, </w:t>
      </w:r>
      <w:r w:rsidRPr="00884DC2" w:rsidR="008910FB">
        <w:rPr>
          <w:rFonts w:ascii="Times New Roman" w:eastAsia="Calibri" w:hAnsi="Times New Roman"/>
          <w:sz w:val="30"/>
          <w:szCs w:val="30"/>
          <w:lang w:eastAsia="en-US"/>
        </w:rPr>
        <w:t>№ </w:t>
      </w:r>
      <w:r w:rsidRPr="00884DC2" w:rsidR="000D152B">
        <w:rPr>
          <w:rFonts w:ascii="Times New Roman" w:eastAsia="Calibri" w:hAnsi="Times New Roman"/>
          <w:sz w:val="30"/>
          <w:szCs w:val="30"/>
          <w:lang w:eastAsia="en-US"/>
        </w:rPr>
        <w:t xml:space="preserve">19, </w:t>
      </w:r>
      <w:r w:rsidRPr="00884DC2" w:rsidR="008910FB">
        <w:rPr>
          <w:rFonts w:ascii="Times New Roman" w:eastAsia="Calibri" w:hAnsi="Times New Roman"/>
          <w:sz w:val="30"/>
          <w:szCs w:val="30"/>
          <w:lang w:eastAsia="en-US"/>
        </w:rPr>
        <w:t>ст. </w:t>
      </w:r>
      <w:r w:rsidRPr="00884DC2" w:rsidR="000D152B">
        <w:rPr>
          <w:rFonts w:ascii="Times New Roman" w:eastAsia="Calibri" w:hAnsi="Times New Roman"/>
          <w:sz w:val="30"/>
          <w:szCs w:val="30"/>
          <w:lang w:eastAsia="en-US"/>
        </w:rPr>
        <w:t>2291</w:t>
      </w:r>
      <w:r w:rsidRPr="00884DC2" w:rsidR="000D152B">
        <w:rPr>
          <w:rFonts w:ascii="Times New Roman" w:hAnsi="Times New Roman"/>
          <w:sz w:val="30"/>
          <w:szCs w:val="30"/>
        </w:rPr>
        <w:t xml:space="preserve">; 2011, </w:t>
      </w:r>
      <w:r w:rsidRPr="00884DC2" w:rsidR="008910FB">
        <w:rPr>
          <w:rFonts w:ascii="Times New Roman" w:hAnsi="Times New Roman"/>
          <w:sz w:val="30"/>
          <w:szCs w:val="30"/>
        </w:rPr>
        <w:t>№ </w:t>
      </w:r>
      <w:r w:rsidRPr="00884DC2" w:rsidR="000D152B">
        <w:rPr>
          <w:rFonts w:ascii="Times New Roman" w:hAnsi="Times New Roman"/>
          <w:sz w:val="30"/>
          <w:szCs w:val="30"/>
        </w:rPr>
        <w:t xml:space="preserve">49, </w:t>
      </w:r>
      <w:r w:rsidRPr="00884DC2" w:rsidR="008910FB">
        <w:rPr>
          <w:rFonts w:ascii="Times New Roman" w:hAnsi="Times New Roman"/>
          <w:sz w:val="30"/>
          <w:szCs w:val="30"/>
        </w:rPr>
        <w:t>ст. </w:t>
      </w:r>
      <w:r w:rsidRPr="00884DC2" w:rsidR="000D152B">
        <w:rPr>
          <w:rFonts w:ascii="Times New Roman" w:hAnsi="Times New Roman"/>
          <w:sz w:val="30"/>
          <w:szCs w:val="30"/>
        </w:rPr>
        <w:t xml:space="preserve">7030; 2013, </w:t>
      </w:r>
      <w:r w:rsidRPr="00884DC2" w:rsidR="008910FB">
        <w:rPr>
          <w:rFonts w:ascii="Times New Roman" w:hAnsi="Times New Roman"/>
          <w:sz w:val="30"/>
          <w:szCs w:val="30"/>
        </w:rPr>
        <w:t>№ </w:t>
      </w:r>
      <w:r w:rsidRPr="00884DC2" w:rsidR="000D152B">
        <w:rPr>
          <w:rFonts w:ascii="Times New Roman" w:hAnsi="Times New Roman"/>
          <w:sz w:val="30"/>
          <w:szCs w:val="30"/>
        </w:rPr>
        <w:t xml:space="preserve">19, </w:t>
      </w:r>
      <w:r w:rsidRPr="00884DC2" w:rsidR="008910FB">
        <w:rPr>
          <w:rFonts w:ascii="Times New Roman" w:hAnsi="Times New Roman"/>
          <w:sz w:val="30"/>
          <w:szCs w:val="30"/>
        </w:rPr>
        <w:t>ст. </w:t>
      </w:r>
      <w:r w:rsidRPr="00884DC2" w:rsidR="000D152B">
        <w:rPr>
          <w:rFonts w:ascii="Times New Roman" w:hAnsi="Times New Roman"/>
          <w:sz w:val="30"/>
          <w:szCs w:val="30"/>
        </w:rPr>
        <w:t xml:space="preserve">2331; </w:t>
      </w:r>
      <w:r w:rsidRPr="00884DC2" w:rsidR="008910FB">
        <w:rPr>
          <w:rFonts w:ascii="Times New Roman" w:hAnsi="Times New Roman"/>
          <w:sz w:val="30"/>
          <w:szCs w:val="30"/>
        </w:rPr>
        <w:t>№ </w:t>
      </w:r>
      <w:r w:rsidRPr="00884DC2" w:rsidR="000D152B">
        <w:rPr>
          <w:rFonts w:ascii="Times New Roman" w:eastAsia="Calibri" w:hAnsi="Times New Roman"/>
          <w:sz w:val="30"/>
          <w:szCs w:val="30"/>
          <w:lang w:eastAsia="en-US"/>
        </w:rPr>
        <w:t xml:space="preserve">27, </w:t>
      </w:r>
      <w:r w:rsidRPr="00884DC2" w:rsidR="008910FB">
        <w:rPr>
          <w:rFonts w:ascii="Times New Roman" w:eastAsia="Calibri" w:hAnsi="Times New Roman"/>
          <w:sz w:val="30"/>
          <w:szCs w:val="30"/>
          <w:lang w:eastAsia="en-US"/>
        </w:rPr>
        <w:t>ст. </w:t>
      </w:r>
      <w:r w:rsidRPr="00884DC2" w:rsidR="000D152B">
        <w:rPr>
          <w:rFonts w:ascii="Times New Roman" w:eastAsia="Calibri" w:hAnsi="Times New Roman"/>
          <w:sz w:val="30"/>
          <w:szCs w:val="30"/>
          <w:lang w:eastAsia="en-US"/>
        </w:rPr>
        <w:t xml:space="preserve">3480; </w:t>
      </w:r>
      <w:r w:rsidRPr="00884DC2" w:rsidR="008910FB">
        <w:rPr>
          <w:rFonts w:ascii="Times New Roman" w:hAnsi="Times New Roman"/>
          <w:sz w:val="30"/>
          <w:szCs w:val="30"/>
        </w:rPr>
        <w:t>№ </w:t>
      </w:r>
      <w:r w:rsidRPr="00884DC2" w:rsidR="000D152B">
        <w:rPr>
          <w:rFonts w:ascii="Times New Roman" w:hAnsi="Times New Roman"/>
          <w:sz w:val="30"/>
          <w:szCs w:val="30"/>
        </w:rPr>
        <w:t xml:space="preserve">52, </w:t>
      </w:r>
      <w:r w:rsidRPr="00884DC2" w:rsidR="008910FB">
        <w:rPr>
          <w:rFonts w:ascii="Times New Roman" w:hAnsi="Times New Roman"/>
          <w:sz w:val="30"/>
          <w:szCs w:val="30"/>
        </w:rPr>
        <w:t>ст. </w:t>
      </w:r>
      <w:r w:rsidRPr="00884DC2" w:rsidR="000D152B">
        <w:rPr>
          <w:rFonts w:ascii="Times New Roman" w:hAnsi="Times New Roman"/>
          <w:sz w:val="30"/>
          <w:szCs w:val="30"/>
        </w:rPr>
        <w:t xml:space="preserve">6983; 2014, </w:t>
      </w:r>
      <w:r w:rsidRPr="00884DC2" w:rsidR="008910FB">
        <w:rPr>
          <w:rFonts w:ascii="Times New Roman" w:eastAsia="Calibri" w:hAnsi="Times New Roman"/>
          <w:sz w:val="30"/>
          <w:szCs w:val="30"/>
          <w:lang w:eastAsia="en-US"/>
        </w:rPr>
        <w:t>№ </w:t>
      </w:r>
      <w:r w:rsidRPr="00884DC2" w:rsidR="000D152B">
        <w:rPr>
          <w:rFonts w:ascii="Times New Roman" w:eastAsia="Calibri" w:hAnsi="Times New Roman"/>
          <w:sz w:val="30"/>
          <w:szCs w:val="30"/>
          <w:lang w:eastAsia="en-US"/>
        </w:rPr>
        <w:t xml:space="preserve">43, </w:t>
      </w:r>
      <w:r w:rsidRPr="00884DC2" w:rsidR="008910FB">
        <w:rPr>
          <w:rFonts w:ascii="Times New Roman" w:eastAsia="Calibri" w:hAnsi="Times New Roman"/>
          <w:sz w:val="30"/>
          <w:szCs w:val="30"/>
          <w:lang w:eastAsia="en-US"/>
        </w:rPr>
        <w:t>ст. </w:t>
      </w:r>
      <w:r w:rsidRPr="00884DC2" w:rsidR="000D152B">
        <w:rPr>
          <w:rFonts w:ascii="Times New Roman" w:eastAsia="Calibri" w:hAnsi="Times New Roman"/>
          <w:sz w:val="30"/>
          <w:szCs w:val="30"/>
          <w:lang w:eastAsia="en-US"/>
        </w:rPr>
        <w:t xml:space="preserve">5795; </w:t>
      </w:r>
      <w:r w:rsidRPr="00884DC2" w:rsidR="008910FB">
        <w:rPr>
          <w:rFonts w:ascii="Times New Roman" w:hAnsi="Times New Roman"/>
          <w:sz w:val="30"/>
          <w:szCs w:val="30"/>
        </w:rPr>
        <w:t>№ </w:t>
      </w:r>
      <w:r w:rsidRPr="00884DC2" w:rsidR="000D152B">
        <w:rPr>
          <w:rFonts w:ascii="Times New Roman" w:hAnsi="Times New Roman"/>
          <w:sz w:val="30"/>
          <w:szCs w:val="30"/>
        </w:rPr>
        <w:t xml:space="preserve">52, </w:t>
      </w:r>
      <w:r w:rsidRPr="00884DC2" w:rsidR="008910FB">
        <w:rPr>
          <w:rFonts w:ascii="Times New Roman" w:hAnsi="Times New Roman"/>
          <w:sz w:val="30"/>
          <w:szCs w:val="30"/>
        </w:rPr>
        <w:t>ст. </w:t>
      </w:r>
      <w:r w:rsidRPr="00884DC2" w:rsidR="000D152B">
        <w:rPr>
          <w:rFonts w:ascii="Times New Roman" w:hAnsi="Times New Roman"/>
          <w:sz w:val="30"/>
          <w:szCs w:val="30"/>
        </w:rPr>
        <w:t xml:space="preserve">7560; </w:t>
      </w:r>
      <w:r w:rsidRPr="00884DC2" w:rsidR="000D152B">
        <w:rPr>
          <w:rFonts w:ascii="Times New Roman" w:eastAsia="Calibri" w:hAnsi="Times New Roman"/>
          <w:sz w:val="30"/>
          <w:szCs w:val="30"/>
          <w:lang w:eastAsia="en-US"/>
        </w:rPr>
        <w:t xml:space="preserve">2015, </w:t>
      </w:r>
      <w:r w:rsidRPr="00884DC2" w:rsidR="008910FB">
        <w:rPr>
          <w:rFonts w:ascii="Times New Roman" w:eastAsia="Calibri" w:hAnsi="Times New Roman"/>
          <w:sz w:val="30"/>
          <w:szCs w:val="30"/>
          <w:lang w:eastAsia="en-US"/>
        </w:rPr>
        <w:t>№ </w:t>
      </w:r>
      <w:r w:rsidRPr="00884DC2" w:rsidR="000D152B">
        <w:rPr>
          <w:rFonts w:ascii="Times New Roman" w:eastAsia="Calibri" w:hAnsi="Times New Roman"/>
          <w:sz w:val="30"/>
          <w:szCs w:val="30"/>
          <w:lang w:eastAsia="en-US"/>
        </w:rPr>
        <w:t xml:space="preserve">29, </w:t>
      </w:r>
      <w:r w:rsidRPr="00884DC2" w:rsidR="008910FB">
        <w:rPr>
          <w:rFonts w:ascii="Times New Roman" w:eastAsia="Calibri" w:hAnsi="Times New Roman"/>
          <w:sz w:val="30"/>
          <w:szCs w:val="30"/>
          <w:lang w:eastAsia="en-US"/>
        </w:rPr>
        <w:t>ст. </w:t>
      </w:r>
      <w:r w:rsidRPr="00884DC2" w:rsidR="000D152B">
        <w:rPr>
          <w:rFonts w:ascii="Times New Roman" w:eastAsia="Calibri" w:hAnsi="Times New Roman"/>
          <w:sz w:val="30"/>
          <w:szCs w:val="30"/>
          <w:lang w:eastAsia="en-US"/>
        </w:rPr>
        <w:t xml:space="preserve">4343; </w:t>
      </w:r>
      <w:r w:rsidRPr="00884DC2" w:rsidR="000D152B">
        <w:rPr>
          <w:rFonts w:ascii="Times New Roman" w:hAnsi="Times New Roman"/>
          <w:sz w:val="30"/>
          <w:szCs w:val="30"/>
        </w:rPr>
        <w:t xml:space="preserve">2016, </w:t>
      </w:r>
      <w:r w:rsidRPr="00884DC2" w:rsidR="008910FB">
        <w:rPr>
          <w:rFonts w:ascii="Times New Roman" w:hAnsi="Times New Roman"/>
          <w:sz w:val="30"/>
          <w:szCs w:val="30"/>
        </w:rPr>
        <w:t>№ </w:t>
      </w:r>
      <w:r w:rsidRPr="00884DC2" w:rsidR="000D152B">
        <w:rPr>
          <w:rFonts w:ascii="Times New Roman" w:hAnsi="Times New Roman"/>
          <w:sz w:val="30"/>
          <w:szCs w:val="30"/>
        </w:rPr>
        <w:t xml:space="preserve">7, </w:t>
      </w:r>
      <w:r w:rsidRPr="00884DC2" w:rsidR="008910FB">
        <w:rPr>
          <w:rFonts w:ascii="Times New Roman" w:hAnsi="Times New Roman"/>
          <w:sz w:val="30"/>
          <w:szCs w:val="30"/>
        </w:rPr>
        <w:t>ст. </w:t>
      </w:r>
      <w:r w:rsidRPr="00884DC2" w:rsidR="000D152B">
        <w:rPr>
          <w:rFonts w:ascii="Times New Roman" w:hAnsi="Times New Roman"/>
          <w:sz w:val="30"/>
          <w:szCs w:val="30"/>
        </w:rPr>
        <w:t xml:space="preserve">911; 2017, </w:t>
      </w:r>
      <w:r w:rsidRPr="00884DC2" w:rsidR="008910FB">
        <w:rPr>
          <w:rFonts w:ascii="Times New Roman" w:hAnsi="Times New Roman"/>
          <w:sz w:val="30"/>
          <w:szCs w:val="30"/>
        </w:rPr>
        <w:t>№ </w:t>
      </w:r>
      <w:r w:rsidRPr="00884DC2" w:rsidR="000D152B">
        <w:rPr>
          <w:rFonts w:ascii="Times New Roman" w:hAnsi="Times New Roman"/>
          <w:sz w:val="30"/>
          <w:szCs w:val="30"/>
        </w:rPr>
        <w:t xml:space="preserve">30, </w:t>
      </w:r>
      <w:r w:rsidRPr="00884DC2" w:rsidR="008910FB">
        <w:rPr>
          <w:rFonts w:ascii="Times New Roman" w:hAnsi="Times New Roman"/>
          <w:sz w:val="30"/>
          <w:szCs w:val="30"/>
        </w:rPr>
        <w:t>ст. </w:t>
      </w:r>
      <w:r w:rsidRPr="00884DC2" w:rsidR="000D152B">
        <w:rPr>
          <w:rFonts w:ascii="Times New Roman" w:hAnsi="Times New Roman"/>
          <w:sz w:val="30"/>
          <w:szCs w:val="30"/>
        </w:rPr>
        <w:t xml:space="preserve">4458; 2018, </w:t>
      </w:r>
      <w:r w:rsidRPr="00884DC2" w:rsidR="008910FB">
        <w:rPr>
          <w:rFonts w:ascii="Times New Roman" w:hAnsi="Times New Roman"/>
          <w:sz w:val="30"/>
          <w:szCs w:val="30"/>
        </w:rPr>
        <w:t>№ </w:t>
      </w:r>
      <w:r w:rsidRPr="00884DC2" w:rsidR="000D152B">
        <w:rPr>
          <w:rFonts w:ascii="Times New Roman" w:hAnsi="Times New Roman"/>
          <w:sz w:val="30"/>
          <w:szCs w:val="30"/>
        </w:rPr>
        <w:t xml:space="preserve">49, </w:t>
      </w:r>
      <w:r w:rsidRPr="00884DC2" w:rsidR="008910FB">
        <w:rPr>
          <w:rFonts w:ascii="Times New Roman" w:hAnsi="Times New Roman"/>
          <w:sz w:val="30"/>
          <w:szCs w:val="30"/>
        </w:rPr>
        <w:t>ст. </w:t>
      </w:r>
      <w:r w:rsidRPr="00884DC2" w:rsidR="000D152B">
        <w:rPr>
          <w:rFonts w:ascii="Times New Roman" w:hAnsi="Times New Roman"/>
          <w:sz w:val="30"/>
          <w:szCs w:val="30"/>
        </w:rPr>
        <w:t xml:space="preserve">7529; 2019, </w:t>
      </w:r>
      <w:r w:rsidRPr="00884DC2" w:rsidR="008910FB">
        <w:rPr>
          <w:rFonts w:ascii="Times New Roman" w:hAnsi="Times New Roman"/>
          <w:sz w:val="30"/>
          <w:szCs w:val="30"/>
        </w:rPr>
        <w:t>№ </w:t>
      </w:r>
      <w:r w:rsidRPr="00884DC2" w:rsidR="000D152B">
        <w:rPr>
          <w:rFonts w:ascii="Times New Roman" w:hAnsi="Times New Roman"/>
          <w:sz w:val="30"/>
          <w:szCs w:val="30"/>
        </w:rPr>
        <w:t xml:space="preserve">31, </w:t>
      </w:r>
      <w:r w:rsidRPr="00884DC2" w:rsidR="008910FB">
        <w:rPr>
          <w:rFonts w:ascii="Times New Roman" w:hAnsi="Times New Roman"/>
          <w:sz w:val="30"/>
          <w:szCs w:val="30"/>
        </w:rPr>
        <w:t>ст. </w:t>
      </w:r>
      <w:r w:rsidRPr="00884DC2" w:rsidR="000D152B">
        <w:rPr>
          <w:rFonts w:ascii="Times New Roman" w:hAnsi="Times New Roman"/>
          <w:sz w:val="30"/>
          <w:szCs w:val="30"/>
        </w:rPr>
        <w:t xml:space="preserve">4437; 2020, </w:t>
      </w:r>
      <w:r w:rsidRPr="00884DC2" w:rsidR="008910FB">
        <w:rPr>
          <w:rFonts w:ascii="Times New Roman" w:hAnsi="Times New Roman"/>
          <w:sz w:val="30"/>
          <w:szCs w:val="30"/>
        </w:rPr>
        <w:t>№ </w:t>
      </w:r>
      <w:r w:rsidRPr="00884DC2" w:rsidR="000D152B">
        <w:rPr>
          <w:rFonts w:ascii="Times New Roman" w:hAnsi="Times New Roman"/>
          <w:sz w:val="30"/>
          <w:szCs w:val="30"/>
        </w:rPr>
        <w:t xml:space="preserve">17, </w:t>
      </w:r>
      <w:r w:rsidRPr="00884DC2" w:rsidR="008910FB">
        <w:rPr>
          <w:rFonts w:ascii="Times New Roman" w:hAnsi="Times New Roman"/>
          <w:sz w:val="30"/>
          <w:szCs w:val="30"/>
        </w:rPr>
        <w:t>ст. </w:t>
      </w:r>
      <w:r w:rsidRPr="00884DC2" w:rsidR="000D152B">
        <w:rPr>
          <w:rFonts w:ascii="Times New Roman" w:hAnsi="Times New Roman"/>
          <w:sz w:val="30"/>
          <w:szCs w:val="30"/>
        </w:rPr>
        <w:t xml:space="preserve">2698; </w:t>
      </w:r>
      <w:r w:rsidRPr="00884DC2" w:rsidR="008910FB">
        <w:rPr>
          <w:rFonts w:ascii="Times New Roman" w:hAnsi="Times New Roman"/>
          <w:sz w:val="30"/>
          <w:szCs w:val="30"/>
        </w:rPr>
        <w:t>№ </w:t>
      </w:r>
      <w:r w:rsidRPr="00884DC2" w:rsidR="000D152B">
        <w:rPr>
          <w:rFonts w:ascii="Times New Roman" w:eastAsia="Calibri" w:hAnsi="Times New Roman"/>
          <w:sz w:val="30"/>
          <w:szCs w:val="30"/>
          <w:lang w:eastAsia="en-US"/>
        </w:rPr>
        <w:t xml:space="preserve">29, </w:t>
      </w:r>
      <w:r w:rsidRPr="00884DC2" w:rsidR="008910FB">
        <w:rPr>
          <w:rFonts w:ascii="Times New Roman" w:eastAsia="Calibri" w:hAnsi="Times New Roman"/>
          <w:sz w:val="30"/>
          <w:szCs w:val="30"/>
          <w:lang w:eastAsia="en-US"/>
        </w:rPr>
        <w:t>ст. </w:t>
      </w:r>
      <w:r w:rsidRPr="00884DC2" w:rsidR="000D152B">
        <w:rPr>
          <w:rFonts w:ascii="Times New Roman" w:eastAsia="Calibri" w:hAnsi="Times New Roman"/>
          <w:sz w:val="30"/>
          <w:szCs w:val="30"/>
          <w:lang w:eastAsia="en-US"/>
        </w:rPr>
        <w:t xml:space="preserve">4502; </w:t>
      </w:r>
      <w:r w:rsidRPr="00884DC2" w:rsidR="008910FB">
        <w:rPr>
          <w:rFonts w:ascii="Times New Roman" w:eastAsia="Calibri" w:hAnsi="Times New Roman"/>
          <w:sz w:val="30"/>
          <w:szCs w:val="30"/>
          <w:lang w:eastAsia="en-US"/>
        </w:rPr>
        <w:t>№ </w:t>
      </w:r>
      <w:r w:rsidRPr="00884DC2" w:rsidR="000D152B">
        <w:rPr>
          <w:rFonts w:ascii="Times New Roman" w:hAnsi="Times New Roman"/>
          <w:sz w:val="30"/>
          <w:szCs w:val="30"/>
        </w:rPr>
        <w:t xml:space="preserve">31, </w:t>
      </w:r>
      <w:r w:rsidRPr="00884DC2" w:rsidR="008910FB">
        <w:rPr>
          <w:rFonts w:ascii="Times New Roman" w:hAnsi="Times New Roman"/>
          <w:sz w:val="30"/>
          <w:szCs w:val="30"/>
        </w:rPr>
        <w:t>ст. </w:t>
      </w:r>
      <w:r w:rsidRPr="00884DC2" w:rsidR="000D152B">
        <w:rPr>
          <w:rFonts w:ascii="Times New Roman" w:hAnsi="Times New Roman"/>
          <w:sz w:val="30"/>
          <w:szCs w:val="30"/>
        </w:rPr>
        <w:t xml:space="preserve">5022; </w:t>
      </w:r>
      <w:r w:rsidRPr="00884DC2" w:rsidR="008910FB">
        <w:rPr>
          <w:rFonts w:ascii="Times New Roman" w:hAnsi="Times New Roman"/>
          <w:sz w:val="30"/>
          <w:szCs w:val="30"/>
        </w:rPr>
        <w:t>№ </w:t>
      </w:r>
      <w:r w:rsidRPr="00884DC2" w:rsidR="000D152B">
        <w:rPr>
          <w:rFonts w:ascii="Times New Roman" w:hAnsi="Times New Roman"/>
          <w:sz w:val="30"/>
          <w:szCs w:val="30"/>
        </w:rPr>
        <w:t xml:space="preserve">52, </w:t>
      </w:r>
      <w:r w:rsidRPr="00884DC2" w:rsidR="008910FB">
        <w:rPr>
          <w:rFonts w:ascii="Times New Roman" w:hAnsi="Times New Roman"/>
          <w:sz w:val="30"/>
          <w:szCs w:val="30"/>
        </w:rPr>
        <w:t>ст. </w:t>
      </w:r>
      <w:r w:rsidRPr="00884DC2" w:rsidR="000D152B">
        <w:rPr>
          <w:rFonts w:ascii="Times New Roman" w:hAnsi="Times New Roman"/>
          <w:sz w:val="30"/>
          <w:szCs w:val="30"/>
        </w:rPr>
        <w:t xml:space="preserve">8594; 2021, </w:t>
      </w:r>
      <w:r w:rsidRPr="00884DC2" w:rsidR="008910FB">
        <w:rPr>
          <w:rFonts w:ascii="Times New Roman" w:hAnsi="Times New Roman"/>
          <w:sz w:val="30"/>
          <w:szCs w:val="30"/>
        </w:rPr>
        <w:t>№ </w:t>
      </w:r>
      <w:r w:rsidRPr="00884DC2" w:rsidR="000D152B">
        <w:rPr>
          <w:rFonts w:ascii="Times New Roman" w:hAnsi="Times New Roman"/>
          <w:sz w:val="30"/>
          <w:szCs w:val="30"/>
        </w:rPr>
        <w:t xml:space="preserve">27, </w:t>
      </w:r>
      <w:r w:rsidRPr="00884DC2" w:rsidR="008910FB">
        <w:rPr>
          <w:rFonts w:ascii="Times New Roman" w:hAnsi="Times New Roman"/>
          <w:sz w:val="30"/>
          <w:szCs w:val="30"/>
        </w:rPr>
        <w:t>ст. </w:t>
      </w:r>
      <w:r w:rsidRPr="00884DC2" w:rsidR="000D152B">
        <w:rPr>
          <w:rFonts w:ascii="Times New Roman" w:hAnsi="Times New Roman"/>
          <w:sz w:val="30"/>
          <w:szCs w:val="30"/>
        </w:rPr>
        <w:t xml:space="preserve">5072; </w:t>
      </w:r>
      <w:r w:rsidRPr="00884DC2" w:rsidR="008910FB">
        <w:rPr>
          <w:rFonts w:ascii="Times New Roman" w:hAnsi="Times New Roman"/>
          <w:sz w:val="30"/>
          <w:szCs w:val="30"/>
        </w:rPr>
        <w:t>№ </w:t>
      </w:r>
      <w:r w:rsidRPr="00884DC2" w:rsidR="000D152B">
        <w:rPr>
          <w:rFonts w:ascii="Times New Roman" w:hAnsi="Times New Roman"/>
          <w:sz w:val="30"/>
          <w:szCs w:val="30"/>
        </w:rPr>
        <w:t xml:space="preserve">49, </w:t>
      </w:r>
      <w:r w:rsidRPr="00884DC2" w:rsidR="008910FB">
        <w:rPr>
          <w:rFonts w:ascii="Times New Roman" w:hAnsi="Times New Roman"/>
          <w:sz w:val="30"/>
          <w:szCs w:val="30"/>
        </w:rPr>
        <w:t>ст. </w:t>
      </w:r>
      <w:r w:rsidRPr="00884DC2" w:rsidR="000D152B">
        <w:rPr>
          <w:rFonts w:ascii="Times New Roman" w:hAnsi="Times New Roman"/>
          <w:sz w:val="30"/>
          <w:szCs w:val="30"/>
        </w:rPr>
        <w:t xml:space="preserve">8148; 2022, </w:t>
      </w:r>
      <w:r w:rsidRPr="00884DC2" w:rsidR="008910FB">
        <w:rPr>
          <w:rFonts w:ascii="Times New Roman" w:hAnsi="Times New Roman"/>
          <w:sz w:val="30"/>
          <w:szCs w:val="30"/>
        </w:rPr>
        <w:t>№ </w:t>
      </w:r>
      <w:r w:rsidRPr="00884DC2" w:rsidR="000D152B">
        <w:rPr>
          <w:rFonts w:ascii="Times New Roman" w:hAnsi="Times New Roman"/>
          <w:sz w:val="30"/>
          <w:szCs w:val="30"/>
        </w:rPr>
        <w:t xml:space="preserve">48, </w:t>
      </w:r>
      <w:r w:rsidRPr="00884DC2" w:rsidR="008910FB">
        <w:rPr>
          <w:rFonts w:ascii="Times New Roman" w:hAnsi="Times New Roman"/>
          <w:sz w:val="30"/>
          <w:szCs w:val="30"/>
        </w:rPr>
        <w:t>ст. </w:t>
      </w:r>
      <w:r w:rsidRPr="00884DC2" w:rsidR="000D152B">
        <w:rPr>
          <w:rFonts w:ascii="Times New Roman" w:hAnsi="Times New Roman"/>
          <w:sz w:val="30"/>
          <w:szCs w:val="30"/>
        </w:rPr>
        <w:t xml:space="preserve">8315; 2023, </w:t>
      </w:r>
      <w:r w:rsidRPr="00884DC2" w:rsidR="008910FB">
        <w:rPr>
          <w:rFonts w:ascii="Times New Roman" w:hAnsi="Times New Roman"/>
          <w:sz w:val="30"/>
          <w:szCs w:val="30"/>
        </w:rPr>
        <w:t>№ </w:t>
      </w:r>
      <w:r w:rsidRPr="00884DC2" w:rsidR="000D152B">
        <w:rPr>
          <w:rFonts w:ascii="Times New Roman" w:hAnsi="Times New Roman"/>
          <w:sz w:val="30"/>
          <w:szCs w:val="30"/>
        </w:rPr>
        <w:t xml:space="preserve">16, </w:t>
      </w:r>
      <w:r w:rsidRPr="00884DC2" w:rsidR="008910FB">
        <w:rPr>
          <w:rFonts w:ascii="Times New Roman" w:hAnsi="Times New Roman"/>
          <w:sz w:val="30"/>
          <w:szCs w:val="30"/>
        </w:rPr>
        <w:t>ст. </w:t>
      </w:r>
      <w:r w:rsidRPr="00884DC2" w:rsidR="000D152B">
        <w:rPr>
          <w:rFonts w:ascii="Times New Roman" w:hAnsi="Times New Roman"/>
          <w:sz w:val="30"/>
          <w:szCs w:val="30"/>
        </w:rPr>
        <w:t xml:space="preserve">2765; </w:t>
      </w:r>
      <w:r w:rsidRPr="00884DC2" w:rsidR="008910FB">
        <w:rPr>
          <w:rFonts w:ascii="Times New Roman" w:hAnsi="Times New Roman"/>
          <w:sz w:val="30"/>
          <w:szCs w:val="30"/>
        </w:rPr>
        <w:t>№ </w:t>
      </w:r>
      <w:r w:rsidRPr="00884DC2" w:rsidR="000D152B">
        <w:rPr>
          <w:rFonts w:ascii="Times New Roman" w:hAnsi="Times New Roman"/>
          <w:sz w:val="30"/>
          <w:szCs w:val="30"/>
        </w:rPr>
        <w:t xml:space="preserve">32, </w:t>
      </w:r>
      <w:r w:rsidRPr="00884DC2" w:rsidR="008910FB">
        <w:rPr>
          <w:rFonts w:ascii="Times New Roman" w:hAnsi="Times New Roman"/>
          <w:sz w:val="30"/>
          <w:szCs w:val="30"/>
        </w:rPr>
        <w:t>ст. </w:t>
      </w:r>
      <w:r w:rsidRPr="00884DC2" w:rsidR="000D152B">
        <w:rPr>
          <w:rFonts w:ascii="Times New Roman" w:hAnsi="Times New Roman"/>
          <w:sz w:val="30"/>
          <w:szCs w:val="30"/>
        </w:rPr>
        <w:t xml:space="preserve">6148; 2024, </w:t>
      </w:r>
      <w:r w:rsidRPr="00884DC2" w:rsidR="008910FB">
        <w:rPr>
          <w:rFonts w:ascii="Times New Roman" w:hAnsi="Times New Roman"/>
          <w:sz w:val="30"/>
          <w:szCs w:val="30"/>
        </w:rPr>
        <w:t>№ </w:t>
      </w:r>
      <w:r w:rsidRPr="00884DC2" w:rsidR="000D152B">
        <w:rPr>
          <w:rFonts w:ascii="Times New Roman" w:hAnsi="Times New Roman"/>
          <w:sz w:val="30"/>
          <w:szCs w:val="30"/>
        </w:rPr>
        <w:t xml:space="preserve">29, </w:t>
      </w:r>
      <w:r w:rsidRPr="00884DC2" w:rsidR="008910FB">
        <w:rPr>
          <w:rFonts w:ascii="Times New Roman" w:hAnsi="Times New Roman"/>
          <w:sz w:val="30"/>
          <w:szCs w:val="30"/>
        </w:rPr>
        <w:t>ст. </w:t>
      </w:r>
      <w:r w:rsidRPr="00884DC2" w:rsidR="000D152B">
        <w:rPr>
          <w:rFonts w:ascii="Times New Roman" w:hAnsi="Times New Roman"/>
          <w:sz w:val="30"/>
          <w:szCs w:val="30"/>
        </w:rPr>
        <w:t xml:space="preserve">4106; </w:t>
      </w:r>
      <w:r w:rsidRPr="00884DC2" w:rsidR="008910FB">
        <w:rPr>
          <w:rFonts w:ascii="Times New Roman" w:hAnsi="Times New Roman"/>
          <w:sz w:val="30"/>
          <w:szCs w:val="30"/>
        </w:rPr>
        <w:t>№ </w:t>
      </w:r>
      <w:r w:rsidRPr="00884DC2" w:rsidR="000D152B">
        <w:rPr>
          <w:rFonts w:ascii="Times New Roman" w:hAnsi="Times New Roman"/>
          <w:sz w:val="30"/>
          <w:szCs w:val="30"/>
        </w:rPr>
        <w:t xml:space="preserve">53, </w:t>
      </w:r>
      <w:r w:rsidRPr="00884DC2" w:rsidR="008910FB">
        <w:rPr>
          <w:rFonts w:ascii="Times New Roman" w:hAnsi="Times New Roman"/>
          <w:sz w:val="30"/>
          <w:szCs w:val="30"/>
        </w:rPr>
        <w:t>ст. </w:t>
      </w:r>
      <w:r w:rsidRPr="00884DC2" w:rsidR="000D152B">
        <w:rPr>
          <w:rFonts w:ascii="Times New Roman" w:hAnsi="Times New Roman"/>
          <w:sz w:val="30"/>
          <w:szCs w:val="30"/>
        </w:rPr>
        <w:t xml:space="preserve">8498; 2025, </w:t>
      </w:r>
      <w:r w:rsidRPr="00884DC2" w:rsidR="008910FB">
        <w:rPr>
          <w:rFonts w:ascii="Times New Roman" w:hAnsi="Times New Roman"/>
          <w:sz w:val="30"/>
          <w:szCs w:val="30"/>
        </w:rPr>
        <w:t>№ </w:t>
      </w:r>
      <w:r w:rsidRPr="00884DC2" w:rsidR="000D152B">
        <w:rPr>
          <w:rFonts w:ascii="Times New Roman" w:hAnsi="Times New Roman"/>
          <w:sz w:val="30"/>
          <w:szCs w:val="30"/>
        </w:rPr>
        <w:t xml:space="preserve">26, </w:t>
      </w:r>
      <w:r w:rsidRPr="00884DC2" w:rsidR="008910FB">
        <w:rPr>
          <w:rFonts w:ascii="Times New Roman" w:hAnsi="Times New Roman"/>
          <w:sz w:val="30"/>
          <w:szCs w:val="30"/>
        </w:rPr>
        <w:t>ст. </w:t>
      </w:r>
      <w:r w:rsidRPr="00884DC2" w:rsidR="000D152B">
        <w:rPr>
          <w:rFonts w:ascii="Times New Roman" w:hAnsi="Times New Roman"/>
          <w:sz w:val="30"/>
          <w:szCs w:val="30"/>
        </w:rPr>
        <w:t xml:space="preserve">3488; </w:t>
      </w:r>
      <w:r w:rsidRPr="00884DC2" w:rsidR="008910FB">
        <w:rPr>
          <w:rFonts w:ascii="Times New Roman" w:hAnsi="Times New Roman"/>
          <w:sz w:val="30"/>
          <w:szCs w:val="30"/>
        </w:rPr>
        <w:t>№ </w:t>
      </w:r>
      <w:r w:rsidRPr="00884DC2" w:rsidR="000D152B">
        <w:rPr>
          <w:rFonts w:ascii="Times New Roman" w:hAnsi="Times New Roman"/>
          <w:sz w:val="30"/>
          <w:szCs w:val="30"/>
        </w:rPr>
        <w:t xml:space="preserve">31, </w:t>
      </w:r>
      <w:r w:rsidRPr="00884DC2" w:rsidR="008910FB">
        <w:rPr>
          <w:rFonts w:ascii="Times New Roman" w:hAnsi="Times New Roman"/>
          <w:sz w:val="30"/>
          <w:szCs w:val="30"/>
        </w:rPr>
        <w:t>ст. </w:t>
      </w:r>
      <w:r w:rsidRPr="00884DC2" w:rsidR="000D152B">
        <w:rPr>
          <w:rFonts w:ascii="Times New Roman" w:hAnsi="Times New Roman"/>
          <w:sz w:val="30"/>
          <w:szCs w:val="30"/>
        </w:rPr>
        <w:t xml:space="preserve">4657; </w:t>
      </w:r>
      <w:r w:rsidRPr="00884DC2" w:rsidR="008910FB">
        <w:rPr>
          <w:rFonts w:ascii="Times New Roman" w:hAnsi="Times New Roman"/>
          <w:sz w:val="30"/>
          <w:szCs w:val="30"/>
        </w:rPr>
        <w:t>№ </w:t>
      </w:r>
      <w:r w:rsidRPr="00884DC2" w:rsidR="000D152B">
        <w:rPr>
          <w:rFonts w:ascii="Times New Roman" w:hAnsi="Times New Roman"/>
          <w:sz w:val="30"/>
          <w:szCs w:val="30"/>
        </w:rPr>
        <w:t xml:space="preserve">48, </w:t>
      </w:r>
      <w:r w:rsidRPr="00884DC2" w:rsidR="008910FB">
        <w:rPr>
          <w:rFonts w:ascii="Times New Roman" w:hAnsi="Times New Roman"/>
          <w:sz w:val="30"/>
          <w:szCs w:val="30"/>
        </w:rPr>
        <w:t>ст. </w:t>
      </w:r>
      <w:r w:rsidRPr="00884DC2" w:rsidR="000D152B">
        <w:rPr>
          <w:rFonts w:ascii="Times New Roman" w:hAnsi="Times New Roman"/>
          <w:sz w:val="30"/>
          <w:szCs w:val="30"/>
        </w:rPr>
        <w:t xml:space="preserve">7243) </w:t>
      </w:r>
      <w:r w:rsidRPr="00884DC2">
        <w:rPr>
          <w:rFonts w:ascii="Times New Roman" w:hAnsi="Times New Roman"/>
          <w:sz w:val="30"/>
          <w:szCs w:val="30"/>
        </w:rPr>
        <w:t xml:space="preserve">изменение, </w:t>
      </w:r>
      <w:r w:rsidRPr="00884DC2" w:rsidR="000D152B">
        <w:rPr>
          <w:rFonts w:ascii="Times New Roman" w:hAnsi="Times New Roman"/>
          <w:sz w:val="30"/>
          <w:szCs w:val="30"/>
        </w:rPr>
        <w:t>дополни</w:t>
      </w:r>
      <w:r w:rsidRPr="00884DC2">
        <w:rPr>
          <w:rFonts w:ascii="Times New Roman" w:hAnsi="Times New Roman"/>
          <w:sz w:val="30"/>
          <w:szCs w:val="30"/>
        </w:rPr>
        <w:t>в</w:t>
      </w:r>
      <w:r w:rsidRPr="00884DC2" w:rsidR="000D152B">
        <w:rPr>
          <w:rFonts w:ascii="Times New Roman" w:hAnsi="Times New Roman"/>
          <w:sz w:val="30"/>
          <w:szCs w:val="30"/>
        </w:rPr>
        <w:t xml:space="preserve"> </w:t>
      </w:r>
      <w:r w:rsidRPr="00884DC2">
        <w:rPr>
          <w:rFonts w:ascii="Times New Roman" w:hAnsi="Times New Roman"/>
          <w:sz w:val="30"/>
          <w:szCs w:val="30"/>
        </w:rPr>
        <w:t xml:space="preserve">ее </w:t>
      </w:r>
      <w:r w:rsidR="00884DC2">
        <w:rPr>
          <w:rFonts w:ascii="Times New Roman" w:hAnsi="Times New Roman"/>
          <w:sz w:val="30"/>
          <w:szCs w:val="30"/>
        </w:rPr>
        <w:t>пунктом </w:t>
      </w:r>
      <w:r w:rsidRPr="00884DC2" w:rsidR="000D152B">
        <w:rPr>
          <w:rFonts w:ascii="Times New Roman" w:hAnsi="Times New Roman"/>
          <w:sz w:val="30"/>
          <w:szCs w:val="30"/>
        </w:rPr>
        <w:t>2</w:t>
      </w:r>
      <w:r w:rsidRPr="00884DC2" w:rsidR="00F5552B">
        <w:rPr>
          <w:rFonts w:ascii="Times New Roman" w:hAnsi="Times New Roman"/>
          <w:sz w:val="30"/>
          <w:szCs w:val="30"/>
        </w:rPr>
        <w:t>7</w:t>
      </w:r>
      <w:r w:rsidRPr="00884DC2" w:rsidR="000D152B">
        <w:rPr>
          <w:rFonts w:ascii="Times New Roman" w:hAnsi="Times New Roman"/>
          <w:sz w:val="30"/>
          <w:szCs w:val="30"/>
        </w:rPr>
        <w:t xml:space="preserve"> следующего содержания:</w:t>
      </w:r>
    </w:p>
    <w:p w:rsidR="00C07870" w:rsidRPr="00884DC2" w:rsidP="00977AEA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"</w:t>
      </w:r>
      <w:r w:rsidRPr="00884DC2" w:rsidR="000D152B">
        <w:rPr>
          <w:rFonts w:ascii="Times New Roman" w:hAnsi="Times New Roman"/>
          <w:sz w:val="30"/>
          <w:szCs w:val="30"/>
        </w:rPr>
        <w:t>2</w:t>
      </w:r>
      <w:r w:rsidRPr="00884DC2" w:rsidR="00F5552B">
        <w:rPr>
          <w:rFonts w:ascii="Times New Roman" w:hAnsi="Times New Roman"/>
          <w:sz w:val="30"/>
          <w:szCs w:val="30"/>
        </w:rPr>
        <w:t>7</w:t>
      </w:r>
      <w:r w:rsidRPr="00884DC2" w:rsidR="000D152B">
        <w:rPr>
          <w:rFonts w:ascii="Times New Roman" w:hAnsi="Times New Roman"/>
          <w:sz w:val="30"/>
          <w:szCs w:val="30"/>
        </w:rPr>
        <w:t>. Средства от использования и прод</w:t>
      </w:r>
      <w:r w:rsidRPr="00884DC2" w:rsidR="00987C5D">
        <w:rPr>
          <w:rFonts w:ascii="Times New Roman" w:hAnsi="Times New Roman"/>
          <w:sz w:val="30"/>
          <w:szCs w:val="30"/>
        </w:rPr>
        <w:t xml:space="preserve">ажи имущества, находящегося </w:t>
      </w:r>
      <w:r w:rsidRPr="00884DC2" w:rsidR="00987C5D">
        <w:rPr>
          <w:rFonts w:ascii="Times New Roman" w:hAnsi="Times New Roman"/>
          <w:sz w:val="30"/>
          <w:szCs w:val="30"/>
        </w:rPr>
        <w:br/>
        <w:t xml:space="preserve">в </w:t>
      </w:r>
      <w:r w:rsidRPr="00884DC2" w:rsidR="000D152B">
        <w:rPr>
          <w:rFonts w:ascii="Times New Roman" w:hAnsi="Times New Roman"/>
          <w:sz w:val="30"/>
          <w:szCs w:val="30"/>
        </w:rPr>
        <w:t xml:space="preserve">собственности субъектов Российской Федерации (муниципальной собственности) и используемого единым институтом развития </w:t>
      </w:r>
      <w:r w:rsidRPr="00884DC2" w:rsidR="00987C5D">
        <w:rPr>
          <w:rFonts w:ascii="Times New Roman" w:hAnsi="Times New Roman"/>
          <w:sz w:val="30"/>
          <w:szCs w:val="30"/>
        </w:rPr>
        <w:br/>
      </w:r>
      <w:r w:rsidRPr="00884DC2" w:rsidR="000D152B">
        <w:rPr>
          <w:rFonts w:ascii="Times New Roman" w:hAnsi="Times New Roman"/>
          <w:sz w:val="30"/>
          <w:szCs w:val="30"/>
        </w:rPr>
        <w:t>в жилищно</w:t>
      </w:r>
      <w:r>
        <w:rPr>
          <w:rFonts w:ascii="Times New Roman" w:hAnsi="Times New Roman"/>
          <w:sz w:val="30"/>
          <w:szCs w:val="30"/>
        </w:rPr>
        <w:t>й сфере в соответствии с главой </w:t>
      </w:r>
      <w:r w:rsidRPr="00884DC2" w:rsidR="000D152B">
        <w:rPr>
          <w:rFonts w:ascii="Times New Roman" w:hAnsi="Times New Roman"/>
          <w:sz w:val="30"/>
          <w:szCs w:val="30"/>
        </w:rPr>
        <w:t>6</w:t>
      </w:r>
      <w:r w:rsidRPr="00884DC2" w:rsidR="000D152B">
        <w:rPr>
          <w:rFonts w:ascii="Times New Roman" w:hAnsi="Times New Roman"/>
          <w:sz w:val="30"/>
          <w:szCs w:val="30"/>
          <w:vertAlign w:val="superscript"/>
        </w:rPr>
        <w:t>4</w:t>
      </w:r>
      <w:r w:rsidRPr="00884DC2" w:rsidR="000D152B">
        <w:rPr>
          <w:rFonts w:ascii="Times New Roman" w:hAnsi="Times New Roman"/>
          <w:sz w:val="30"/>
          <w:szCs w:val="30"/>
        </w:rPr>
        <w:t xml:space="preserve"> Федерального закона </w:t>
      </w:r>
      <w:r w:rsidRPr="00884DC2" w:rsidR="00987C5D">
        <w:rPr>
          <w:rFonts w:ascii="Times New Roman" w:hAnsi="Times New Roman"/>
          <w:sz w:val="30"/>
          <w:szCs w:val="30"/>
        </w:rPr>
        <w:br/>
      </w:r>
      <w:r>
        <w:rPr>
          <w:rFonts w:ascii="Times New Roman" w:hAnsi="Times New Roman"/>
          <w:sz w:val="30"/>
          <w:szCs w:val="30"/>
        </w:rPr>
        <w:t>от 24 июля 2008 </w:t>
      </w:r>
      <w:r w:rsidRPr="00884DC2" w:rsidR="000D152B">
        <w:rPr>
          <w:rFonts w:ascii="Times New Roman" w:hAnsi="Times New Roman"/>
          <w:sz w:val="30"/>
          <w:szCs w:val="30"/>
        </w:rPr>
        <w:t xml:space="preserve">года № 161-ФЗ </w:t>
      </w:r>
      <w:r>
        <w:rPr>
          <w:rFonts w:ascii="Times New Roman" w:hAnsi="Times New Roman"/>
          <w:sz w:val="30"/>
          <w:szCs w:val="30"/>
        </w:rPr>
        <w:t>"</w:t>
      </w:r>
      <w:r w:rsidRPr="00884DC2" w:rsidR="000D152B">
        <w:rPr>
          <w:rFonts w:ascii="Times New Roman" w:hAnsi="Times New Roman"/>
          <w:sz w:val="30"/>
          <w:szCs w:val="30"/>
        </w:rPr>
        <w:t>О содействии развитию жилищного строительства, созданию объектов туристской инфраструктуры и иному развитию территорий</w:t>
      </w:r>
      <w:r>
        <w:rPr>
          <w:rFonts w:ascii="Times New Roman" w:hAnsi="Times New Roman"/>
          <w:sz w:val="30"/>
          <w:szCs w:val="30"/>
        </w:rPr>
        <w:t>"</w:t>
      </w:r>
      <w:r w:rsidRPr="00884DC2" w:rsidR="000D152B">
        <w:rPr>
          <w:rFonts w:ascii="Times New Roman" w:hAnsi="Times New Roman"/>
          <w:sz w:val="30"/>
          <w:szCs w:val="30"/>
        </w:rPr>
        <w:t xml:space="preserve">, перечисляются в доходы бюджетов субъектов Российской Федерации (муниципальных образований), заключивших </w:t>
      </w:r>
      <w:r w:rsidRPr="00884DC2" w:rsidR="00987C5D">
        <w:rPr>
          <w:rFonts w:ascii="Times New Roman" w:hAnsi="Times New Roman"/>
          <w:sz w:val="30"/>
          <w:szCs w:val="30"/>
        </w:rPr>
        <w:br/>
      </w:r>
      <w:r w:rsidRPr="00884DC2" w:rsidR="000D152B">
        <w:rPr>
          <w:rFonts w:ascii="Times New Roman" w:hAnsi="Times New Roman"/>
          <w:sz w:val="30"/>
          <w:szCs w:val="30"/>
        </w:rPr>
        <w:t xml:space="preserve">с единым институтом развития в жилищной сфере соглашение </w:t>
      </w:r>
      <w:r w:rsidRPr="00884DC2" w:rsidR="00987C5D">
        <w:rPr>
          <w:rFonts w:ascii="Times New Roman" w:hAnsi="Times New Roman"/>
          <w:sz w:val="30"/>
          <w:szCs w:val="30"/>
        </w:rPr>
        <w:br/>
      </w:r>
      <w:r>
        <w:rPr>
          <w:rFonts w:ascii="Times New Roman" w:hAnsi="Times New Roman"/>
          <w:sz w:val="30"/>
          <w:szCs w:val="30"/>
        </w:rPr>
        <w:t>в соответствии со статьей </w:t>
      </w:r>
      <w:r w:rsidRPr="00884DC2" w:rsidR="000D152B">
        <w:rPr>
          <w:rFonts w:ascii="Times New Roman" w:hAnsi="Times New Roman"/>
          <w:sz w:val="30"/>
          <w:szCs w:val="30"/>
        </w:rPr>
        <w:t>16</w:t>
      </w:r>
      <w:r w:rsidRPr="00884DC2" w:rsidR="000D152B">
        <w:rPr>
          <w:rFonts w:ascii="Times New Roman" w:hAnsi="Times New Roman"/>
          <w:sz w:val="30"/>
          <w:szCs w:val="30"/>
          <w:vertAlign w:val="superscript"/>
        </w:rPr>
        <w:t>11</w:t>
      </w:r>
      <w:r w:rsidRPr="00884DC2" w:rsidR="000D152B">
        <w:rPr>
          <w:rFonts w:ascii="Times New Roman" w:hAnsi="Times New Roman"/>
          <w:sz w:val="30"/>
          <w:szCs w:val="30"/>
        </w:rPr>
        <w:t xml:space="preserve"> </w:t>
      </w:r>
      <w:r w:rsidRPr="00884DC2" w:rsidR="00987C5D">
        <w:rPr>
          <w:rFonts w:ascii="Times New Roman" w:hAnsi="Times New Roman"/>
          <w:sz w:val="30"/>
          <w:szCs w:val="30"/>
        </w:rPr>
        <w:t xml:space="preserve">указанного </w:t>
      </w:r>
      <w:r w:rsidRPr="00884DC2" w:rsidR="000D152B">
        <w:rPr>
          <w:rFonts w:ascii="Times New Roman" w:hAnsi="Times New Roman"/>
          <w:sz w:val="30"/>
          <w:szCs w:val="30"/>
        </w:rPr>
        <w:t>Федерального закона, в размере, установленном част</w:t>
      </w:r>
      <w:r w:rsidRPr="00884DC2" w:rsidR="00987C5D">
        <w:rPr>
          <w:rFonts w:ascii="Times New Roman" w:hAnsi="Times New Roman"/>
          <w:sz w:val="30"/>
          <w:szCs w:val="30"/>
        </w:rPr>
        <w:t>ью</w:t>
      </w:r>
      <w:r>
        <w:rPr>
          <w:rFonts w:ascii="Times New Roman" w:hAnsi="Times New Roman"/>
          <w:sz w:val="30"/>
          <w:szCs w:val="30"/>
        </w:rPr>
        <w:t> </w:t>
      </w:r>
      <w:r w:rsidRPr="00884DC2" w:rsidR="000D152B">
        <w:rPr>
          <w:rFonts w:ascii="Times New Roman" w:hAnsi="Times New Roman"/>
          <w:sz w:val="30"/>
          <w:szCs w:val="30"/>
        </w:rPr>
        <w:t>1</w:t>
      </w:r>
      <w:r w:rsidRPr="00884DC2" w:rsidR="00987C5D">
        <w:rPr>
          <w:rFonts w:ascii="Times New Roman" w:hAnsi="Times New Roman"/>
          <w:sz w:val="30"/>
          <w:szCs w:val="30"/>
        </w:rPr>
        <w:t>4</w:t>
      </w:r>
      <w:r>
        <w:rPr>
          <w:rFonts w:ascii="Times New Roman" w:hAnsi="Times New Roman"/>
          <w:sz w:val="30"/>
          <w:szCs w:val="30"/>
        </w:rPr>
        <w:t xml:space="preserve"> статьи </w:t>
      </w:r>
      <w:r w:rsidRPr="00884DC2" w:rsidR="000D152B">
        <w:rPr>
          <w:rFonts w:ascii="Times New Roman" w:hAnsi="Times New Roman"/>
          <w:sz w:val="30"/>
          <w:szCs w:val="30"/>
        </w:rPr>
        <w:t>16</w:t>
      </w:r>
      <w:r w:rsidRPr="00884DC2" w:rsidR="000D152B">
        <w:rPr>
          <w:rFonts w:ascii="Times New Roman" w:hAnsi="Times New Roman"/>
          <w:sz w:val="30"/>
          <w:szCs w:val="30"/>
          <w:vertAlign w:val="superscript"/>
        </w:rPr>
        <w:t>13</w:t>
      </w:r>
      <w:r w:rsidRPr="00884DC2" w:rsidR="000D152B">
        <w:rPr>
          <w:rFonts w:ascii="Times New Roman" w:hAnsi="Times New Roman"/>
          <w:sz w:val="30"/>
          <w:szCs w:val="30"/>
        </w:rPr>
        <w:t xml:space="preserve"> </w:t>
      </w:r>
      <w:r w:rsidRPr="00884DC2" w:rsidR="00987C5D">
        <w:rPr>
          <w:rFonts w:ascii="Times New Roman" w:hAnsi="Times New Roman"/>
          <w:sz w:val="30"/>
          <w:szCs w:val="30"/>
        </w:rPr>
        <w:t xml:space="preserve">указанного </w:t>
      </w:r>
      <w:r w:rsidRPr="00884DC2" w:rsidR="000D152B">
        <w:rPr>
          <w:rFonts w:ascii="Times New Roman" w:hAnsi="Times New Roman"/>
          <w:sz w:val="30"/>
          <w:szCs w:val="30"/>
        </w:rPr>
        <w:t xml:space="preserve">Федерального закона, </w:t>
      </w:r>
      <w:r w:rsidRPr="00884DC2" w:rsidR="00987C5D">
        <w:rPr>
          <w:rFonts w:ascii="Times New Roman" w:hAnsi="Times New Roman"/>
          <w:sz w:val="30"/>
          <w:szCs w:val="30"/>
        </w:rPr>
        <w:br/>
      </w:r>
      <w:r w:rsidRPr="00884DC2" w:rsidR="000D152B">
        <w:rPr>
          <w:rFonts w:ascii="Times New Roman" w:hAnsi="Times New Roman"/>
          <w:sz w:val="30"/>
          <w:szCs w:val="30"/>
        </w:rPr>
        <w:t xml:space="preserve">но не менее восьмидесяти процентов от платы, предусматриваемой договорами, заключаемыми единым институтом развития в жилищной сфере в целях использования или реализации такого имущества, </w:t>
      </w:r>
      <w:r w:rsidR="00F05FE4">
        <w:rPr>
          <w:rFonts w:ascii="Times New Roman" w:hAnsi="Times New Roman"/>
          <w:sz w:val="30"/>
          <w:szCs w:val="30"/>
        </w:rPr>
        <w:t>а также</w:t>
      </w:r>
      <w:r w:rsidRPr="00884DC2" w:rsidR="000D152B">
        <w:rPr>
          <w:rFonts w:ascii="Times New Roman" w:hAnsi="Times New Roman"/>
          <w:sz w:val="30"/>
          <w:szCs w:val="30"/>
        </w:rPr>
        <w:t xml:space="preserve"> </w:t>
      </w:r>
      <w:r w:rsidR="00F05FE4">
        <w:rPr>
          <w:rFonts w:ascii="Times New Roman" w:hAnsi="Times New Roman"/>
          <w:sz w:val="30"/>
          <w:szCs w:val="30"/>
        </w:rPr>
        <w:br/>
        <w:t xml:space="preserve">от </w:t>
      </w:r>
      <w:r w:rsidRPr="00884DC2" w:rsidR="000D152B">
        <w:rPr>
          <w:rFonts w:ascii="Times New Roman" w:hAnsi="Times New Roman"/>
          <w:sz w:val="30"/>
          <w:szCs w:val="30"/>
        </w:rPr>
        <w:t>неусто</w:t>
      </w:r>
      <w:r w:rsidR="00F05FE4">
        <w:rPr>
          <w:rFonts w:ascii="Times New Roman" w:hAnsi="Times New Roman"/>
          <w:sz w:val="30"/>
          <w:szCs w:val="30"/>
        </w:rPr>
        <w:t>е</w:t>
      </w:r>
      <w:r w:rsidRPr="00884DC2" w:rsidR="000D152B">
        <w:rPr>
          <w:rFonts w:ascii="Times New Roman" w:hAnsi="Times New Roman"/>
          <w:sz w:val="30"/>
          <w:szCs w:val="30"/>
        </w:rPr>
        <w:t>к</w:t>
      </w:r>
      <w:r w:rsidR="00F05FE4">
        <w:rPr>
          <w:rFonts w:ascii="Times New Roman" w:hAnsi="Times New Roman"/>
          <w:sz w:val="30"/>
          <w:szCs w:val="30"/>
        </w:rPr>
        <w:t xml:space="preserve"> и</w:t>
      </w:r>
      <w:r w:rsidRPr="00884DC2" w:rsidR="000D152B">
        <w:rPr>
          <w:rFonts w:ascii="Times New Roman" w:hAnsi="Times New Roman"/>
          <w:sz w:val="30"/>
          <w:szCs w:val="30"/>
        </w:rPr>
        <w:t xml:space="preserve"> ины</w:t>
      </w:r>
      <w:r w:rsidR="00F05FE4">
        <w:rPr>
          <w:rFonts w:ascii="Times New Roman" w:hAnsi="Times New Roman"/>
          <w:sz w:val="30"/>
          <w:szCs w:val="30"/>
        </w:rPr>
        <w:t>х средств</w:t>
      </w:r>
      <w:r w:rsidRPr="00884DC2" w:rsidR="000D152B">
        <w:rPr>
          <w:rFonts w:ascii="Times New Roman" w:hAnsi="Times New Roman"/>
          <w:sz w:val="30"/>
          <w:szCs w:val="30"/>
        </w:rPr>
        <w:t>, полученны</w:t>
      </w:r>
      <w:r w:rsidR="00F05FE4">
        <w:rPr>
          <w:rFonts w:ascii="Times New Roman" w:hAnsi="Times New Roman"/>
          <w:sz w:val="30"/>
          <w:szCs w:val="30"/>
        </w:rPr>
        <w:t>х</w:t>
      </w:r>
      <w:r w:rsidRPr="00884DC2" w:rsidR="000D152B">
        <w:rPr>
          <w:rFonts w:ascii="Times New Roman" w:hAnsi="Times New Roman"/>
          <w:sz w:val="30"/>
          <w:szCs w:val="30"/>
        </w:rPr>
        <w:t xml:space="preserve"> в качестве обеспеч</w:t>
      </w:r>
      <w:r w:rsidR="00F05FE4">
        <w:rPr>
          <w:rFonts w:ascii="Times New Roman" w:hAnsi="Times New Roman"/>
          <w:sz w:val="30"/>
          <w:szCs w:val="30"/>
        </w:rPr>
        <w:t>ения исполнения договоров, сумм</w:t>
      </w:r>
      <w:r w:rsidRPr="00884DC2" w:rsidR="000D152B">
        <w:rPr>
          <w:rFonts w:ascii="Times New Roman" w:hAnsi="Times New Roman"/>
          <w:sz w:val="30"/>
          <w:szCs w:val="30"/>
        </w:rPr>
        <w:t xml:space="preserve"> возмещения убытков, процент</w:t>
      </w:r>
      <w:r w:rsidR="00F05FE4">
        <w:rPr>
          <w:rFonts w:ascii="Times New Roman" w:hAnsi="Times New Roman"/>
          <w:sz w:val="30"/>
          <w:szCs w:val="30"/>
        </w:rPr>
        <w:t>ов</w:t>
      </w:r>
      <w:r w:rsidRPr="00884DC2" w:rsidR="000D152B">
        <w:rPr>
          <w:rFonts w:ascii="Times New Roman" w:hAnsi="Times New Roman"/>
          <w:sz w:val="30"/>
          <w:szCs w:val="30"/>
        </w:rPr>
        <w:t xml:space="preserve"> </w:t>
      </w:r>
      <w:r w:rsidR="00F05FE4">
        <w:rPr>
          <w:rFonts w:ascii="Times New Roman" w:hAnsi="Times New Roman"/>
          <w:sz w:val="30"/>
          <w:szCs w:val="30"/>
        </w:rPr>
        <w:br/>
      </w:r>
      <w:r w:rsidRPr="00884DC2" w:rsidR="000D152B">
        <w:rPr>
          <w:rFonts w:ascii="Times New Roman" w:hAnsi="Times New Roman"/>
          <w:sz w:val="30"/>
          <w:szCs w:val="30"/>
        </w:rPr>
        <w:t xml:space="preserve">за пользование чужими денежными средствами от физических </w:t>
      </w:r>
      <w:r w:rsidR="00F05FE4">
        <w:rPr>
          <w:rFonts w:ascii="Times New Roman" w:hAnsi="Times New Roman"/>
          <w:sz w:val="30"/>
          <w:szCs w:val="30"/>
        </w:rPr>
        <w:br/>
      </w:r>
      <w:r w:rsidRPr="00884DC2" w:rsidR="000D152B">
        <w:rPr>
          <w:rFonts w:ascii="Times New Roman" w:hAnsi="Times New Roman"/>
          <w:sz w:val="30"/>
          <w:szCs w:val="30"/>
        </w:rPr>
        <w:t xml:space="preserve">и юридических лиц в связи с ненадлежащим исполнением ими обязательств по договорам, заключенным с единым институтом развития </w:t>
      </w:r>
      <w:r w:rsidR="00F05FE4">
        <w:rPr>
          <w:rFonts w:ascii="Times New Roman" w:hAnsi="Times New Roman"/>
          <w:sz w:val="30"/>
          <w:szCs w:val="30"/>
        </w:rPr>
        <w:br/>
      </w:r>
      <w:r w:rsidRPr="00884DC2" w:rsidR="000D152B">
        <w:rPr>
          <w:rFonts w:ascii="Times New Roman" w:hAnsi="Times New Roman"/>
          <w:sz w:val="30"/>
          <w:szCs w:val="30"/>
        </w:rPr>
        <w:t>в жилищной сфере, и сумм, полученны</w:t>
      </w:r>
      <w:r w:rsidR="00F05FE4">
        <w:rPr>
          <w:rFonts w:ascii="Times New Roman" w:hAnsi="Times New Roman"/>
          <w:sz w:val="30"/>
          <w:szCs w:val="30"/>
        </w:rPr>
        <w:t>х</w:t>
      </w:r>
      <w:r w:rsidRPr="00884DC2" w:rsidR="000D152B">
        <w:rPr>
          <w:rFonts w:ascii="Times New Roman" w:hAnsi="Times New Roman"/>
          <w:sz w:val="30"/>
          <w:szCs w:val="30"/>
        </w:rPr>
        <w:t xml:space="preserve"> от взыскания денежных средств, </w:t>
      </w:r>
      <w:r w:rsidR="00F05FE4">
        <w:rPr>
          <w:rFonts w:ascii="Times New Roman" w:hAnsi="Times New Roman"/>
          <w:sz w:val="30"/>
          <w:szCs w:val="30"/>
        </w:rPr>
        <w:br/>
      </w:r>
      <w:bookmarkStart w:id="3" w:name="_GoBack"/>
      <w:bookmarkEnd w:id="3"/>
      <w:r w:rsidRPr="00884DC2" w:rsidR="000D152B">
        <w:rPr>
          <w:rFonts w:ascii="Times New Roman" w:hAnsi="Times New Roman"/>
          <w:sz w:val="30"/>
          <w:szCs w:val="30"/>
        </w:rPr>
        <w:t>в том числе в виде возмещения судебных расходов.</w:t>
      </w:r>
      <w:r>
        <w:rPr>
          <w:rFonts w:ascii="Times New Roman" w:hAnsi="Times New Roman"/>
          <w:sz w:val="30"/>
          <w:szCs w:val="30"/>
        </w:rPr>
        <w:t>"</w:t>
      </w:r>
      <w:r w:rsidRPr="00884DC2" w:rsidR="000D152B">
        <w:rPr>
          <w:rFonts w:ascii="Times New Roman" w:hAnsi="Times New Roman"/>
          <w:sz w:val="30"/>
          <w:szCs w:val="30"/>
        </w:rPr>
        <w:t xml:space="preserve">. </w:t>
      </w:r>
    </w:p>
    <w:p w:rsidR="00C07870" w:rsidRPr="00884DC2" w:rsidP="00884DC2">
      <w:pPr>
        <w:spacing w:line="480" w:lineRule="auto"/>
        <w:ind w:firstLine="709"/>
        <w:rPr>
          <w:rFonts w:ascii="Times New Roman" w:hAnsi="Times New Roman"/>
          <w:b/>
          <w:sz w:val="30"/>
          <w:szCs w:val="30"/>
        </w:rPr>
      </w:pPr>
      <w:r w:rsidRPr="00884DC2">
        <w:rPr>
          <w:rFonts w:ascii="Times New Roman" w:hAnsi="Times New Roman"/>
          <w:b/>
          <w:sz w:val="30"/>
          <w:szCs w:val="30"/>
        </w:rPr>
        <w:t>Статья 2</w:t>
      </w:r>
    </w:p>
    <w:p w:rsidR="00D85491" w:rsidRPr="008910FB" w:rsidP="00884DC2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884DC2">
        <w:rPr>
          <w:rFonts w:ascii="Times New Roman" w:hAnsi="Times New Roman"/>
          <w:sz w:val="30"/>
          <w:szCs w:val="30"/>
        </w:rPr>
        <w:t xml:space="preserve">Настоящий Федеральный закон вступает </w:t>
      </w:r>
      <w:r w:rsidR="00884DC2">
        <w:rPr>
          <w:rFonts w:ascii="Times New Roman" w:hAnsi="Times New Roman"/>
          <w:sz w:val="30"/>
          <w:szCs w:val="30"/>
        </w:rPr>
        <w:t>в силу с 1 января 2027 </w:t>
      </w:r>
      <w:r w:rsidRPr="00884DC2">
        <w:rPr>
          <w:rFonts w:ascii="Times New Roman" w:hAnsi="Times New Roman"/>
          <w:sz w:val="30"/>
          <w:szCs w:val="30"/>
        </w:rPr>
        <w:t>года.</w:t>
      </w:r>
      <w:permEnd w:id="2"/>
    </w:p>
    <w:p w:rsidR="00D85491" w:rsidRPr="00B80A48" w:rsidP="00D85491">
      <w:pPr>
        <w:pStyle w:val="a5"/>
      </w:pPr>
      <w:r w:rsidRPr="00B80A48">
        <w:t>Президент</w:t>
      </w:r>
    </w:p>
    <w:p w:rsidR="00D85491" w:rsidRPr="00B80A48" w:rsidP="00D85491">
      <w:pPr>
        <w:pStyle w:val="a5"/>
      </w:pPr>
      <w:r w:rsidRPr="00B80A48">
        <w:t>Российской Федерации</w:t>
      </w:r>
    </w:p>
    <w:bookmarkEnd w:id="0"/>
    <w:p w:rsidR="00D85491" w:rsidRPr="009D1F78" w:rsidP="00D85491">
      <w:pPr>
        <w:spacing w:line="240" w:lineRule="auto"/>
        <w:rPr>
          <w:sz w:val="4"/>
          <w:szCs w:val="4"/>
        </w:rPr>
      </w:pPr>
    </w:p>
    <w:sectPr w:rsidSect="006B3CDE">
      <w:headerReference w:type="default" r:id="rId4"/>
      <w:footerReference w:type="default" r:id="rId5"/>
      <w:headerReference w:type="first" r:id="rId6"/>
      <w:footerReference w:type="first" r:id="rId7"/>
      <w:type w:val="continuous"/>
      <w:pgSz w:w="11907" w:h="16840" w:code="9"/>
      <w:pgMar w:top="1418" w:right="737" w:bottom="1418" w:left="1418" w:header="720" w:footer="1134" w:gutter="0"/>
      <w:cols w:space="720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Полужирный">
    <w:panose1 w:val="020208030705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tblpPr w:leftFromText="181" w:rightFromText="181" w:vertAnchor="text" w:horzAnchor="margin" w:tblpXSpec="right" w:tblpY="1"/>
      <w:tblOverlap w:val="never"/>
      <w:tblW w:w="0" w:type="auto"/>
      <w:tblLook w:val="04A0"/>
    </w:tblPr>
    <w:tblGrid>
      <w:gridCol w:w="3166"/>
    </w:tblGrid>
    <w:tr w:rsidTr="00542857">
      <w:tblPrEx>
        <w:tblW w:w="0" w:type="auto"/>
        <w:tblLook w:val="04A0"/>
      </w:tblPrEx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3D6420" w:rsidP="00542857">
          <w:pPr>
            <w:pStyle w:val="Footer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0226922-Уч-2026 (5.2)</w:t>
          </w:r>
        </w:p>
      </w:tc>
    </w:tr>
    <w:tr w:rsidTr="00542857">
      <w:tblPrEx>
        <w:tblW w:w="0" w:type="auto"/>
        <w:tblLook w:val="04A0"/>
      </w:tblPrEx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3D6420" w:rsidP="00542857">
          <w:pPr>
            <w:pStyle w:val="Footer"/>
          </w:pPr>
          <w:r>
            <w:rPr>
              <w:noProof/>
            </w:rPr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2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"/>
                        <pic:cNvPicPr/>
                      </pic:nvPicPr>
                      <pic:blipFill>
                        <a:blip xmlns:r="http://schemas.openxmlformats.org/officeDocument/2006/relationships" r:embed="rId1" cstate="print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C249B8" w:rsidRPr="00181988" w:rsidP="0018198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tblpPr w:leftFromText="181" w:rightFromText="181" w:vertAnchor="text" w:horzAnchor="margin" w:tblpXSpec="right" w:tblpY="1"/>
      <w:tblOverlap w:val="never"/>
      <w:tblW w:w="0" w:type="auto"/>
      <w:tblLook w:val="04A0"/>
    </w:tblPr>
    <w:tblGrid>
      <w:gridCol w:w="3166"/>
    </w:tblGrid>
    <w:tr w:rsidTr="00542857">
      <w:tblPrEx>
        <w:tblW w:w="0" w:type="auto"/>
        <w:tblLook w:val="04A0"/>
      </w:tblPrEx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3D6420" w:rsidP="00542857">
          <w:pPr>
            <w:pStyle w:val="Footer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0226922-Уч-2026 (5.2)</w:t>
          </w:r>
        </w:p>
      </w:tc>
    </w:tr>
    <w:tr w:rsidTr="00542857">
      <w:tblPrEx>
        <w:tblW w:w="0" w:type="auto"/>
        <w:tblLook w:val="04A0"/>
      </w:tblPrEx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3D6420" w:rsidP="00542857">
          <w:pPr>
            <w:pStyle w:val="Footer"/>
          </w:pPr>
          <w:r>
            <w:rPr>
              <w:noProof/>
            </w:rPr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1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"/>
                        <pic:cNvPicPr/>
                      </pic:nvPicPr>
                      <pic:blipFill>
                        <a:blip xmlns:r="http://schemas.openxmlformats.org/officeDocument/2006/relationships" r:embed="rId1" cstate="print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9603E2" w:rsidRPr="00FB5A1B" w:rsidP="00FB5A1B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2468" w:rsidP="009E246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05FE4">
      <w:rPr>
        <w:rStyle w:val="PageNumber"/>
        <w:noProof/>
      </w:rPr>
      <w:t>2</w:t>
    </w:r>
    <w:r>
      <w:rPr>
        <w:rStyle w:val="PageNumber"/>
      </w:rPr>
      <w:fldChar w:fldCharType="end"/>
    </w:r>
  </w:p>
  <w:p w:rsidR="006B54EE" w:rsidRPr="009E2468" w:rsidP="009E246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37A6" w:rsidRPr="004A283A" w:rsidP="004A283A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2955"/>
    <w:rsid w:val="00004582"/>
    <w:rsid w:val="0004147A"/>
    <w:rsid w:val="000500AB"/>
    <w:rsid w:val="00052EF8"/>
    <w:rsid w:val="00072955"/>
    <w:rsid w:val="000D152B"/>
    <w:rsid w:val="00100B28"/>
    <w:rsid w:val="00147668"/>
    <w:rsid w:val="00181988"/>
    <w:rsid w:val="00186387"/>
    <w:rsid w:val="001C6100"/>
    <w:rsid w:val="001E22E9"/>
    <w:rsid w:val="00203202"/>
    <w:rsid w:val="00225935"/>
    <w:rsid w:val="00317F35"/>
    <w:rsid w:val="0034449E"/>
    <w:rsid w:val="003B45C8"/>
    <w:rsid w:val="003C1D9D"/>
    <w:rsid w:val="003D6420"/>
    <w:rsid w:val="00417102"/>
    <w:rsid w:val="004A05FE"/>
    <w:rsid w:val="004A283A"/>
    <w:rsid w:val="00542857"/>
    <w:rsid w:val="005437A6"/>
    <w:rsid w:val="00556835"/>
    <w:rsid w:val="005C1F31"/>
    <w:rsid w:val="00655369"/>
    <w:rsid w:val="0068099D"/>
    <w:rsid w:val="006B54EE"/>
    <w:rsid w:val="007705E6"/>
    <w:rsid w:val="0079328D"/>
    <w:rsid w:val="007A5736"/>
    <w:rsid w:val="007D108B"/>
    <w:rsid w:val="0081087B"/>
    <w:rsid w:val="00831F78"/>
    <w:rsid w:val="00884DC2"/>
    <w:rsid w:val="008910FB"/>
    <w:rsid w:val="008A7EF2"/>
    <w:rsid w:val="008D5691"/>
    <w:rsid w:val="008E66F6"/>
    <w:rsid w:val="00942F9B"/>
    <w:rsid w:val="009603E2"/>
    <w:rsid w:val="00977AEA"/>
    <w:rsid w:val="00987C5D"/>
    <w:rsid w:val="009A2DBC"/>
    <w:rsid w:val="009D1F78"/>
    <w:rsid w:val="009E2468"/>
    <w:rsid w:val="009F2100"/>
    <w:rsid w:val="009F7F89"/>
    <w:rsid w:val="00A01F2B"/>
    <w:rsid w:val="00A1792F"/>
    <w:rsid w:val="00A21F2D"/>
    <w:rsid w:val="00A52BB0"/>
    <w:rsid w:val="00A66162"/>
    <w:rsid w:val="00B80A48"/>
    <w:rsid w:val="00B87A7B"/>
    <w:rsid w:val="00B94F4B"/>
    <w:rsid w:val="00C07870"/>
    <w:rsid w:val="00C249B8"/>
    <w:rsid w:val="00C50C46"/>
    <w:rsid w:val="00CA0528"/>
    <w:rsid w:val="00D33317"/>
    <w:rsid w:val="00D34196"/>
    <w:rsid w:val="00D3533A"/>
    <w:rsid w:val="00D541AF"/>
    <w:rsid w:val="00D77044"/>
    <w:rsid w:val="00D8402B"/>
    <w:rsid w:val="00D85491"/>
    <w:rsid w:val="00DF208F"/>
    <w:rsid w:val="00E04E19"/>
    <w:rsid w:val="00E74FDA"/>
    <w:rsid w:val="00E97B9B"/>
    <w:rsid w:val="00F05FE4"/>
    <w:rsid w:val="00F5552B"/>
    <w:rsid w:val="00F74FFF"/>
    <w:rsid w:val="00FB5A1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cumentProtection w:edit="comments" w:enforcement="true" w:cryptAlgorithmSid="14" w:cryptSpinCount="100000" w:hash="shvPtqMclZepTPUcEw1Oi3eB3w6yCWGLkFNrL2HvjcrklJjLkqwoLIbWrgURcLSE1SKgjS2Hc8FVXdfhoTm05Q==" w:salt="Uzd4XEykD1k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rsid w:val="00D85491"/>
    <w:pPr>
      <w:tabs>
        <w:tab w:val="center" w:pos="4153"/>
        <w:tab w:val="right" w:pos="8306"/>
      </w:tabs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Footer">
    <w:name w:val="footer"/>
    <w:basedOn w:val="Normal"/>
    <w:link w:val="a0"/>
    <w:rsid w:val="00D85491"/>
    <w:pPr>
      <w:tabs>
        <w:tab w:val="center" w:pos="4153"/>
        <w:tab w:val="right" w:pos="8306"/>
      </w:tabs>
    </w:pPr>
  </w:style>
  <w:style w:type="character" w:customStyle="1" w:styleId="a0">
    <w:name w:val="Нижний колонтитул Знак"/>
    <w:basedOn w:val="DefaultParagraphFont"/>
    <w:link w:val="Footer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PageNumber">
    <w:name w:val="page number"/>
    <w:basedOn w:val="DefaultParagraphFont"/>
    <w:uiPriority w:val="99"/>
    <w:rsid w:val="00D85491"/>
  </w:style>
  <w:style w:type="table" w:styleId="TableGrid">
    <w:name w:val="Table Grid"/>
    <w:basedOn w:val="TableNormal"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1">
    <w:name w:val="Кем вносится"/>
    <w:basedOn w:val="Normal"/>
    <w:link w:val="a3"/>
    <w:qFormat/>
    <w:rsid w:val="00D85491"/>
    <w:pPr>
      <w:spacing w:before="480" w:line="240" w:lineRule="auto"/>
      <w:ind w:left="5954"/>
      <w:jc w:val="left"/>
    </w:pPr>
    <w:rPr>
      <w:rFonts w:ascii="Times New Roman" w:hAnsi="Times New Roman" w:eastAsiaTheme="minorHAnsi"/>
      <w:sz w:val="30"/>
      <w:szCs w:val="30"/>
      <w:lang w:eastAsia="en-US"/>
    </w:rPr>
  </w:style>
  <w:style w:type="paragraph" w:customStyle="1" w:styleId="a2">
    <w:name w:val="ФЕДЕРАЛЬНЫЙ ЗАКОН"/>
    <w:basedOn w:val="Normal"/>
    <w:qFormat/>
    <w:rsid w:val="00D85491"/>
    <w:pPr>
      <w:spacing w:before="840" w:line="259" w:lineRule="auto"/>
      <w:jc w:val="center"/>
    </w:pPr>
    <w:rPr>
      <w:rFonts w:ascii="Times New Roman" w:hAnsi="Times New Roman" w:eastAsiaTheme="minorHAnsi"/>
      <w:b/>
      <w:sz w:val="44"/>
      <w:szCs w:val="44"/>
      <w:lang w:eastAsia="en-US"/>
    </w:rPr>
  </w:style>
  <w:style w:type="character" w:customStyle="1" w:styleId="a3">
    <w:name w:val="Кем вносится Знак"/>
    <w:basedOn w:val="DefaultParagraphFont"/>
    <w:link w:val="a1"/>
    <w:rsid w:val="00D85491"/>
    <w:rPr>
      <w:rFonts w:ascii="Times New Roman" w:hAnsi="Times New Roman" w:cs="Times New Roman"/>
      <w:sz w:val="30"/>
      <w:szCs w:val="30"/>
    </w:rPr>
  </w:style>
  <w:style w:type="paragraph" w:customStyle="1" w:styleId="a4">
    <w:name w:val="Заголовок ФЗ"/>
    <w:qFormat/>
    <w:rsid w:val="00D85491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5">
    <w:name w:val="Шаблон ФЗ_подпись"/>
    <w:autoRedefine/>
    <w:qFormat/>
    <w:rsid w:val="00D85491"/>
    <w:pPr>
      <w:spacing w:before="720" w:after="0" w:line="240" w:lineRule="auto"/>
      <w:ind w:right="6633"/>
      <w:contextualSpacing/>
      <w:jc w:val="center"/>
    </w:pPr>
    <w:rPr>
      <w:rFonts w:ascii="Times New Roman" w:hAnsi="Times New Roman" w:cs="Times New Roman"/>
      <w:sz w:val="30"/>
      <w:szCs w:val="30"/>
    </w:rPr>
  </w:style>
  <w:style w:type="paragraph" w:customStyle="1" w:styleId="a6">
    <w:name w:val="Шаблон Пояснительная записка ФЗ"/>
    <w:basedOn w:val="Normal"/>
    <w:qFormat/>
    <w:rsid w:val="00D85491"/>
    <w:pPr>
      <w:spacing w:before="480" w:line="360" w:lineRule="exact"/>
      <w:ind w:firstLine="709"/>
      <w:contextualSpacing/>
    </w:pPr>
    <w:rPr>
      <w:rFonts w:ascii="Times New Roman" w:hAnsi="Times New Roman" w:eastAsiaTheme="minorHAnsi"/>
      <w:szCs w:val="28"/>
      <w:lang w:eastAsia="en-US"/>
    </w:rPr>
  </w:style>
  <w:style w:type="table" w:customStyle="1" w:styleId="1">
    <w:name w:val="Сетка таблицы1"/>
    <w:basedOn w:val="TableNormal"/>
    <w:next w:val="TableGrid"/>
    <w:uiPriority w:val="39"/>
    <w:rsid w:val="00C0787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Template>Normal.dotm</ap:Template>
  <ap:DocSecurity>8</ap:DocSecurity>
  <ap:TotalTime>85</ap:TotalTime>
  <ap:Pages>3</ap:Pages>
  <ap:Words>347</ap:Words>
  <ap:Characters>1980</ap:Characters>
  <ap:Application>Microsoft Office Word</ap:Application>
  <ap:Lines>16</ap:Lines>
  <ap:Paragraphs>4</ap:Paragraphs>
  <ap:ScaleCrop>false</ap:ScaleCrop>
  <ap:HeadingPairs>
    <vt:vector baseType="variant" size="2">
      <vt:variant>
        <vt:lpstr>Название</vt:lpstr>
      </vt:variant>
      <vt:variant>
        <vt:i4>1</vt:i4>
      </vt:variant>
    </vt:vector>
  </ap:HeadingPairs>
  <ap:TitlesOfParts>
    <vt:vector baseType="lpstr" size="1">
      <vt:lpstr/>
    </vt:vector>
  </ap:TitlesOfParts>
  <ap:Company/>
  <ap:LinksUpToDate>false</ap:LinksUpToDate>
  <ap:CharactersWithSpaces>2323</ap:CharactersWithSpaces>
  <ap:SharedDoc>false</ap:SharedDoc>
  <ap:HyperlinksChanged>false</ap:HyperlinksChanged>
  <ap:AppVersion>14.0000</ap:AppVers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Захаркин Владислав Владимирович</dc:creator>
  <cp:lastModifiedBy>Романова Е.Г.</cp:lastModifiedBy>
  <cp:revision>22</cp:revision>
  <dcterms:created xsi:type="dcterms:W3CDTF">2024-05-30T08:00:00Z</dcterms:created>
  <dcterms:modified xsi:type="dcterms:W3CDTF">2026-06-05T10:58:00Z</dcterms:modified>
</cp:coreProperties>
</file>