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5F8" w:rsidRDefault="00A465F8" w:rsidP="00A465F8">
      <w:pPr>
        <w:spacing w:line="240" w:lineRule="auto"/>
        <w:ind w:left="2127" w:firstLine="0"/>
        <w:jc w:val="right"/>
        <w:rPr>
          <w:sz w:val="28"/>
          <w:szCs w:val="28"/>
        </w:rPr>
      </w:pPr>
    </w:p>
    <w:p w:rsidR="00A465F8" w:rsidRPr="00A210EA" w:rsidRDefault="00446E63" w:rsidP="001876DE">
      <w:pPr>
        <w:spacing w:line="240" w:lineRule="auto"/>
        <w:ind w:left="2127" w:firstLine="705"/>
        <w:rPr>
          <w:color w:val="000000" w:themeColor="text1"/>
          <w:sz w:val="28"/>
          <w:szCs w:val="28"/>
        </w:rPr>
      </w:pPr>
      <w:r w:rsidRPr="00F75DC1">
        <w:rPr>
          <w:sz w:val="28"/>
          <w:szCs w:val="28"/>
        </w:rPr>
        <w:t>Вносится</w:t>
      </w:r>
      <w:r w:rsidRPr="00A210E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</w:t>
      </w:r>
      <w:r w:rsidR="00A465F8" w:rsidRPr="00A210EA">
        <w:rPr>
          <w:color w:val="000000" w:themeColor="text1"/>
          <w:sz w:val="28"/>
          <w:szCs w:val="28"/>
        </w:rPr>
        <w:t>епутатами Государственной Думы</w:t>
      </w:r>
    </w:p>
    <w:p w:rsidR="00446E63" w:rsidRDefault="00E7769D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М.В. </w:t>
      </w:r>
      <w:proofErr w:type="spellStart"/>
      <w:r>
        <w:rPr>
          <w:color w:val="000000" w:themeColor="text1"/>
          <w:sz w:val="28"/>
          <w:szCs w:val="28"/>
        </w:rPr>
        <w:t>Дробот</w:t>
      </w:r>
      <w:proofErr w:type="spellEnd"/>
      <w:r>
        <w:rPr>
          <w:color w:val="000000" w:themeColor="text1"/>
          <w:sz w:val="28"/>
          <w:szCs w:val="28"/>
        </w:rPr>
        <w:t>,</w:t>
      </w:r>
      <w:r w:rsidR="00446E63">
        <w:rPr>
          <w:color w:val="000000" w:themeColor="text1"/>
          <w:sz w:val="28"/>
          <w:szCs w:val="28"/>
        </w:rPr>
        <w:t xml:space="preserve"> </w:t>
      </w:r>
      <w:r w:rsidR="00CB2426">
        <w:rPr>
          <w:color w:val="000000" w:themeColor="text1"/>
          <w:sz w:val="28"/>
          <w:szCs w:val="28"/>
        </w:rPr>
        <w:t xml:space="preserve">Г.П. </w:t>
      </w:r>
      <w:proofErr w:type="spellStart"/>
      <w:r w:rsidR="002C24D2">
        <w:rPr>
          <w:color w:val="000000" w:themeColor="text1"/>
          <w:sz w:val="28"/>
          <w:szCs w:val="28"/>
        </w:rPr>
        <w:t>Камневым</w:t>
      </w:r>
      <w:proofErr w:type="spellEnd"/>
      <w:r w:rsidR="00A465F8" w:rsidRPr="00A210EA">
        <w:rPr>
          <w:color w:val="000000" w:themeColor="text1"/>
          <w:sz w:val="28"/>
          <w:szCs w:val="28"/>
        </w:rPr>
        <w:t xml:space="preserve">, </w:t>
      </w:r>
    </w:p>
    <w:p w:rsidR="00A465F8" w:rsidRDefault="00A465F8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  <w:r w:rsidRPr="00A210EA">
        <w:rPr>
          <w:color w:val="000000" w:themeColor="text1"/>
          <w:sz w:val="28"/>
          <w:szCs w:val="28"/>
        </w:rPr>
        <w:t>А.В. Куринным</w:t>
      </w:r>
      <w:r w:rsidR="00E7769D">
        <w:rPr>
          <w:color w:val="000000" w:themeColor="text1"/>
          <w:sz w:val="28"/>
          <w:szCs w:val="28"/>
        </w:rPr>
        <w:t>, Н.А. Останиной</w:t>
      </w:r>
    </w:p>
    <w:p w:rsidR="00446E63" w:rsidRDefault="00446E63" w:rsidP="001876DE">
      <w:pPr>
        <w:shd w:val="clear" w:color="auto" w:fill="FFFFFF"/>
        <w:spacing w:line="240" w:lineRule="auto"/>
        <w:ind w:left="2123"/>
        <w:rPr>
          <w:color w:val="000000" w:themeColor="text1"/>
          <w:sz w:val="28"/>
          <w:szCs w:val="28"/>
        </w:rPr>
      </w:pPr>
    </w:p>
    <w:p w:rsidR="00446E63" w:rsidRDefault="00446E63" w:rsidP="00446E63">
      <w:pPr>
        <w:spacing w:line="240" w:lineRule="auto"/>
        <w:ind w:left="2127" w:firstLine="705"/>
        <w:rPr>
          <w:sz w:val="28"/>
          <w:szCs w:val="28"/>
        </w:rPr>
      </w:pPr>
      <w:r>
        <w:rPr>
          <w:sz w:val="28"/>
          <w:szCs w:val="28"/>
        </w:rPr>
        <w:t>С</w:t>
      </w:r>
      <w:r w:rsidRPr="00F75DC1">
        <w:rPr>
          <w:sz w:val="28"/>
          <w:szCs w:val="28"/>
        </w:rPr>
        <w:t>енатором Российской Федерации</w:t>
      </w:r>
    </w:p>
    <w:p w:rsidR="00446E63" w:rsidRDefault="00446E63" w:rsidP="00446E63">
      <w:pPr>
        <w:spacing w:line="240" w:lineRule="auto"/>
        <w:ind w:left="2832" w:firstLine="0"/>
        <w:rPr>
          <w:sz w:val="28"/>
          <w:szCs w:val="28"/>
        </w:rPr>
      </w:pPr>
      <w:r w:rsidRPr="00F75DC1">
        <w:rPr>
          <w:sz w:val="28"/>
          <w:szCs w:val="28"/>
        </w:rPr>
        <w:t>А.М.</w:t>
      </w:r>
      <w:r>
        <w:rPr>
          <w:sz w:val="28"/>
          <w:szCs w:val="28"/>
        </w:rPr>
        <w:t xml:space="preserve"> </w:t>
      </w:r>
      <w:proofErr w:type="spellStart"/>
      <w:r w:rsidRPr="00F75DC1">
        <w:rPr>
          <w:sz w:val="28"/>
          <w:szCs w:val="28"/>
        </w:rPr>
        <w:t>Гибатдиновым</w:t>
      </w:r>
      <w:proofErr w:type="spellEnd"/>
    </w:p>
    <w:p w:rsidR="00446E63" w:rsidRPr="00F75DC1" w:rsidRDefault="00446E63" w:rsidP="001876DE">
      <w:pPr>
        <w:shd w:val="clear" w:color="auto" w:fill="FFFFFF"/>
        <w:spacing w:line="240" w:lineRule="auto"/>
        <w:ind w:left="2123"/>
        <w:rPr>
          <w:b/>
          <w:sz w:val="28"/>
          <w:szCs w:val="28"/>
        </w:rPr>
      </w:pPr>
    </w:p>
    <w:p w:rsidR="008B23E8" w:rsidRDefault="008B23E8" w:rsidP="008B23E8">
      <w:pPr>
        <w:spacing w:line="240" w:lineRule="auto"/>
        <w:ind w:firstLine="0"/>
        <w:rPr>
          <w:sz w:val="28"/>
          <w:szCs w:val="28"/>
          <w:lang w:eastAsia="en-US"/>
        </w:rPr>
      </w:pPr>
    </w:p>
    <w:p w:rsidR="00A465F8" w:rsidRPr="002638A1" w:rsidRDefault="00A465F8" w:rsidP="00446E63">
      <w:pPr>
        <w:spacing w:line="240" w:lineRule="auto"/>
        <w:ind w:left="7788" w:firstLine="0"/>
        <w:rPr>
          <w:sz w:val="28"/>
          <w:szCs w:val="28"/>
        </w:rPr>
      </w:pPr>
      <w:r w:rsidRPr="00F75DC1">
        <w:rPr>
          <w:sz w:val="28"/>
          <w:szCs w:val="28"/>
          <w:lang w:eastAsia="en-US"/>
        </w:rPr>
        <w:t>Проект</w:t>
      </w:r>
    </w:p>
    <w:p w:rsidR="00A465F8" w:rsidRDefault="00A465F8" w:rsidP="00F1395A">
      <w:pPr>
        <w:pStyle w:val="a3"/>
        <w:jc w:val="both"/>
        <w:rPr>
          <w:b w:val="0"/>
          <w:sz w:val="28"/>
          <w:szCs w:val="28"/>
        </w:rPr>
      </w:pPr>
    </w:p>
    <w:p w:rsidR="00573BDC" w:rsidRDefault="00573BDC" w:rsidP="00573BDC">
      <w:pPr>
        <w:pStyle w:val="a3"/>
        <w:jc w:val="both"/>
        <w:rPr>
          <w:b w:val="0"/>
          <w:sz w:val="28"/>
          <w:szCs w:val="28"/>
        </w:rPr>
      </w:pPr>
    </w:p>
    <w:p w:rsidR="00573BDC" w:rsidRPr="00F75DC1" w:rsidRDefault="00573BDC" w:rsidP="00573BDC">
      <w:pPr>
        <w:pStyle w:val="a3"/>
        <w:jc w:val="both"/>
        <w:rPr>
          <w:b w:val="0"/>
          <w:sz w:val="28"/>
          <w:szCs w:val="28"/>
        </w:rPr>
      </w:pPr>
    </w:p>
    <w:p w:rsidR="00D9424A" w:rsidRDefault="00A465F8" w:rsidP="00573BDC">
      <w:pPr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:rsidR="00573BDC" w:rsidRDefault="00573BDC" w:rsidP="00573BDC">
      <w:pPr>
        <w:ind w:firstLine="0"/>
        <w:jc w:val="center"/>
        <w:rPr>
          <w:b/>
          <w:bCs/>
          <w:sz w:val="28"/>
          <w:szCs w:val="28"/>
        </w:rPr>
      </w:pPr>
    </w:p>
    <w:p w:rsidR="00E7769D" w:rsidRDefault="00E7769D" w:rsidP="00573BDC">
      <w:pPr>
        <w:ind w:firstLine="0"/>
        <w:jc w:val="center"/>
        <w:rPr>
          <w:b/>
          <w:bCs/>
          <w:sz w:val="28"/>
          <w:szCs w:val="28"/>
        </w:rPr>
      </w:pPr>
    </w:p>
    <w:p w:rsidR="00E7769D" w:rsidRPr="00F1395A" w:rsidRDefault="00E7769D" w:rsidP="00573BDC">
      <w:pPr>
        <w:ind w:firstLine="0"/>
        <w:jc w:val="center"/>
        <w:rPr>
          <w:b/>
          <w:bCs/>
          <w:sz w:val="28"/>
          <w:szCs w:val="28"/>
        </w:rPr>
      </w:pPr>
    </w:p>
    <w:p w:rsidR="00B26BFD" w:rsidRDefault="000A6B2E" w:rsidP="00E7769D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0A6B2E">
        <w:rPr>
          <w:b/>
          <w:bCs/>
          <w:sz w:val="28"/>
          <w:szCs w:val="28"/>
        </w:rPr>
        <w:t>О внесении изменени</w:t>
      </w:r>
      <w:r w:rsidR="00446E63">
        <w:rPr>
          <w:b/>
          <w:bCs/>
          <w:sz w:val="28"/>
          <w:szCs w:val="28"/>
        </w:rPr>
        <w:t>й</w:t>
      </w:r>
      <w:r w:rsidRPr="000A6B2E">
        <w:rPr>
          <w:b/>
          <w:bCs/>
          <w:sz w:val="28"/>
          <w:szCs w:val="28"/>
        </w:rPr>
        <w:t xml:space="preserve"> в</w:t>
      </w:r>
      <w:r w:rsidR="00446E63">
        <w:rPr>
          <w:b/>
          <w:bCs/>
          <w:sz w:val="28"/>
          <w:szCs w:val="28"/>
        </w:rPr>
        <w:t xml:space="preserve"> </w:t>
      </w:r>
      <w:proofErr w:type="gramStart"/>
      <w:r w:rsidR="002C24D2">
        <w:rPr>
          <w:b/>
          <w:bCs/>
          <w:sz w:val="28"/>
          <w:szCs w:val="28"/>
        </w:rPr>
        <w:t>Уголовно-процессуальн</w:t>
      </w:r>
      <w:r w:rsidR="00446E63">
        <w:rPr>
          <w:b/>
          <w:bCs/>
          <w:sz w:val="28"/>
          <w:szCs w:val="28"/>
        </w:rPr>
        <w:t>ый</w:t>
      </w:r>
      <w:proofErr w:type="gramEnd"/>
    </w:p>
    <w:p w:rsidR="00064466" w:rsidRDefault="002C24D2" w:rsidP="00E7769D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кодекс Российской Федерации</w:t>
      </w:r>
    </w:p>
    <w:p w:rsidR="00B26BFD" w:rsidRDefault="00B26BFD" w:rsidP="002C24D2">
      <w:pPr>
        <w:spacing w:line="240" w:lineRule="auto"/>
        <w:jc w:val="center"/>
        <w:rPr>
          <w:b/>
          <w:sz w:val="28"/>
          <w:szCs w:val="28"/>
        </w:rPr>
      </w:pPr>
    </w:p>
    <w:p w:rsidR="00E7769D" w:rsidRDefault="00E7769D" w:rsidP="002C24D2">
      <w:pPr>
        <w:spacing w:line="240" w:lineRule="auto"/>
        <w:jc w:val="center"/>
        <w:rPr>
          <w:b/>
          <w:sz w:val="28"/>
          <w:szCs w:val="28"/>
        </w:rPr>
      </w:pPr>
    </w:p>
    <w:p w:rsidR="00E7769D" w:rsidRPr="00F75DC1" w:rsidRDefault="00E7769D" w:rsidP="002C24D2">
      <w:pPr>
        <w:spacing w:line="240" w:lineRule="auto"/>
        <w:jc w:val="center"/>
        <w:rPr>
          <w:b/>
          <w:sz w:val="28"/>
          <w:szCs w:val="28"/>
        </w:rPr>
      </w:pPr>
    </w:p>
    <w:p w:rsidR="00AB2001" w:rsidRDefault="00AB2001" w:rsidP="00A465F8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Статья </w:t>
      </w:r>
      <w:r w:rsidR="003F37D4">
        <w:rPr>
          <w:b/>
          <w:snapToGrid w:val="0"/>
          <w:sz w:val="28"/>
          <w:szCs w:val="28"/>
        </w:rPr>
        <w:t>1</w:t>
      </w:r>
    </w:p>
    <w:p w:rsidR="00B51BB5" w:rsidRPr="00CB2426" w:rsidRDefault="007012CA" w:rsidP="00446E63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 w:rsidRPr="007012CA">
        <w:rPr>
          <w:bCs/>
          <w:snapToGrid w:val="0"/>
          <w:sz w:val="28"/>
          <w:szCs w:val="28"/>
        </w:rPr>
        <w:t>Внести в Уголовно-процессуальн</w:t>
      </w:r>
      <w:r w:rsidR="00446E63">
        <w:rPr>
          <w:bCs/>
          <w:snapToGrid w:val="0"/>
          <w:sz w:val="28"/>
          <w:szCs w:val="28"/>
        </w:rPr>
        <w:t>ый</w:t>
      </w:r>
      <w:r w:rsidRPr="007012CA">
        <w:rPr>
          <w:bCs/>
          <w:snapToGrid w:val="0"/>
          <w:sz w:val="28"/>
          <w:szCs w:val="28"/>
        </w:rPr>
        <w:t xml:space="preserve"> кодекс Российской Федерации (Собрание законодательства Российской Федерации, 2001, № 52, ст. 4921; 2002, № 22, ст. 2027; 2011, № 1, ст. 45; 2015, № 10, ст. 1417; 2016, № 26, ст. 3859; 2018, № 31, ст. 4817; № 42, ст. 6375; 2020, № 50, ст. 8070; 2021, № 9, ст. 1462; 2022, № 27, ст. 4617; № 29, ст. 5227; 2023, № 1, ст. 33; № 25, ст. 4405; 2024, № 53, ст. 8520) следующ</w:t>
      </w:r>
      <w:r w:rsidR="00446E63">
        <w:rPr>
          <w:bCs/>
          <w:snapToGrid w:val="0"/>
          <w:sz w:val="28"/>
          <w:szCs w:val="28"/>
        </w:rPr>
        <w:t>и</w:t>
      </w:r>
      <w:r w:rsidRPr="007012CA">
        <w:rPr>
          <w:bCs/>
          <w:snapToGrid w:val="0"/>
          <w:sz w:val="28"/>
          <w:szCs w:val="28"/>
        </w:rPr>
        <w:t xml:space="preserve">е изменения: </w:t>
      </w:r>
    </w:p>
    <w:p w:rsidR="007012CA" w:rsidRDefault="00446E63" w:rsidP="00B51BB5">
      <w:pPr>
        <w:autoSpaceDE w:val="0"/>
        <w:autoSpaceDN w:val="0"/>
        <w:adjustRightInd w:val="0"/>
        <w:ind w:firstLine="708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1</w:t>
      </w:r>
      <w:r w:rsidR="007012CA">
        <w:rPr>
          <w:bCs/>
          <w:snapToGrid w:val="0"/>
          <w:sz w:val="28"/>
          <w:szCs w:val="28"/>
        </w:rPr>
        <w:t xml:space="preserve">) </w:t>
      </w:r>
      <w:r w:rsidR="007012CA" w:rsidRPr="007012CA">
        <w:rPr>
          <w:bCs/>
          <w:snapToGrid w:val="0"/>
          <w:sz w:val="28"/>
          <w:szCs w:val="28"/>
        </w:rPr>
        <w:t>часть вторую статьи 108 после слов "беременной женщине,"</w:t>
      </w:r>
      <w:r w:rsidR="007012CA">
        <w:rPr>
          <w:bCs/>
          <w:snapToGrid w:val="0"/>
          <w:sz w:val="28"/>
          <w:szCs w:val="28"/>
        </w:rPr>
        <w:t xml:space="preserve"> д</w:t>
      </w:r>
      <w:r w:rsidR="007012CA" w:rsidRPr="007012CA">
        <w:rPr>
          <w:bCs/>
          <w:snapToGrid w:val="0"/>
          <w:sz w:val="28"/>
          <w:szCs w:val="28"/>
        </w:rPr>
        <w:t xml:space="preserve">ополнить </w:t>
      </w:r>
      <w:r w:rsidR="007012CA">
        <w:rPr>
          <w:bCs/>
          <w:snapToGrid w:val="0"/>
          <w:sz w:val="28"/>
          <w:szCs w:val="28"/>
        </w:rPr>
        <w:t>словами "</w:t>
      </w:r>
      <w:bookmarkStart w:id="0" w:name="_Hlk223291456"/>
      <w:r w:rsidR="007012CA">
        <w:rPr>
          <w:bCs/>
          <w:snapToGrid w:val="0"/>
          <w:sz w:val="28"/>
          <w:szCs w:val="28"/>
        </w:rPr>
        <w:t xml:space="preserve">к </w:t>
      </w:r>
      <w:r w:rsidR="002C24D2">
        <w:rPr>
          <w:bCs/>
          <w:snapToGrid w:val="0"/>
          <w:sz w:val="28"/>
          <w:szCs w:val="28"/>
        </w:rPr>
        <w:t>лицам</w:t>
      </w:r>
      <w:r w:rsidR="007012CA">
        <w:rPr>
          <w:bCs/>
          <w:snapToGrid w:val="0"/>
          <w:sz w:val="28"/>
          <w:szCs w:val="28"/>
        </w:rPr>
        <w:t xml:space="preserve">, которые являются родителями </w:t>
      </w:r>
      <w:r w:rsidR="002C24D2">
        <w:rPr>
          <w:bCs/>
          <w:snapToGrid w:val="0"/>
          <w:sz w:val="28"/>
          <w:szCs w:val="28"/>
        </w:rPr>
        <w:t xml:space="preserve">и воспитывают </w:t>
      </w:r>
      <w:r w:rsidR="007012CA">
        <w:rPr>
          <w:bCs/>
          <w:snapToGrid w:val="0"/>
          <w:sz w:val="28"/>
          <w:szCs w:val="28"/>
        </w:rPr>
        <w:t>трех или более детей</w:t>
      </w:r>
      <w:r w:rsidR="007012CA" w:rsidRPr="007012CA">
        <w:t xml:space="preserve"> </w:t>
      </w:r>
      <w:r w:rsidR="007012CA" w:rsidRPr="007012CA">
        <w:rPr>
          <w:bCs/>
          <w:snapToGrid w:val="0"/>
          <w:sz w:val="28"/>
          <w:szCs w:val="28"/>
        </w:rPr>
        <w:t>до достижения старшим ребенком возраста 18 лет</w:t>
      </w:r>
      <w:r w:rsidR="002C24D2">
        <w:rPr>
          <w:bCs/>
          <w:snapToGrid w:val="0"/>
          <w:sz w:val="28"/>
          <w:szCs w:val="28"/>
        </w:rPr>
        <w:t>,</w:t>
      </w:r>
      <w:bookmarkEnd w:id="0"/>
      <w:r w:rsidR="002C24D2">
        <w:rPr>
          <w:bCs/>
          <w:snapToGrid w:val="0"/>
          <w:sz w:val="28"/>
          <w:szCs w:val="28"/>
        </w:rPr>
        <w:t>"</w:t>
      </w:r>
      <w:r>
        <w:rPr>
          <w:bCs/>
          <w:snapToGrid w:val="0"/>
          <w:sz w:val="28"/>
          <w:szCs w:val="28"/>
        </w:rPr>
        <w:t>;</w:t>
      </w:r>
    </w:p>
    <w:p w:rsidR="00446E63" w:rsidRDefault="00446E63" w:rsidP="00446E63">
      <w:pPr>
        <w:autoSpaceDE w:val="0"/>
        <w:autoSpaceDN w:val="0"/>
        <w:adjustRightInd w:val="0"/>
        <w:ind w:firstLine="708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2) </w:t>
      </w:r>
      <w:r w:rsidRPr="00446E63">
        <w:rPr>
          <w:bCs/>
          <w:snapToGrid w:val="0"/>
          <w:sz w:val="28"/>
          <w:szCs w:val="28"/>
        </w:rPr>
        <w:t>в части третьей статьи 109</w:t>
      </w:r>
      <w:r>
        <w:rPr>
          <w:bCs/>
          <w:snapToGrid w:val="0"/>
          <w:sz w:val="28"/>
          <w:szCs w:val="28"/>
        </w:rPr>
        <w:t xml:space="preserve"> после слова "</w:t>
      </w:r>
      <w:r w:rsidRPr="00446E63">
        <w:rPr>
          <w:bCs/>
          <w:snapToGrid w:val="0"/>
          <w:sz w:val="28"/>
          <w:szCs w:val="28"/>
        </w:rPr>
        <w:t xml:space="preserve">либо руководителя следственного органа соответствующего федерального органа исполнительной власти (при соответствующем федеральном органе </w:t>
      </w:r>
      <w:r w:rsidRPr="00446E63">
        <w:rPr>
          <w:bCs/>
          <w:snapToGrid w:val="0"/>
          <w:sz w:val="28"/>
          <w:szCs w:val="28"/>
        </w:rPr>
        <w:lastRenderedPageBreak/>
        <w:t>исполнительной власти</w:t>
      </w:r>
      <w:r>
        <w:rPr>
          <w:bCs/>
          <w:snapToGrid w:val="0"/>
          <w:sz w:val="28"/>
          <w:szCs w:val="28"/>
        </w:rPr>
        <w:t>" заменить на "и Генерального прокурора Российской Федерации".</w:t>
      </w:r>
    </w:p>
    <w:p w:rsidR="00A465F8" w:rsidRDefault="00A465F8" w:rsidP="008B23E8">
      <w:pPr>
        <w:rPr>
          <w:b/>
          <w:bCs/>
          <w:color w:val="000000" w:themeColor="text1"/>
          <w:sz w:val="28"/>
          <w:szCs w:val="28"/>
        </w:rPr>
      </w:pPr>
      <w:bookmarkStart w:id="1" w:name="_GoBack"/>
      <w:bookmarkEnd w:id="1"/>
      <w:r w:rsidRPr="00902974">
        <w:rPr>
          <w:b/>
          <w:bCs/>
          <w:color w:val="000000" w:themeColor="text1"/>
          <w:sz w:val="28"/>
          <w:szCs w:val="28"/>
        </w:rPr>
        <w:t xml:space="preserve">Статья </w:t>
      </w:r>
      <w:r w:rsidR="000A6B2E">
        <w:rPr>
          <w:b/>
          <w:bCs/>
          <w:color w:val="000000" w:themeColor="text1"/>
          <w:sz w:val="28"/>
          <w:szCs w:val="28"/>
        </w:rPr>
        <w:t>2</w:t>
      </w:r>
    </w:p>
    <w:p w:rsidR="000738E4" w:rsidRDefault="007012CA" w:rsidP="00573BDC">
      <w:pPr>
        <w:rPr>
          <w:color w:val="333333"/>
          <w:sz w:val="28"/>
          <w:szCs w:val="28"/>
          <w:shd w:val="clear" w:color="auto" w:fill="FFFFFF"/>
        </w:rPr>
      </w:pPr>
      <w:r w:rsidRPr="007012CA">
        <w:rPr>
          <w:color w:val="333333"/>
          <w:sz w:val="28"/>
          <w:szCs w:val="28"/>
          <w:shd w:val="clear" w:color="auto" w:fill="FFFFFF"/>
        </w:rPr>
        <w:t>Настоящий Федеральный закон вступает в силу со дня его официального опубликования.</w:t>
      </w:r>
    </w:p>
    <w:p w:rsidR="007012CA" w:rsidRDefault="007012CA" w:rsidP="00573BDC">
      <w:pPr>
        <w:rPr>
          <w:color w:val="333333"/>
          <w:sz w:val="28"/>
          <w:szCs w:val="28"/>
          <w:shd w:val="clear" w:color="auto" w:fill="FFFFFF"/>
        </w:rPr>
      </w:pPr>
    </w:p>
    <w:p w:rsidR="00CB43D8" w:rsidRPr="00595020" w:rsidRDefault="00A465F8" w:rsidP="00446E63">
      <w:pPr>
        <w:spacing w:line="240" w:lineRule="auto"/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sectPr w:rsidR="00CB43D8" w:rsidRPr="0059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7334B"/>
    <w:multiLevelType w:val="hybridMultilevel"/>
    <w:tmpl w:val="C66A5962"/>
    <w:lvl w:ilvl="0" w:tplc="8B06E8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6DB5920"/>
    <w:multiLevelType w:val="hybridMultilevel"/>
    <w:tmpl w:val="46FEFA0A"/>
    <w:lvl w:ilvl="0" w:tplc="167E518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BFE4B68"/>
    <w:multiLevelType w:val="hybridMultilevel"/>
    <w:tmpl w:val="D90633D4"/>
    <w:lvl w:ilvl="0" w:tplc="073015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356A4D"/>
    <w:multiLevelType w:val="hybridMultilevel"/>
    <w:tmpl w:val="86609970"/>
    <w:lvl w:ilvl="0" w:tplc="1054AB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F8"/>
    <w:rsid w:val="00064466"/>
    <w:rsid w:val="000738E4"/>
    <w:rsid w:val="00076B8E"/>
    <w:rsid w:val="000A6B2E"/>
    <w:rsid w:val="00134C78"/>
    <w:rsid w:val="001876DE"/>
    <w:rsid w:val="001C28A5"/>
    <w:rsid w:val="00222A35"/>
    <w:rsid w:val="00227168"/>
    <w:rsid w:val="00251107"/>
    <w:rsid w:val="002C24D2"/>
    <w:rsid w:val="00347EE6"/>
    <w:rsid w:val="003F37D4"/>
    <w:rsid w:val="00446E63"/>
    <w:rsid w:val="00475FA7"/>
    <w:rsid w:val="004E38F7"/>
    <w:rsid w:val="0050088A"/>
    <w:rsid w:val="00573BDC"/>
    <w:rsid w:val="00595020"/>
    <w:rsid w:val="005951CA"/>
    <w:rsid w:val="005F0876"/>
    <w:rsid w:val="006263C1"/>
    <w:rsid w:val="007012CA"/>
    <w:rsid w:val="007E6E40"/>
    <w:rsid w:val="008143B3"/>
    <w:rsid w:val="008B23E8"/>
    <w:rsid w:val="00902974"/>
    <w:rsid w:val="0090740E"/>
    <w:rsid w:val="00951F46"/>
    <w:rsid w:val="009560B5"/>
    <w:rsid w:val="009D7EED"/>
    <w:rsid w:val="00A465F8"/>
    <w:rsid w:val="00AB2001"/>
    <w:rsid w:val="00B26BFD"/>
    <w:rsid w:val="00B51BB5"/>
    <w:rsid w:val="00BC60B6"/>
    <w:rsid w:val="00C01A8B"/>
    <w:rsid w:val="00CB2426"/>
    <w:rsid w:val="00CB43D8"/>
    <w:rsid w:val="00D9424A"/>
    <w:rsid w:val="00DA4A56"/>
    <w:rsid w:val="00E7769D"/>
    <w:rsid w:val="00F1395A"/>
    <w:rsid w:val="00FA3E71"/>
    <w:rsid w:val="00FB5277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E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E6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ПАРФЕНОВ Денис Андреевич</cp:lastModifiedBy>
  <cp:revision>3</cp:revision>
  <cp:lastPrinted>2026-06-09T08:08:00Z</cp:lastPrinted>
  <dcterms:created xsi:type="dcterms:W3CDTF">2026-03-23T04:15:00Z</dcterms:created>
  <dcterms:modified xsi:type="dcterms:W3CDTF">2026-06-09T08:08:00Z</dcterms:modified>
</cp:coreProperties>
</file>