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679" w:rsidRPr="008A2431" w:rsidRDefault="001D7679" w:rsidP="008A2431">
      <w:pPr>
        <w:ind w:left="11340"/>
        <w:jc w:val="center"/>
        <w:rPr>
          <w:rFonts w:ascii="Times New Roman" w:eastAsiaTheme="minorHAnsi" w:hAnsi="Times New Roman"/>
          <w:szCs w:val="28"/>
          <w:lang w:eastAsia="en-US"/>
        </w:rPr>
      </w:pPr>
      <w:r w:rsidRPr="008A2431">
        <w:rPr>
          <w:rFonts w:ascii="Times New Roman" w:hAnsi="Times New Roman"/>
          <w:color w:val="000000"/>
          <w:szCs w:val="28"/>
        </w:rPr>
        <w:t>Приложение 1</w:t>
      </w:r>
    </w:p>
    <w:p w:rsidR="001D7679" w:rsidRPr="008A2431" w:rsidRDefault="001D7679" w:rsidP="008A2431">
      <w:pPr>
        <w:ind w:left="11340"/>
        <w:jc w:val="center"/>
        <w:rPr>
          <w:rFonts w:ascii="Times New Roman" w:eastAsiaTheme="minorHAnsi" w:hAnsi="Times New Roman"/>
          <w:szCs w:val="28"/>
          <w:lang w:eastAsia="en-US"/>
        </w:rPr>
      </w:pPr>
      <w:r w:rsidRPr="008A2431">
        <w:rPr>
          <w:rFonts w:ascii="Times New Roman" w:hAnsi="Times New Roman"/>
          <w:color w:val="000000"/>
          <w:szCs w:val="28"/>
        </w:rPr>
        <w:t>к пояснительной записке</w:t>
      </w:r>
    </w:p>
    <w:p w:rsidR="001D7679" w:rsidRPr="008A2431" w:rsidRDefault="001D7679" w:rsidP="008A2431">
      <w:pPr>
        <w:spacing w:line="240" w:lineRule="atLeast"/>
        <w:ind w:left="11340"/>
        <w:jc w:val="center"/>
        <w:rPr>
          <w:rFonts w:ascii="Times New Roman" w:hAnsi="Times New Roman"/>
          <w:color w:val="000000"/>
          <w:szCs w:val="28"/>
        </w:rPr>
      </w:pPr>
      <w:r w:rsidRPr="008A2431">
        <w:rPr>
          <w:rFonts w:ascii="Times New Roman" w:hAnsi="Times New Roman"/>
          <w:color w:val="000000"/>
          <w:szCs w:val="28"/>
        </w:rPr>
        <w:t>к проекту федерального закона</w:t>
      </w:r>
    </w:p>
    <w:p w:rsidR="001D7679" w:rsidRPr="008A2431" w:rsidRDefault="001D7679" w:rsidP="008A2431">
      <w:pPr>
        <w:spacing w:line="240" w:lineRule="atLeast"/>
        <w:ind w:left="11340"/>
        <w:jc w:val="center"/>
        <w:rPr>
          <w:rFonts w:ascii="Times New Roman" w:hAnsi="Times New Roman"/>
          <w:color w:val="000000"/>
          <w:szCs w:val="28"/>
        </w:rPr>
      </w:pPr>
      <w:r w:rsidRPr="008A2431">
        <w:rPr>
          <w:rFonts w:ascii="Times New Roman" w:hAnsi="Times New Roman"/>
          <w:color w:val="000000"/>
          <w:szCs w:val="28"/>
        </w:rPr>
        <w:t>"Об исполнении бюджета Фонда</w:t>
      </w:r>
    </w:p>
    <w:p w:rsidR="001D7679" w:rsidRPr="008A2431" w:rsidRDefault="001D7679" w:rsidP="008A2431">
      <w:pPr>
        <w:spacing w:line="240" w:lineRule="atLeast"/>
        <w:ind w:left="11340"/>
        <w:jc w:val="center"/>
        <w:rPr>
          <w:rFonts w:ascii="Times New Roman" w:hAnsi="Times New Roman"/>
          <w:color w:val="000000"/>
          <w:szCs w:val="28"/>
        </w:rPr>
      </w:pPr>
      <w:r w:rsidRPr="008A2431">
        <w:rPr>
          <w:rFonts w:ascii="Times New Roman" w:hAnsi="Times New Roman"/>
          <w:color w:val="000000"/>
          <w:szCs w:val="28"/>
        </w:rPr>
        <w:t>пенсионного и социального страхования Российской Федерации</w:t>
      </w:r>
    </w:p>
    <w:p w:rsidR="001D7679" w:rsidRPr="008A2431" w:rsidRDefault="001D7679" w:rsidP="008A2431">
      <w:pPr>
        <w:spacing w:line="240" w:lineRule="atLeast"/>
        <w:ind w:left="11340"/>
        <w:jc w:val="center"/>
        <w:rPr>
          <w:rFonts w:ascii="Times New Roman" w:eastAsiaTheme="minorHAnsi" w:hAnsi="Times New Roman"/>
          <w:szCs w:val="28"/>
          <w:lang w:eastAsia="en-US"/>
        </w:rPr>
      </w:pPr>
      <w:r w:rsidRPr="008A2431">
        <w:rPr>
          <w:rFonts w:ascii="Times New Roman" w:hAnsi="Times New Roman"/>
          <w:color w:val="000000"/>
          <w:szCs w:val="28"/>
        </w:rPr>
        <w:t>за 2025 год"</w:t>
      </w:r>
    </w:p>
    <w:p w:rsidR="001D7679" w:rsidRPr="008A2431" w:rsidRDefault="001D7679" w:rsidP="008A2431">
      <w:pPr>
        <w:spacing w:line="240" w:lineRule="atLeast"/>
        <w:jc w:val="center"/>
        <w:rPr>
          <w:rFonts w:ascii="Times New Roman" w:hAnsi="Times New Roman"/>
          <w:b/>
          <w:bCs/>
          <w:color w:val="000000"/>
          <w:szCs w:val="28"/>
        </w:rPr>
      </w:pPr>
      <w:r w:rsidRPr="008A2431">
        <w:rPr>
          <w:rFonts w:ascii="Times New Roman" w:hAnsi="Times New Roman"/>
          <w:b/>
          <w:bCs/>
          <w:color w:val="000000"/>
          <w:szCs w:val="28"/>
        </w:rPr>
        <w:t xml:space="preserve">С </w:t>
      </w:r>
      <w:proofErr w:type="gramStart"/>
      <w:r w:rsidRPr="008A2431">
        <w:rPr>
          <w:rFonts w:ascii="Times New Roman" w:hAnsi="Times New Roman"/>
          <w:b/>
          <w:bCs/>
          <w:color w:val="000000"/>
          <w:szCs w:val="28"/>
        </w:rPr>
        <w:t>П</w:t>
      </w:r>
      <w:proofErr w:type="gramEnd"/>
      <w:r w:rsidRPr="008A2431">
        <w:rPr>
          <w:rFonts w:ascii="Times New Roman" w:hAnsi="Times New Roman"/>
          <w:b/>
          <w:bCs/>
          <w:color w:val="000000"/>
          <w:szCs w:val="28"/>
        </w:rPr>
        <w:t xml:space="preserve"> Р А В К А</w:t>
      </w:r>
    </w:p>
    <w:p w:rsidR="001D7679" w:rsidRPr="008A2431" w:rsidRDefault="001D7679" w:rsidP="008A2431">
      <w:pPr>
        <w:spacing w:line="120" w:lineRule="exact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1D7679" w:rsidRPr="008A2431" w:rsidRDefault="001D7679" w:rsidP="008A2431">
      <w:pPr>
        <w:spacing w:line="240" w:lineRule="atLeast"/>
        <w:jc w:val="center"/>
        <w:rPr>
          <w:rFonts w:ascii="Times New Roman" w:eastAsiaTheme="minorHAnsi" w:hAnsi="Times New Roman"/>
          <w:szCs w:val="28"/>
          <w:lang w:eastAsia="en-US"/>
        </w:rPr>
      </w:pPr>
      <w:r w:rsidRPr="008A2431">
        <w:rPr>
          <w:rFonts w:ascii="Times New Roman" w:hAnsi="Times New Roman"/>
          <w:b/>
          <w:bCs/>
          <w:color w:val="000000"/>
          <w:szCs w:val="28"/>
        </w:rPr>
        <w:t>об основных характеристиках бюджета</w:t>
      </w:r>
    </w:p>
    <w:p w:rsidR="001D7679" w:rsidRPr="008A2431" w:rsidRDefault="001D7679" w:rsidP="008A2431">
      <w:pPr>
        <w:spacing w:line="240" w:lineRule="atLeast"/>
        <w:jc w:val="center"/>
        <w:rPr>
          <w:rFonts w:ascii="Times New Roman" w:eastAsiaTheme="minorHAnsi" w:hAnsi="Times New Roman"/>
          <w:szCs w:val="28"/>
          <w:lang w:eastAsia="en-US"/>
        </w:rPr>
      </w:pPr>
      <w:r w:rsidRPr="008A2431">
        <w:rPr>
          <w:rFonts w:ascii="Times New Roman" w:hAnsi="Times New Roman"/>
          <w:b/>
          <w:bCs/>
          <w:color w:val="000000"/>
          <w:szCs w:val="28"/>
        </w:rPr>
        <w:t>Фонда пенсионного и социального страхования Российской Федерации за 2025 год</w:t>
      </w:r>
    </w:p>
    <w:p w:rsidR="001D7679" w:rsidRPr="008A2431" w:rsidRDefault="001D7679" w:rsidP="008A2431">
      <w:pPr>
        <w:spacing w:line="240" w:lineRule="atLeast"/>
        <w:ind w:right="-31"/>
        <w:jc w:val="left"/>
        <w:rPr>
          <w:rFonts w:ascii="Times New Roman" w:hAnsi="Times New Roman"/>
          <w:color w:val="000000"/>
          <w:szCs w:val="28"/>
        </w:rPr>
      </w:pPr>
    </w:p>
    <w:p w:rsidR="001D7679" w:rsidRDefault="001D7679" w:rsidP="008A2431">
      <w:pPr>
        <w:spacing w:line="240" w:lineRule="atLeast"/>
        <w:ind w:right="-74"/>
        <w:jc w:val="right"/>
        <w:rPr>
          <w:rFonts w:ascii="Times New Roman" w:eastAsiaTheme="minorHAnsi" w:hAnsi="Times New Roman"/>
          <w:szCs w:val="28"/>
          <w:lang w:eastAsia="en-US"/>
        </w:rPr>
      </w:pPr>
      <w:r w:rsidRPr="008A2431">
        <w:rPr>
          <w:rFonts w:ascii="Times New Roman" w:eastAsiaTheme="minorHAnsi" w:hAnsi="Times New Roman"/>
          <w:szCs w:val="28"/>
          <w:lang w:val="en-US" w:eastAsia="en-US"/>
        </w:rPr>
        <w:t>(</w:t>
      </w:r>
      <w:proofErr w:type="spellStart"/>
      <w:proofErr w:type="gramStart"/>
      <w:r w:rsidRPr="008A2431">
        <w:rPr>
          <w:rFonts w:ascii="Times New Roman" w:eastAsiaTheme="minorHAnsi" w:hAnsi="Times New Roman"/>
          <w:szCs w:val="28"/>
          <w:lang w:val="en-US" w:eastAsia="en-US"/>
        </w:rPr>
        <w:t>тыс</w:t>
      </w:r>
      <w:proofErr w:type="spellEnd"/>
      <w:proofErr w:type="gramEnd"/>
      <w:r w:rsidRPr="008A2431">
        <w:rPr>
          <w:rFonts w:ascii="Times New Roman" w:eastAsiaTheme="minorHAnsi" w:hAnsi="Times New Roman"/>
          <w:szCs w:val="28"/>
          <w:lang w:val="en-US" w:eastAsia="en-US"/>
        </w:rPr>
        <w:t xml:space="preserve">. </w:t>
      </w:r>
      <w:proofErr w:type="spellStart"/>
      <w:r w:rsidRPr="008A2431">
        <w:rPr>
          <w:rFonts w:ascii="Times New Roman" w:eastAsiaTheme="minorHAnsi" w:hAnsi="Times New Roman"/>
          <w:szCs w:val="28"/>
          <w:lang w:val="en-US" w:eastAsia="en-US"/>
        </w:rPr>
        <w:t>рублей</w:t>
      </w:r>
      <w:proofErr w:type="spellEnd"/>
      <w:r w:rsidRPr="008A2431">
        <w:rPr>
          <w:rFonts w:ascii="Times New Roman" w:eastAsiaTheme="minorHAnsi" w:hAnsi="Times New Roman"/>
          <w:szCs w:val="28"/>
          <w:lang w:val="en-US" w:eastAsia="en-US"/>
        </w:rPr>
        <w:t>)</w:t>
      </w:r>
    </w:p>
    <w:p w:rsidR="008A2431" w:rsidRPr="008A2431" w:rsidRDefault="008A2431" w:rsidP="008A2431">
      <w:pPr>
        <w:spacing w:line="120" w:lineRule="exact"/>
        <w:ind w:right="-74"/>
        <w:jc w:val="right"/>
        <w:rPr>
          <w:rFonts w:ascii="Times New Roman" w:eastAsiaTheme="minorHAnsi" w:hAnsi="Times New Roman"/>
          <w:szCs w:val="28"/>
          <w:lang w:eastAsia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32"/>
        <w:gridCol w:w="2827"/>
        <w:gridCol w:w="2842"/>
        <w:gridCol w:w="2645"/>
        <w:gridCol w:w="1470"/>
        <w:gridCol w:w="1604"/>
      </w:tblGrid>
      <w:tr w:rsidR="008A2431" w:rsidRPr="00A97145" w:rsidTr="00A97145">
        <w:trPr>
          <w:cantSplit/>
          <w:tblHeader/>
        </w:trPr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431" w:rsidRPr="00A97145" w:rsidRDefault="008A2431" w:rsidP="008A243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431" w:rsidRPr="00A97145" w:rsidRDefault="008A2431" w:rsidP="008A243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Утверждено</w:t>
            </w:r>
            <w:r w:rsidRPr="00A97145">
              <w:rPr>
                <w:rFonts w:ascii="Times New Roman" w:hAnsi="Times New Roman"/>
                <w:sz w:val="24"/>
                <w:szCs w:val="24"/>
              </w:rPr>
              <w:br/>
              <w:t>Федеральным законом</w:t>
            </w:r>
            <w:r w:rsidRPr="00A97145">
              <w:rPr>
                <w:rFonts w:ascii="Times New Roman" w:hAnsi="Times New Roman"/>
                <w:sz w:val="24"/>
                <w:szCs w:val="24"/>
              </w:rPr>
              <w:br/>
              <w:t>от 30 ноября 2024 г.</w:t>
            </w:r>
            <w:r w:rsidRPr="00A97145">
              <w:rPr>
                <w:rFonts w:ascii="Times New Roman" w:hAnsi="Times New Roman"/>
                <w:sz w:val="24"/>
                <w:szCs w:val="24"/>
              </w:rPr>
              <w:br/>
              <w:t>№ 423-ФЗ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431" w:rsidRPr="00A97145" w:rsidRDefault="008A2431" w:rsidP="008A243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Уточненная сводная</w:t>
            </w:r>
            <w:r w:rsidRPr="00A97145">
              <w:rPr>
                <w:rFonts w:ascii="Times New Roman" w:hAnsi="Times New Roman"/>
                <w:sz w:val="24"/>
                <w:szCs w:val="24"/>
              </w:rPr>
              <w:br/>
              <w:t>бюджетная</w:t>
            </w:r>
            <w:r w:rsidRPr="00A97145">
              <w:rPr>
                <w:rFonts w:ascii="Times New Roman" w:hAnsi="Times New Roman"/>
                <w:sz w:val="24"/>
                <w:szCs w:val="24"/>
              </w:rPr>
              <w:br/>
              <w:t>роспись бюджета</w:t>
            </w:r>
            <w:r w:rsidRPr="00A97145">
              <w:rPr>
                <w:rFonts w:ascii="Times New Roman" w:hAnsi="Times New Roman"/>
                <w:sz w:val="24"/>
                <w:szCs w:val="24"/>
              </w:rPr>
              <w:br/>
              <w:t>СФР на 2025 год</w:t>
            </w:r>
            <w:r w:rsidRPr="00EB0E5F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431" w:rsidRPr="00A97145" w:rsidRDefault="008A2431" w:rsidP="008A243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Кассовое исполнение</w:t>
            </w: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за 2025 год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8A243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% кассового исполнения </w:t>
            </w:r>
            <w:proofErr w:type="gramStart"/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</w:tr>
      <w:tr w:rsidR="008A2431" w:rsidRPr="00A97145" w:rsidTr="00A97145">
        <w:trPr>
          <w:cantSplit/>
          <w:tblHeader/>
        </w:trPr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431" w:rsidRPr="00A97145" w:rsidRDefault="008A2431" w:rsidP="008A243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431" w:rsidRPr="00A97145" w:rsidRDefault="008A2431" w:rsidP="008A243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431" w:rsidRPr="00A97145" w:rsidRDefault="008A2431" w:rsidP="008A243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431" w:rsidRPr="00A97145" w:rsidRDefault="008A2431" w:rsidP="008A243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2431" w:rsidRPr="00A97145" w:rsidRDefault="008A2431" w:rsidP="008A243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закону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8A2431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уточненной сводной бюджетной росписи</w:t>
            </w: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A03D0" w:rsidRPr="00A97145" w:rsidRDefault="00AA03D0" w:rsidP="001D7679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ДОХОДЫ, ВСЕГО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16 623 906 689,8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16 074 278 558,5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16 357 238 553,1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98,4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101,8</w:t>
            </w: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в части, не связанной с формированием сре</w:t>
            </w:r>
            <w:proofErr w:type="gramStart"/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дств дл</w:t>
            </w:r>
            <w:proofErr w:type="gramEnd"/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я финансирования накопительной пенсии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16 554 877 905,5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16 001 937 954,3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16 260 485 532,0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98,2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101,6</w:t>
            </w: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A97145">
            <w:pPr>
              <w:spacing w:line="240" w:lineRule="auto"/>
              <w:ind w:firstLineChars="200" w:firstLine="4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03D0" w:rsidRDefault="00AA03D0" w:rsidP="001D7679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Default="008A2431" w:rsidP="001D7679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по обязательному пенсионному страхованию</w:t>
            </w:r>
          </w:p>
          <w:p w:rsidR="00A97145" w:rsidRPr="00A97145" w:rsidRDefault="00A97145" w:rsidP="001D7679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10 454 875 647,5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10 661 787 789,7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10 886 813 363,9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104,1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102,1</w:t>
            </w: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Default="008A2431" w:rsidP="001D7679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 xml:space="preserve">по обязательному социальному страхованию на случай временной нетрудоспособности </w:t>
            </w:r>
            <w:r w:rsidR="002E4D1E" w:rsidRPr="00A97145">
              <w:rPr>
                <w:rFonts w:ascii="Times New Roman" w:hAnsi="Times New Roman"/>
                <w:sz w:val="24"/>
                <w:szCs w:val="24"/>
              </w:rPr>
              <w:br/>
            </w:r>
            <w:r w:rsidRPr="00A97145">
              <w:rPr>
                <w:rFonts w:ascii="Times New Roman" w:hAnsi="Times New Roman"/>
                <w:sz w:val="24"/>
                <w:szCs w:val="24"/>
              </w:rPr>
              <w:t>и в связи с материнством</w:t>
            </w:r>
          </w:p>
          <w:p w:rsidR="00A97145" w:rsidRPr="00A97145" w:rsidRDefault="00A97145" w:rsidP="001D7679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1 353 700 262,2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1 394 573 449,6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1 383 932 668,7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102,2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99,2</w:t>
            </w: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 xml:space="preserve">по обязательному социальному страхованию от несчастных случаев на производстве </w:t>
            </w:r>
            <w:r w:rsidR="00A97145">
              <w:rPr>
                <w:rFonts w:ascii="Times New Roman" w:hAnsi="Times New Roman"/>
                <w:sz w:val="24"/>
                <w:szCs w:val="24"/>
              </w:rPr>
              <w:br/>
            </w:r>
            <w:r w:rsidRPr="00A97145">
              <w:rPr>
                <w:rFonts w:ascii="Times New Roman" w:hAnsi="Times New Roman"/>
                <w:sz w:val="24"/>
                <w:szCs w:val="24"/>
              </w:rPr>
              <w:t xml:space="preserve">и профессиональных заболеваний 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293 365 922,8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293 365 922,8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334 774 041,0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114,1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114,1</w:t>
            </w: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по накопительной составляющей бюджета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69 028 784,3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72 340 604,2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96 753 021,1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133,7</w:t>
            </w: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A97145">
            <w:pPr>
              <w:spacing w:line="240" w:lineRule="auto"/>
              <w:ind w:firstLineChars="100" w:firstLine="24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из общего объема доходов: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трансферты, полученные: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4 550 962 291,5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3 763 292 300,1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3 754 885 452,3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99,8</w:t>
            </w: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7145" w:rsidRPr="00A97145" w:rsidRDefault="008A2431" w:rsidP="00AA03D0">
            <w:pPr>
              <w:spacing w:line="240" w:lineRule="auto"/>
              <w:ind w:left="-57" w:right="-57"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7145">
              <w:rPr>
                <w:rFonts w:ascii="Times New Roman" w:hAnsi="Times New Roman"/>
                <w:sz w:val="24"/>
                <w:szCs w:val="24"/>
                <w:lang w:val="en-US"/>
              </w:rPr>
              <w:t>из</w:t>
            </w:r>
            <w:proofErr w:type="spellEnd"/>
            <w:r w:rsidRPr="00A9714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7145">
              <w:rPr>
                <w:rFonts w:ascii="Times New Roman" w:hAnsi="Times New Roman"/>
                <w:sz w:val="24"/>
                <w:szCs w:val="24"/>
                <w:lang w:val="en-US"/>
              </w:rPr>
              <w:t>федерального</w:t>
            </w:r>
            <w:proofErr w:type="spellEnd"/>
            <w:r w:rsidRPr="00A9714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7145">
              <w:rPr>
                <w:rFonts w:ascii="Times New Roman" w:hAnsi="Times New Roman"/>
                <w:sz w:val="24"/>
                <w:szCs w:val="24"/>
                <w:lang w:val="en-US"/>
              </w:rPr>
              <w:t>бюджета</w:t>
            </w:r>
            <w:proofErr w:type="spellEnd"/>
            <w:r w:rsidRPr="00A9714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4 022 274 816,3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3 186 858 366,4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3 186 264 330,1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79,2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03D0" w:rsidRDefault="00AA03D0" w:rsidP="00A97145">
            <w:pPr>
              <w:spacing w:line="240" w:lineRule="auto"/>
              <w:ind w:leftChars="151" w:left="425" w:right="-57" w:hangingChars="1" w:hanging="2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A97145">
            <w:pPr>
              <w:spacing w:line="240" w:lineRule="auto"/>
              <w:ind w:leftChars="151" w:left="425" w:right="-57" w:hangingChars="1" w:hanging="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 xml:space="preserve">из бюджетов субъектов </w:t>
            </w:r>
            <w:r w:rsidR="00A97145">
              <w:rPr>
                <w:rFonts w:ascii="Times New Roman" w:hAnsi="Times New Roman"/>
                <w:sz w:val="24"/>
                <w:szCs w:val="24"/>
              </w:rPr>
              <w:br/>
            </w:r>
            <w:r w:rsidRPr="00A97145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349 379 868,8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354 877 108,9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354 854 152,5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101,6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03D0" w:rsidRDefault="00AA03D0" w:rsidP="001D7679">
            <w:pPr>
              <w:spacing w:line="240" w:lineRule="auto"/>
              <w:ind w:left="340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ind w:left="340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 xml:space="preserve">из бюджета Федерального фонда обязательного медицинского страхования 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179 307 606,4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221 556 824,8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213 766 969,7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119,2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96,5</w:t>
            </w: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A97145">
            <w:pPr>
              <w:spacing w:line="240" w:lineRule="auto"/>
              <w:ind w:firstLineChars="200" w:firstLine="4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РАСХОДЫ, ВСЕГО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16 993 427 349,1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17 669 414 440,9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17 596 725 099,5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103,6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99,6</w:t>
            </w: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A97145">
            <w:pPr>
              <w:spacing w:line="240" w:lineRule="auto"/>
              <w:ind w:firstLineChars="200" w:firstLine="4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в части, не связанной с формированием сре</w:t>
            </w:r>
            <w:proofErr w:type="gramStart"/>
            <w:r w:rsidRPr="00A97145"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 w:rsidRPr="00A97145">
              <w:rPr>
                <w:rFonts w:ascii="Times New Roman" w:hAnsi="Times New Roman"/>
                <w:sz w:val="24"/>
                <w:szCs w:val="24"/>
              </w:rPr>
              <w:t xml:space="preserve">я финансирования накопительной пенсии 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16 934 389 800,6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17 553 734 057,4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17 481 578 233,1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103,2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99,6</w:t>
            </w: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A97145">
            <w:pPr>
              <w:spacing w:line="240" w:lineRule="exact"/>
              <w:ind w:firstLineChars="200" w:firstLine="4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A97145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A97145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A97145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A97145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A97145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A97145">
            <w:pPr>
              <w:spacing w:line="240" w:lineRule="auto"/>
              <w:ind w:firstLineChars="159" w:firstLine="382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A97145">
            <w:pPr>
              <w:spacing w:line="240" w:lineRule="exact"/>
              <w:ind w:firstLineChars="200" w:firstLine="4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A97145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A97145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A97145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A97145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A97145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Default="008A2431" w:rsidP="001D7679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по обязательному пенсионному страхованию</w:t>
            </w:r>
          </w:p>
          <w:p w:rsidR="00A97145" w:rsidRPr="00A97145" w:rsidRDefault="00A97145" w:rsidP="00A97145">
            <w:pPr>
              <w:spacing w:line="240" w:lineRule="exact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11 137 645 741,8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11 558 315 291,2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11 550 326 238,9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103,7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99,9</w:t>
            </w: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7145" w:rsidRPr="00A97145" w:rsidRDefault="008A2431" w:rsidP="00AA03D0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 xml:space="preserve">по обязательному социальному страхованию на случай временной нетрудоспособности и в связи </w:t>
            </w:r>
            <w:r w:rsidR="00A97145">
              <w:rPr>
                <w:rFonts w:ascii="Times New Roman" w:hAnsi="Times New Roman"/>
                <w:sz w:val="24"/>
                <w:szCs w:val="24"/>
              </w:rPr>
              <w:br/>
            </w:r>
            <w:r w:rsidRPr="00A97145">
              <w:rPr>
                <w:rFonts w:ascii="Times New Roman" w:hAnsi="Times New Roman"/>
                <w:sz w:val="24"/>
                <w:szCs w:val="24"/>
              </w:rPr>
              <w:t>с материнством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1 169 139 694,3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1 209 691 319,0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1 206 239 432,7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103,2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99,7</w:t>
            </w: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03D0" w:rsidRDefault="00AA03D0" w:rsidP="001D7679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 xml:space="preserve">по обязательному социальному страхованию от несчастных случаев на производстве </w:t>
            </w:r>
            <w:r w:rsidR="00A97145">
              <w:rPr>
                <w:rFonts w:ascii="Times New Roman" w:hAnsi="Times New Roman"/>
                <w:sz w:val="24"/>
                <w:szCs w:val="24"/>
              </w:rPr>
              <w:br/>
            </w:r>
            <w:r w:rsidRPr="00A97145">
              <w:rPr>
                <w:rFonts w:ascii="Times New Roman" w:hAnsi="Times New Roman"/>
                <w:sz w:val="24"/>
                <w:szCs w:val="24"/>
              </w:rPr>
              <w:t xml:space="preserve">и профессиональных заболеваний 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174 525 605,7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169 626 355,1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169 470 629,9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97,1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99,9</w:t>
            </w: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03D0" w:rsidRDefault="00AA03D0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 xml:space="preserve">по накопительной составляющей бюджета 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59 037 548,5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115 680 383,5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115 146 866,4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99,5</w:t>
            </w: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A97145">
            <w:pPr>
              <w:spacing w:line="240" w:lineRule="auto"/>
              <w:ind w:firstLineChars="200" w:firstLine="4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из общего объема расходов: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 xml:space="preserve">расходы на исполнение публичных нормативных обязательств  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16 352 180 104,1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16 865 677 707,7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16 823 370 291,8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102,9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99,7</w:t>
            </w: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A97145">
            <w:pPr>
              <w:spacing w:line="240" w:lineRule="auto"/>
              <w:ind w:firstLineChars="200" w:firstLine="4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 xml:space="preserve">межбюджетные трансферты, переданные бюджетам субъектов Российской Федерации 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254 176,7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277 384,5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223 070,0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87,8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Текущий дефицит</w:t>
            </w:r>
            <w:proofErr w:type="gramStart"/>
            <w:r w:rsidRPr="00A971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(-), </w:t>
            </w:r>
            <w:proofErr w:type="gramEnd"/>
            <w:r w:rsidRPr="00A971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профицит (+) бюджета Фонда, всего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-369 520 659,3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-1 595 135 882,4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-1 239 486 546,4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A97145">
            <w:pPr>
              <w:spacing w:line="240" w:lineRule="auto"/>
              <w:ind w:firstLineChars="200" w:firstLine="4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в части, не связанной с формированием сре</w:t>
            </w:r>
            <w:proofErr w:type="gramStart"/>
            <w:r w:rsidRPr="00A97145"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 w:rsidRPr="00A97145">
              <w:rPr>
                <w:rFonts w:ascii="Times New Roman" w:hAnsi="Times New Roman"/>
                <w:sz w:val="24"/>
                <w:szCs w:val="24"/>
              </w:rPr>
              <w:t>я финансирования накопительной пенсии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-379 511 895,1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-1 551 796 103,1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-1 221 092 701,1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A97145">
            <w:pPr>
              <w:spacing w:line="240" w:lineRule="auto"/>
              <w:ind w:firstLineChars="200" w:firstLine="4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по обязательному пенсионному страхованию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-682 770 094,3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-896 527 501,5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-663 512 875,0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03D0" w:rsidRDefault="00AA03D0" w:rsidP="001D7679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Pr="00A97145" w:rsidRDefault="008A2431" w:rsidP="00AA03D0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 xml:space="preserve">по обязательному социальному страхованию на случай временной нетрудоспособности и в связи </w:t>
            </w:r>
            <w:r w:rsidR="00A97145">
              <w:rPr>
                <w:rFonts w:ascii="Times New Roman" w:hAnsi="Times New Roman"/>
                <w:sz w:val="24"/>
                <w:szCs w:val="24"/>
              </w:rPr>
              <w:br/>
            </w:r>
            <w:r w:rsidRPr="00A97145">
              <w:rPr>
                <w:rFonts w:ascii="Times New Roman" w:hAnsi="Times New Roman"/>
                <w:sz w:val="24"/>
                <w:szCs w:val="24"/>
              </w:rPr>
              <w:t>с материнством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+184 560 567,9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+184 882 130,6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+177 693 236,0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A03D0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03D0" w:rsidRDefault="00AA03D0" w:rsidP="00AA03D0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97145" w:rsidRPr="00A97145" w:rsidRDefault="008A2431" w:rsidP="00AA03D0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A97145">
              <w:rPr>
                <w:rFonts w:ascii="Times New Roman" w:hAnsi="Times New Roman"/>
                <w:sz w:val="24"/>
                <w:szCs w:val="24"/>
              </w:rPr>
              <w:t xml:space="preserve">по обязательному социальному страхованию от несчастных случаев на производстве </w:t>
            </w:r>
            <w:r w:rsidR="00A97145">
              <w:rPr>
                <w:rFonts w:ascii="Times New Roman" w:hAnsi="Times New Roman"/>
                <w:sz w:val="24"/>
                <w:szCs w:val="24"/>
              </w:rPr>
              <w:br/>
            </w:r>
            <w:r w:rsidRPr="00A97145">
              <w:rPr>
                <w:rFonts w:ascii="Times New Roman" w:hAnsi="Times New Roman"/>
                <w:sz w:val="24"/>
                <w:szCs w:val="24"/>
              </w:rPr>
              <w:t xml:space="preserve">и профессиональных заболеваний 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+118 840 317,1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+123 739 567,7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+165 303 411,1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431" w:rsidRPr="00A97145" w:rsidRDefault="008A2431" w:rsidP="00AA03D0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03D0" w:rsidRDefault="00AA03D0" w:rsidP="001D7679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ind w:left="567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переданные полномочия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-142 685,8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-963 890 299,9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-900 576 473,2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050E60">
            <w:pPr>
              <w:spacing w:line="240" w:lineRule="exact"/>
              <w:ind w:firstLineChars="200" w:firstLine="4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по накопительной составляющей бюджета Фонда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+9 991 235,8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-43 339 779,3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-18 393 845,3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A2431" w:rsidRPr="00A97145" w:rsidRDefault="008A2431" w:rsidP="00050E60">
            <w:pPr>
              <w:spacing w:line="240" w:lineRule="exact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050E60">
            <w:pPr>
              <w:spacing w:line="24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Источники внутреннего финансирования дефицита бюджета Фонда, всего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+369 520 659,3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+1 595 135 882,4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145">
              <w:rPr>
                <w:rFonts w:ascii="Times New Roman" w:hAnsi="Times New Roman"/>
                <w:b/>
                <w:bCs/>
                <w:sz w:val="24"/>
                <w:szCs w:val="24"/>
              </w:rPr>
              <w:t>+1 239 486 546,4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050E60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050E60">
            <w:pPr>
              <w:spacing w:line="240" w:lineRule="exact"/>
              <w:ind w:firstLineChars="100" w:firstLine="24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увеличение</w:t>
            </w:r>
            <w:proofErr w:type="gramStart"/>
            <w:r w:rsidRPr="00A97145">
              <w:rPr>
                <w:rFonts w:ascii="Times New Roman" w:hAnsi="Times New Roman"/>
                <w:sz w:val="24"/>
                <w:szCs w:val="24"/>
              </w:rPr>
              <w:t xml:space="preserve"> (-) / </w:t>
            </w:r>
            <w:proofErr w:type="gramEnd"/>
            <w:r w:rsidRPr="00A97145">
              <w:rPr>
                <w:rFonts w:ascii="Times New Roman" w:hAnsi="Times New Roman"/>
                <w:sz w:val="24"/>
                <w:szCs w:val="24"/>
              </w:rPr>
              <w:t xml:space="preserve">уменьшение (+) остатков средств бюджета Фонда </w:t>
            </w:r>
            <w:r w:rsidR="00050E60">
              <w:rPr>
                <w:rFonts w:ascii="Times New Roman" w:hAnsi="Times New Roman"/>
                <w:sz w:val="24"/>
                <w:szCs w:val="24"/>
              </w:rPr>
              <w:br/>
            </w:r>
            <w:r w:rsidRPr="00A97145">
              <w:rPr>
                <w:rFonts w:ascii="Times New Roman" w:hAnsi="Times New Roman"/>
                <w:sz w:val="24"/>
                <w:szCs w:val="24"/>
              </w:rPr>
              <w:t>в части, не связанной с формированием средств для финансирования накопительной пенсии, курсовая разница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+379 511 895,1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+1 551 796 103,1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+1 221 092 701,1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050E60">
            <w:pPr>
              <w:spacing w:line="120" w:lineRule="exact"/>
              <w:ind w:firstLineChars="200" w:firstLine="4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1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1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1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12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050E60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03D0" w:rsidRDefault="00AA03D0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ind w:left="284" w:right="-5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увеличение</w:t>
            </w:r>
            <w:proofErr w:type="gramStart"/>
            <w:r w:rsidRPr="00A97145">
              <w:rPr>
                <w:rFonts w:ascii="Times New Roman" w:hAnsi="Times New Roman"/>
                <w:sz w:val="24"/>
                <w:szCs w:val="24"/>
              </w:rPr>
              <w:t xml:space="preserve"> (-) / </w:t>
            </w:r>
            <w:proofErr w:type="gramEnd"/>
            <w:r w:rsidRPr="00A97145">
              <w:rPr>
                <w:rFonts w:ascii="Times New Roman" w:hAnsi="Times New Roman"/>
                <w:sz w:val="24"/>
                <w:szCs w:val="24"/>
              </w:rPr>
              <w:t>уменьшение (+) остатков средств пенсионных накоплений, курсовая разница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-9 991 235,8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+43 339 779,3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A03D0" w:rsidRDefault="00AA03D0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7145">
              <w:rPr>
                <w:rFonts w:ascii="Times New Roman" w:hAnsi="Times New Roman"/>
                <w:sz w:val="24"/>
                <w:szCs w:val="24"/>
              </w:rPr>
              <w:t>+18 393 845,3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2431" w:rsidRPr="00A97145" w:rsidTr="00A97145">
        <w:trPr>
          <w:cantSplit/>
        </w:trPr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431" w:rsidRPr="00A97145" w:rsidRDefault="008A2431" w:rsidP="001D7679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1D7679" w:rsidRPr="008A2431" w:rsidRDefault="001D7679" w:rsidP="001D7679">
      <w:pPr>
        <w:spacing w:line="240" w:lineRule="auto"/>
        <w:jc w:val="left"/>
        <w:rPr>
          <w:rFonts w:ascii="Times New Roman" w:hAnsi="Times New Roman"/>
          <w:color w:val="000000"/>
          <w:sz w:val="16"/>
          <w:szCs w:val="24"/>
        </w:rPr>
      </w:pPr>
      <w:r w:rsidRPr="008A2431">
        <w:rPr>
          <w:rFonts w:ascii="Times New Roman" w:hAnsi="Times New Roman"/>
          <w:color w:val="000000"/>
          <w:sz w:val="16"/>
          <w:szCs w:val="24"/>
        </w:rPr>
        <w:t>_________________________</w:t>
      </w:r>
    </w:p>
    <w:p w:rsidR="001D7679" w:rsidRPr="008A2431" w:rsidRDefault="001D7679" w:rsidP="001D7679">
      <w:pPr>
        <w:spacing w:line="240" w:lineRule="auto"/>
        <w:jc w:val="left"/>
        <w:rPr>
          <w:rFonts w:ascii="Times New Roman" w:eastAsiaTheme="minorHAnsi" w:hAnsi="Times New Roman"/>
          <w:sz w:val="12"/>
          <w:szCs w:val="12"/>
          <w:lang w:eastAsia="en-US"/>
        </w:rPr>
      </w:pPr>
    </w:p>
    <w:p w:rsidR="001D7679" w:rsidRDefault="001D7679" w:rsidP="00050E60">
      <w:pPr>
        <w:spacing w:line="240" w:lineRule="atLeast"/>
        <w:rPr>
          <w:rFonts w:ascii="Times New Roman" w:hAnsi="Times New Roman"/>
          <w:color w:val="000000"/>
          <w:sz w:val="20"/>
        </w:rPr>
      </w:pPr>
      <w:r w:rsidRPr="008A2431">
        <w:rPr>
          <w:rFonts w:ascii="Times New Roman" w:hAnsi="Times New Roman"/>
          <w:color w:val="000000"/>
          <w:sz w:val="20"/>
        </w:rPr>
        <w:t>* </w:t>
      </w:r>
      <w:r w:rsidR="00050E60" w:rsidRPr="008A2431">
        <w:rPr>
          <w:rFonts w:ascii="Times New Roman" w:hAnsi="Times New Roman"/>
          <w:color w:val="000000"/>
          <w:sz w:val="20"/>
        </w:rPr>
        <w:t xml:space="preserve">Для </w:t>
      </w:r>
      <w:r w:rsidRPr="008A2431">
        <w:rPr>
          <w:rFonts w:ascii="Times New Roman" w:hAnsi="Times New Roman"/>
          <w:color w:val="000000"/>
          <w:sz w:val="20"/>
        </w:rPr>
        <w:t>доходов - прогноз поступлений на 2025 год (в соответствии с Федеральным законом от 30 ноября 2024 г. № 423-ФЗ), в части межбюджетных трансфертов - по уточненной сводной бюджетной росписи федерального бюджета на 2025 год.</w:t>
      </w:r>
    </w:p>
    <w:p w:rsidR="00050E60" w:rsidRPr="00050E60" w:rsidRDefault="00050E60" w:rsidP="00050E60">
      <w:pPr>
        <w:spacing w:line="240" w:lineRule="atLeast"/>
        <w:jc w:val="center"/>
        <w:rPr>
          <w:rFonts w:ascii="Times New Roman" w:hAnsi="Times New Roman"/>
          <w:color w:val="000000"/>
          <w:szCs w:val="28"/>
        </w:rPr>
      </w:pPr>
    </w:p>
    <w:p w:rsidR="00F7678A" w:rsidRPr="008A2431" w:rsidRDefault="00F7678A" w:rsidP="00733A82">
      <w:pPr>
        <w:spacing w:line="240" w:lineRule="auto"/>
        <w:ind w:left="11340"/>
        <w:jc w:val="center"/>
        <w:rPr>
          <w:rFonts w:ascii="Times New Roman" w:hAnsi="Times New Roman"/>
          <w:sz w:val="20"/>
        </w:rPr>
      </w:pPr>
    </w:p>
    <w:sectPr w:rsidR="00F7678A" w:rsidRPr="008A2431" w:rsidSect="00733A82">
      <w:headerReference w:type="default" r:id="rId9"/>
      <w:pgSz w:w="16838" w:h="11906" w:orient="landscape"/>
      <w:pgMar w:top="1418" w:right="567" w:bottom="1418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65F" w:rsidRDefault="0029065F">
      <w:pPr>
        <w:spacing w:line="240" w:lineRule="auto"/>
      </w:pPr>
      <w:r>
        <w:separator/>
      </w:r>
    </w:p>
  </w:endnote>
  <w:endnote w:type="continuationSeparator" w:id="0">
    <w:p w:rsidR="0029065F" w:rsidRDefault="002906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65F" w:rsidRDefault="0029065F">
      <w:pPr>
        <w:spacing w:line="240" w:lineRule="auto"/>
      </w:pPr>
      <w:r>
        <w:separator/>
      </w:r>
    </w:p>
  </w:footnote>
  <w:footnote w:type="continuationSeparator" w:id="0">
    <w:p w:rsidR="0029065F" w:rsidRDefault="002906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320582"/>
      <w:docPartObj>
        <w:docPartGallery w:val="Page Numbers (Top of Page)"/>
        <w:docPartUnique/>
      </w:docPartObj>
    </w:sdtPr>
    <w:sdtEndPr>
      <w:rPr>
        <w:rFonts w:ascii="Times New Roman" w:hAnsi="Times New Roman"/>
        <w:szCs w:val="28"/>
      </w:rPr>
    </w:sdtEndPr>
    <w:sdtContent>
      <w:p w:rsidR="008A2431" w:rsidRPr="007D1B89" w:rsidRDefault="008A2431">
        <w:pPr>
          <w:pStyle w:val="a3"/>
          <w:jc w:val="center"/>
          <w:rPr>
            <w:rFonts w:ascii="Times New Roman" w:hAnsi="Times New Roman"/>
            <w:szCs w:val="28"/>
          </w:rPr>
        </w:pPr>
        <w:r w:rsidRPr="007D1B89">
          <w:rPr>
            <w:rFonts w:ascii="Times New Roman" w:hAnsi="Times New Roman"/>
            <w:szCs w:val="28"/>
          </w:rPr>
          <w:fldChar w:fldCharType="begin"/>
        </w:r>
        <w:r w:rsidRPr="007D1B89">
          <w:rPr>
            <w:rFonts w:ascii="Times New Roman" w:hAnsi="Times New Roman"/>
            <w:szCs w:val="28"/>
          </w:rPr>
          <w:instrText>PAGE   \* MERGEFORMAT</w:instrText>
        </w:r>
        <w:r w:rsidRPr="007D1B89">
          <w:rPr>
            <w:rFonts w:ascii="Times New Roman" w:hAnsi="Times New Roman"/>
            <w:szCs w:val="28"/>
          </w:rPr>
          <w:fldChar w:fldCharType="separate"/>
        </w:r>
        <w:r w:rsidR="00AA03D0">
          <w:rPr>
            <w:rFonts w:ascii="Times New Roman" w:hAnsi="Times New Roman"/>
            <w:noProof/>
            <w:szCs w:val="28"/>
          </w:rPr>
          <w:t>4</w:t>
        </w:r>
        <w:r w:rsidRPr="007D1B89">
          <w:rPr>
            <w:rFonts w:ascii="Times New Roman" w:hAnsi="Times New Roman"/>
            <w:szCs w:val="28"/>
          </w:rPr>
          <w:fldChar w:fldCharType="end"/>
        </w:r>
      </w:p>
    </w:sdtContent>
  </w:sdt>
  <w:p w:rsidR="008A2431" w:rsidRDefault="008A243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2B44"/>
    <w:multiLevelType w:val="hybridMultilevel"/>
    <w:tmpl w:val="2582535A"/>
    <w:lvl w:ilvl="0" w:tplc="A5949E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E65374" w:tentative="1">
      <w:start w:val="1"/>
      <w:numFmt w:val="lowerLetter"/>
      <w:lvlText w:val="%2."/>
      <w:lvlJc w:val="left"/>
      <w:pPr>
        <w:ind w:left="1440" w:hanging="360"/>
      </w:pPr>
    </w:lvl>
    <w:lvl w:ilvl="2" w:tplc="DF961E10" w:tentative="1">
      <w:start w:val="1"/>
      <w:numFmt w:val="lowerRoman"/>
      <w:lvlText w:val="%3."/>
      <w:lvlJc w:val="right"/>
      <w:pPr>
        <w:ind w:left="2160" w:hanging="180"/>
      </w:pPr>
    </w:lvl>
    <w:lvl w:ilvl="3" w:tplc="AFB8C308" w:tentative="1">
      <w:start w:val="1"/>
      <w:numFmt w:val="decimal"/>
      <w:lvlText w:val="%4."/>
      <w:lvlJc w:val="left"/>
      <w:pPr>
        <w:ind w:left="2880" w:hanging="360"/>
      </w:pPr>
    </w:lvl>
    <w:lvl w:ilvl="4" w:tplc="A274C01C" w:tentative="1">
      <w:start w:val="1"/>
      <w:numFmt w:val="lowerLetter"/>
      <w:lvlText w:val="%5."/>
      <w:lvlJc w:val="left"/>
      <w:pPr>
        <w:ind w:left="3600" w:hanging="360"/>
      </w:pPr>
    </w:lvl>
    <w:lvl w:ilvl="5" w:tplc="6908DD76" w:tentative="1">
      <w:start w:val="1"/>
      <w:numFmt w:val="lowerRoman"/>
      <w:lvlText w:val="%6."/>
      <w:lvlJc w:val="right"/>
      <w:pPr>
        <w:ind w:left="4320" w:hanging="180"/>
      </w:pPr>
    </w:lvl>
    <w:lvl w:ilvl="6" w:tplc="7E8AFB02" w:tentative="1">
      <w:start w:val="1"/>
      <w:numFmt w:val="decimal"/>
      <w:lvlText w:val="%7."/>
      <w:lvlJc w:val="left"/>
      <w:pPr>
        <w:ind w:left="5040" w:hanging="360"/>
      </w:pPr>
    </w:lvl>
    <w:lvl w:ilvl="7" w:tplc="19E24C38" w:tentative="1">
      <w:start w:val="1"/>
      <w:numFmt w:val="lowerLetter"/>
      <w:lvlText w:val="%8."/>
      <w:lvlJc w:val="left"/>
      <w:pPr>
        <w:ind w:left="5760" w:hanging="360"/>
      </w:pPr>
    </w:lvl>
    <w:lvl w:ilvl="8" w:tplc="90160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D6D10"/>
    <w:multiLevelType w:val="multilevel"/>
    <w:tmpl w:val="52062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9"/>
        </w:tabs>
        <w:ind w:left="649" w:hanging="720"/>
      </w:pPr>
      <w:rPr>
        <w:rFonts w:hint="default"/>
      </w:rPr>
    </w:lvl>
    <w:lvl w:ilvl="2">
      <w:start w:val="4"/>
      <w:numFmt w:val="decimal"/>
      <w:suff w:val="space"/>
      <w:lvlText w:val="%1.%2.%3."/>
      <w:lvlJc w:val="left"/>
      <w:pPr>
        <w:ind w:left="57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67"/>
        </w:tabs>
        <w:ind w:left="8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96"/>
        </w:tabs>
        <w:ind w:left="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5"/>
        </w:tabs>
        <w:ind w:left="1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03"/>
        </w:tabs>
        <w:ind w:left="13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92"/>
        </w:tabs>
        <w:ind w:left="1592" w:hanging="2160"/>
      </w:pPr>
      <w:rPr>
        <w:rFonts w:hint="default"/>
      </w:rPr>
    </w:lvl>
  </w:abstractNum>
  <w:abstractNum w:abstractNumId="2">
    <w:nsid w:val="2FC71750"/>
    <w:multiLevelType w:val="hybridMultilevel"/>
    <w:tmpl w:val="003EA13C"/>
    <w:lvl w:ilvl="0" w:tplc="947E4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3EA6C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8BA1A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ECEC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C036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0C2595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CADD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AA6C9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220A8F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D0A66CE"/>
    <w:multiLevelType w:val="multilevel"/>
    <w:tmpl w:val="3BD85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F3C2E9A"/>
    <w:multiLevelType w:val="multilevel"/>
    <w:tmpl w:val="CA8268EA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20750EB"/>
    <w:multiLevelType w:val="hybridMultilevel"/>
    <w:tmpl w:val="E35CE070"/>
    <w:lvl w:ilvl="0" w:tplc="A7D2C0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CA984" w:tentative="1">
      <w:start w:val="1"/>
      <w:numFmt w:val="lowerLetter"/>
      <w:lvlText w:val="%2."/>
      <w:lvlJc w:val="left"/>
      <w:pPr>
        <w:ind w:left="1440" w:hanging="360"/>
      </w:pPr>
    </w:lvl>
    <w:lvl w:ilvl="2" w:tplc="BAC6F8B8" w:tentative="1">
      <w:start w:val="1"/>
      <w:numFmt w:val="lowerRoman"/>
      <w:lvlText w:val="%3."/>
      <w:lvlJc w:val="right"/>
      <w:pPr>
        <w:ind w:left="2160" w:hanging="180"/>
      </w:pPr>
    </w:lvl>
    <w:lvl w:ilvl="3" w:tplc="42F4DBDE" w:tentative="1">
      <w:start w:val="1"/>
      <w:numFmt w:val="decimal"/>
      <w:lvlText w:val="%4."/>
      <w:lvlJc w:val="left"/>
      <w:pPr>
        <w:ind w:left="2880" w:hanging="360"/>
      </w:pPr>
    </w:lvl>
    <w:lvl w:ilvl="4" w:tplc="6AE66ADA" w:tentative="1">
      <w:start w:val="1"/>
      <w:numFmt w:val="lowerLetter"/>
      <w:lvlText w:val="%5."/>
      <w:lvlJc w:val="left"/>
      <w:pPr>
        <w:ind w:left="3600" w:hanging="360"/>
      </w:pPr>
    </w:lvl>
    <w:lvl w:ilvl="5" w:tplc="BBE6FCCA" w:tentative="1">
      <w:start w:val="1"/>
      <w:numFmt w:val="lowerRoman"/>
      <w:lvlText w:val="%6."/>
      <w:lvlJc w:val="right"/>
      <w:pPr>
        <w:ind w:left="4320" w:hanging="180"/>
      </w:pPr>
    </w:lvl>
    <w:lvl w:ilvl="6" w:tplc="58FC240E" w:tentative="1">
      <w:start w:val="1"/>
      <w:numFmt w:val="decimal"/>
      <w:lvlText w:val="%7."/>
      <w:lvlJc w:val="left"/>
      <w:pPr>
        <w:ind w:left="5040" w:hanging="360"/>
      </w:pPr>
    </w:lvl>
    <w:lvl w:ilvl="7" w:tplc="9E50F238" w:tentative="1">
      <w:start w:val="1"/>
      <w:numFmt w:val="lowerLetter"/>
      <w:lvlText w:val="%8."/>
      <w:lvlJc w:val="left"/>
      <w:pPr>
        <w:ind w:left="5760" w:hanging="360"/>
      </w:pPr>
    </w:lvl>
    <w:lvl w:ilvl="8" w:tplc="165AD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566A6"/>
    <w:multiLevelType w:val="hybridMultilevel"/>
    <w:tmpl w:val="BBC4D958"/>
    <w:lvl w:ilvl="0" w:tplc="5EE84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A60120" w:tentative="1">
      <w:start w:val="1"/>
      <w:numFmt w:val="lowerLetter"/>
      <w:lvlText w:val="%2."/>
      <w:lvlJc w:val="left"/>
      <w:pPr>
        <w:ind w:left="1440" w:hanging="360"/>
      </w:pPr>
    </w:lvl>
    <w:lvl w:ilvl="2" w:tplc="930829C0" w:tentative="1">
      <w:start w:val="1"/>
      <w:numFmt w:val="lowerRoman"/>
      <w:lvlText w:val="%3."/>
      <w:lvlJc w:val="right"/>
      <w:pPr>
        <w:ind w:left="2160" w:hanging="180"/>
      </w:pPr>
    </w:lvl>
    <w:lvl w:ilvl="3" w:tplc="01DE1D4E" w:tentative="1">
      <w:start w:val="1"/>
      <w:numFmt w:val="decimal"/>
      <w:lvlText w:val="%4."/>
      <w:lvlJc w:val="left"/>
      <w:pPr>
        <w:ind w:left="2880" w:hanging="360"/>
      </w:pPr>
    </w:lvl>
    <w:lvl w:ilvl="4" w:tplc="BB88D26E" w:tentative="1">
      <w:start w:val="1"/>
      <w:numFmt w:val="lowerLetter"/>
      <w:lvlText w:val="%5."/>
      <w:lvlJc w:val="left"/>
      <w:pPr>
        <w:ind w:left="3600" w:hanging="360"/>
      </w:pPr>
    </w:lvl>
    <w:lvl w:ilvl="5" w:tplc="6F8EF57A" w:tentative="1">
      <w:start w:val="1"/>
      <w:numFmt w:val="lowerRoman"/>
      <w:lvlText w:val="%6."/>
      <w:lvlJc w:val="right"/>
      <w:pPr>
        <w:ind w:left="4320" w:hanging="180"/>
      </w:pPr>
    </w:lvl>
    <w:lvl w:ilvl="6" w:tplc="F4226778" w:tentative="1">
      <w:start w:val="1"/>
      <w:numFmt w:val="decimal"/>
      <w:lvlText w:val="%7."/>
      <w:lvlJc w:val="left"/>
      <w:pPr>
        <w:ind w:left="5040" w:hanging="360"/>
      </w:pPr>
    </w:lvl>
    <w:lvl w:ilvl="7" w:tplc="F9A01D44" w:tentative="1">
      <w:start w:val="1"/>
      <w:numFmt w:val="lowerLetter"/>
      <w:lvlText w:val="%8."/>
      <w:lvlJc w:val="left"/>
      <w:pPr>
        <w:ind w:left="5760" w:hanging="360"/>
      </w:pPr>
    </w:lvl>
    <w:lvl w:ilvl="8" w:tplc="255EEC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D641C"/>
    <w:multiLevelType w:val="hybridMultilevel"/>
    <w:tmpl w:val="3D740EE4"/>
    <w:lvl w:ilvl="0" w:tplc="07662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7C31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B237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223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249B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18E3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62EC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CE31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8608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E95D0F"/>
    <w:multiLevelType w:val="hybridMultilevel"/>
    <w:tmpl w:val="36A84A3E"/>
    <w:lvl w:ilvl="0" w:tplc="EFD0A4EA">
      <w:start w:val="1"/>
      <w:numFmt w:val="decimal"/>
      <w:lvlText w:val="%1."/>
      <w:lvlJc w:val="left"/>
      <w:pPr>
        <w:tabs>
          <w:tab w:val="num" w:pos="1551"/>
        </w:tabs>
        <w:ind w:left="15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71"/>
        </w:tabs>
        <w:ind w:left="22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91"/>
        </w:tabs>
        <w:ind w:left="29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11"/>
        </w:tabs>
        <w:ind w:left="37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31"/>
        </w:tabs>
        <w:ind w:left="44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51"/>
        </w:tabs>
        <w:ind w:left="51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71"/>
        </w:tabs>
        <w:ind w:left="58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91"/>
        </w:tabs>
        <w:ind w:left="65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11"/>
        </w:tabs>
        <w:ind w:left="7311" w:hanging="180"/>
      </w:pPr>
    </w:lvl>
  </w:abstractNum>
  <w:abstractNum w:abstractNumId="9">
    <w:nsid w:val="6A650359"/>
    <w:multiLevelType w:val="hybridMultilevel"/>
    <w:tmpl w:val="48C4F2FE"/>
    <w:lvl w:ilvl="0" w:tplc="F934C1B6">
      <w:start w:val="3"/>
      <w:numFmt w:val="decimal"/>
      <w:lvlText w:val="%1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336AF42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28665348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7C5679C6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1088A01E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1930A430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3D6CB134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91E0E524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1B34F6DC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0">
    <w:nsid w:val="744F4AAC"/>
    <w:multiLevelType w:val="hybridMultilevel"/>
    <w:tmpl w:val="88F8355E"/>
    <w:lvl w:ilvl="0" w:tplc="F1DC46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0E4786" w:tentative="1">
      <w:start w:val="1"/>
      <w:numFmt w:val="lowerLetter"/>
      <w:lvlText w:val="%2."/>
      <w:lvlJc w:val="left"/>
      <w:pPr>
        <w:ind w:left="1440" w:hanging="360"/>
      </w:pPr>
    </w:lvl>
    <w:lvl w:ilvl="2" w:tplc="6818D55C" w:tentative="1">
      <w:start w:val="1"/>
      <w:numFmt w:val="lowerRoman"/>
      <w:lvlText w:val="%3."/>
      <w:lvlJc w:val="right"/>
      <w:pPr>
        <w:ind w:left="2160" w:hanging="180"/>
      </w:pPr>
    </w:lvl>
    <w:lvl w:ilvl="3" w:tplc="DCBE02C4" w:tentative="1">
      <w:start w:val="1"/>
      <w:numFmt w:val="decimal"/>
      <w:lvlText w:val="%4."/>
      <w:lvlJc w:val="left"/>
      <w:pPr>
        <w:ind w:left="2880" w:hanging="360"/>
      </w:pPr>
    </w:lvl>
    <w:lvl w:ilvl="4" w:tplc="5F18A492" w:tentative="1">
      <w:start w:val="1"/>
      <w:numFmt w:val="lowerLetter"/>
      <w:lvlText w:val="%5."/>
      <w:lvlJc w:val="left"/>
      <w:pPr>
        <w:ind w:left="3600" w:hanging="360"/>
      </w:pPr>
    </w:lvl>
    <w:lvl w:ilvl="5" w:tplc="1F58F020" w:tentative="1">
      <w:start w:val="1"/>
      <w:numFmt w:val="lowerRoman"/>
      <w:lvlText w:val="%6."/>
      <w:lvlJc w:val="right"/>
      <w:pPr>
        <w:ind w:left="4320" w:hanging="180"/>
      </w:pPr>
    </w:lvl>
    <w:lvl w:ilvl="6" w:tplc="AE36BE06" w:tentative="1">
      <w:start w:val="1"/>
      <w:numFmt w:val="decimal"/>
      <w:lvlText w:val="%7."/>
      <w:lvlJc w:val="left"/>
      <w:pPr>
        <w:ind w:left="5040" w:hanging="360"/>
      </w:pPr>
    </w:lvl>
    <w:lvl w:ilvl="7" w:tplc="856858B6" w:tentative="1">
      <w:start w:val="1"/>
      <w:numFmt w:val="lowerLetter"/>
      <w:lvlText w:val="%8."/>
      <w:lvlJc w:val="left"/>
      <w:pPr>
        <w:ind w:left="5760" w:hanging="360"/>
      </w:pPr>
    </w:lvl>
    <w:lvl w:ilvl="8" w:tplc="BE1E30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A157E4"/>
    <w:multiLevelType w:val="hybridMultilevel"/>
    <w:tmpl w:val="0996FA6A"/>
    <w:lvl w:ilvl="0" w:tplc="11F64E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1628D6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DC066A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BE8FC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32C738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646B31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CBA514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6908D9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726E65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10"/>
  </w:num>
  <w:num w:numId="9">
    <w:abstractNumId w:val="4"/>
  </w:num>
  <w:num w:numId="10">
    <w:abstractNumId w:val="6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168B6"/>
    <w:rsid w:val="0001693B"/>
    <w:rsid w:val="00021771"/>
    <w:rsid w:val="00050E60"/>
    <w:rsid w:val="00052EF8"/>
    <w:rsid w:val="00072955"/>
    <w:rsid w:val="000D1028"/>
    <w:rsid w:val="000E35D8"/>
    <w:rsid w:val="00121E70"/>
    <w:rsid w:val="00147668"/>
    <w:rsid w:val="00182B5B"/>
    <w:rsid w:val="001B3098"/>
    <w:rsid w:val="001C6100"/>
    <w:rsid w:val="001D0E6F"/>
    <w:rsid w:val="001D7679"/>
    <w:rsid w:val="00203202"/>
    <w:rsid w:val="00225935"/>
    <w:rsid w:val="00243424"/>
    <w:rsid w:val="0029065F"/>
    <w:rsid w:val="00290BB6"/>
    <w:rsid w:val="00291C02"/>
    <w:rsid w:val="002A5166"/>
    <w:rsid w:val="002A606D"/>
    <w:rsid w:val="002C0ADD"/>
    <w:rsid w:val="002D2212"/>
    <w:rsid w:val="002E4D1E"/>
    <w:rsid w:val="00317F35"/>
    <w:rsid w:val="00321387"/>
    <w:rsid w:val="0032226D"/>
    <w:rsid w:val="00331B4D"/>
    <w:rsid w:val="00357B36"/>
    <w:rsid w:val="00360121"/>
    <w:rsid w:val="00363993"/>
    <w:rsid w:val="003812FB"/>
    <w:rsid w:val="003A6CBE"/>
    <w:rsid w:val="003B45C8"/>
    <w:rsid w:val="003B753A"/>
    <w:rsid w:val="003C1D9D"/>
    <w:rsid w:val="004022D2"/>
    <w:rsid w:val="0043131D"/>
    <w:rsid w:val="004967B1"/>
    <w:rsid w:val="004A283A"/>
    <w:rsid w:val="004B1127"/>
    <w:rsid w:val="004D71AD"/>
    <w:rsid w:val="005218AD"/>
    <w:rsid w:val="005437A6"/>
    <w:rsid w:val="00556835"/>
    <w:rsid w:val="005B3320"/>
    <w:rsid w:val="005C1F31"/>
    <w:rsid w:val="005C73C4"/>
    <w:rsid w:val="006417F6"/>
    <w:rsid w:val="00655369"/>
    <w:rsid w:val="006613F3"/>
    <w:rsid w:val="00666491"/>
    <w:rsid w:val="0068099D"/>
    <w:rsid w:val="00691185"/>
    <w:rsid w:val="006B54EE"/>
    <w:rsid w:val="006B71AB"/>
    <w:rsid w:val="006E1783"/>
    <w:rsid w:val="007258AD"/>
    <w:rsid w:val="00733A82"/>
    <w:rsid w:val="0079229E"/>
    <w:rsid w:val="0079328D"/>
    <w:rsid w:val="0081508C"/>
    <w:rsid w:val="00815A7C"/>
    <w:rsid w:val="00823C02"/>
    <w:rsid w:val="00831F78"/>
    <w:rsid w:val="00834A3C"/>
    <w:rsid w:val="00856338"/>
    <w:rsid w:val="008600A6"/>
    <w:rsid w:val="0086056A"/>
    <w:rsid w:val="008A2431"/>
    <w:rsid w:val="008D2D05"/>
    <w:rsid w:val="008E66F6"/>
    <w:rsid w:val="00900921"/>
    <w:rsid w:val="00932CA2"/>
    <w:rsid w:val="009603E2"/>
    <w:rsid w:val="009A2DBC"/>
    <w:rsid w:val="009D0A5D"/>
    <w:rsid w:val="009D1F78"/>
    <w:rsid w:val="009E2468"/>
    <w:rsid w:val="009F7F89"/>
    <w:rsid w:val="00A01086"/>
    <w:rsid w:val="00A1792F"/>
    <w:rsid w:val="00A21F2D"/>
    <w:rsid w:val="00A66162"/>
    <w:rsid w:val="00A668AC"/>
    <w:rsid w:val="00A85A74"/>
    <w:rsid w:val="00A8710F"/>
    <w:rsid w:val="00A97145"/>
    <w:rsid w:val="00AA03D0"/>
    <w:rsid w:val="00AB2597"/>
    <w:rsid w:val="00AD20C4"/>
    <w:rsid w:val="00B30AFB"/>
    <w:rsid w:val="00B55D98"/>
    <w:rsid w:val="00B80A48"/>
    <w:rsid w:val="00BB7E80"/>
    <w:rsid w:val="00BC3B2C"/>
    <w:rsid w:val="00C05714"/>
    <w:rsid w:val="00C12665"/>
    <w:rsid w:val="00C249B8"/>
    <w:rsid w:val="00C36E9F"/>
    <w:rsid w:val="00C53262"/>
    <w:rsid w:val="00CA5F07"/>
    <w:rsid w:val="00D33317"/>
    <w:rsid w:val="00D8402B"/>
    <w:rsid w:val="00D85491"/>
    <w:rsid w:val="00DB78A4"/>
    <w:rsid w:val="00DF208F"/>
    <w:rsid w:val="00E04E19"/>
    <w:rsid w:val="00E11AC0"/>
    <w:rsid w:val="00E568F1"/>
    <w:rsid w:val="00E74FDA"/>
    <w:rsid w:val="00E95380"/>
    <w:rsid w:val="00E97B9B"/>
    <w:rsid w:val="00EB0E5F"/>
    <w:rsid w:val="00ED7E66"/>
    <w:rsid w:val="00F01067"/>
    <w:rsid w:val="00F049EF"/>
    <w:rsid w:val="00F7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BD15C-E008-46A2-A7E2-827BCAA6D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Облова Маргарита Сергеевна</dc:creator>
  <cp:lastModifiedBy>Капустян Мария Владимировна</cp:lastModifiedBy>
  <cp:revision>10</cp:revision>
  <cp:lastPrinted>2025-02-25T16:13:00Z</cp:lastPrinted>
  <dcterms:created xsi:type="dcterms:W3CDTF">2026-05-06T13:52:00Z</dcterms:created>
  <dcterms:modified xsi:type="dcterms:W3CDTF">2026-05-18T16:10:00Z</dcterms:modified>
</cp:coreProperties>
</file>