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8AD" w:rsidRPr="007258AD" w:rsidRDefault="00B90D09" w:rsidP="007258AD">
      <w:pPr>
        <w:spacing w:line="240" w:lineRule="auto"/>
        <w:ind w:left="5387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7258AD">
        <w:rPr>
          <w:rFonts w:ascii="Times New Roman" w:hAnsi="Times New Roman"/>
          <w:color w:val="000000"/>
          <w:szCs w:val="28"/>
        </w:rPr>
        <w:t xml:space="preserve">Приложение </w:t>
      </w:r>
      <w:r w:rsidR="007258AD" w:rsidRPr="007258AD">
        <w:rPr>
          <w:rFonts w:ascii="Times New Roman" w:hAnsi="Times New Roman"/>
          <w:color w:val="000000"/>
          <w:szCs w:val="28"/>
        </w:rPr>
        <w:t>1</w:t>
      </w:r>
    </w:p>
    <w:p w:rsidR="007258AD" w:rsidRPr="007258AD" w:rsidRDefault="007258AD" w:rsidP="007258AD">
      <w:pPr>
        <w:spacing w:line="240" w:lineRule="auto"/>
        <w:ind w:left="5387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7258AD">
        <w:rPr>
          <w:rFonts w:ascii="Times New Roman" w:hAnsi="Times New Roman"/>
          <w:color w:val="000000"/>
          <w:szCs w:val="28"/>
        </w:rPr>
        <w:t>к Федеральному закону</w:t>
      </w:r>
    </w:p>
    <w:p w:rsidR="007258AD" w:rsidRPr="007258AD" w:rsidRDefault="00A536A9" w:rsidP="007258AD">
      <w:pPr>
        <w:spacing w:line="240" w:lineRule="auto"/>
        <w:ind w:left="5387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="Times New Roman" w:hAnsi="Times New Roman"/>
          <w:color w:val="000000"/>
          <w:szCs w:val="28"/>
        </w:rPr>
        <w:t>"</w:t>
      </w:r>
      <w:r w:rsidR="007258AD" w:rsidRPr="007258AD">
        <w:rPr>
          <w:rFonts w:ascii="Times New Roman" w:hAnsi="Times New Roman"/>
          <w:color w:val="000000"/>
          <w:szCs w:val="28"/>
        </w:rPr>
        <w:t>Об исполнении бюджета Фонда пенсионного и социального страхования Российской Федерации за 2025 год</w:t>
      </w:r>
      <w:r>
        <w:rPr>
          <w:rFonts w:ascii="Times New Roman" w:hAnsi="Times New Roman"/>
          <w:color w:val="000000"/>
          <w:szCs w:val="28"/>
        </w:rPr>
        <w:t>"</w:t>
      </w:r>
    </w:p>
    <w:p w:rsidR="007258AD" w:rsidRPr="007258AD" w:rsidRDefault="007258AD" w:rsidP="007258AD">
      <w:pPr>
        <w:spacing w:line="276" w:lineRule="auto"/>
        <w:jc w:val="left"/>
        <w:rPr>
          <w:rFonts w:asciiTheme="minorHAnsi" w:eastAsiaTheme="minorHAnsi" w:hAnsiTheme="minorHAnsi" w:cstheme="minorBidi"/>
          <w:szCs w:val="28"/>
          <w:lang w:eastAsia="en-US"/>
        </w:rPr>
      </w:pPr>
    </w:p>
    <w:p w:rsidR="007258AD" w:rsidRPr="007258AD" w:rsidRDefault="007258AD" w:rsidP="007258AD">
      <w:pPr>
        <w:spacing w:line="276" w:lineRule="auto"/>
        <w:jc w:val="left"/>
        <w:rPr>
          <w:rFonts w:asciiTheme="minorHAnsi" w:eastAsiaTheme="minorHAnsi" w:hAnsiTheme="minorHAnsi" w:cstheme="minorBidi"/>
          <w:szCs w:val="28"/>
          <w:lang w:eastAsia="en-US"/>
        </w:rPr>
      </w:pPr>
    </w:p>
    <w:p w:rsidR="007258AD" w:rsidRDefault="00B90D09" w:rsidP="007258AD">
      <w:pPr>
        <w:spacing w:line="240" w:lineRule="auto"/>
        <w:jc w:val="center"/>
        <w:rPr>
          <w:rFonts w:ascii="Times New Roman" w:eastAsiaTheme="minorHAnsi" w:hAnsi="Times New Roman"/>
          <w:b/>
          <w:szCs w:val="28"/>
          <w:lang w:eastAsia="en-US"/>
        </w:rPr>
      </w:pPr>
      <w:r w:rsidRPr="007258AD">
        <w:rPr>
          <w:rFonts w:ascii="Times New Roman" w:eastAsiaTheme="minorHAnsi" w:hAnsi="Times New Roman"/>
          <w:b/>
          <w:szCs w:val="28"/>
          <w:lang w:eastAsia="en-US"/>
        </w:rPr>
        <w:t>Доходы бюджета</w:t>
      </w:r>
    </w:p>
    <w:p w:rsidR="007258AD" w:rsidRPr="007258AD" w:rsidRDefault="007258AD" w:rsidP="007258AD">
      <w:pPr>
        <w:spacing w:line="240" w:lineRule="auto"/>
        <w:jc w:val="center"/>
        <w:rPr>
          <w:rFonts w:ascii="Times New Roman" w:eastAsiaTheme="minorHAnsi" w:hAnsi="Times New Roman"/>
          <w:b/>
          <w:szCs w:val="28"/>
          <w:lang w:eastAsia="en-US"/>
        </w:rPr>
      </w:pPr>
      <w:r w:rsidRPr="007258AD">
        <w:rPr>
          <w:rFonts w:ascii="Times New Roman" w:eastAsiaTheme="minorHAnsi" w:hAnsi="Times New Roman"/>
          <w:b/>
          <w:szCs w:val="28"/>
          <w:lang w:eastAsia="en-US"/>
        </w:rPr>
        <w:t xml:space="preserve">Фонда пенсионного и социального страхования Российской Федерации </w:t>
      </w:r>
    </w:p>
    <w:p w:rsidR="007258AD" w:rsidRPr="007258AD" w:rsidRDefault="007258AD" w:rsidP="007258AD">
      <w:pPr>
        <w:spacing w:line="240" w:lineRule="auto"/>
        <w:jc w:val="center"/>
        <w:rPr>
          <w:rFonts w:ascii="Times New Roman" w:eastAsiaTheme="minorHAnsi" w:hAnsi="Times New Roman"/>
          <w:b/>
          <w:szCs w:val="28"/>
          <w:lang w:eastAsia="en-US"/>
        </w:rPr>
      </w:pPr>
      <w:r w:rsidRPr="007258AD">
        <w:rPr>
          <w:rFonts w:ascii="Times New Roman" w:eastAsiaTheme="minorHAnsi" w:hAnsi="Times New Roman"/>
          <w:b/>
          <w:szCs w:val="28"/>
          <w:lang w:eastAsia="en-US"/>
        </w:rPr>
        <w:t>по кодам классификации доходов бюджетов за 2025 год</w:t>
      </w:r>
    </w:p>
    <w:p w:rsidR="007258AD" w:rsidRPr="007258AD" w:rsidRDefault="007258AD" w:rsidP="007258AD">
      <w:pPr>
        <w:spacing w:line="240" w:lineRule="auto"/>
        <w:jc w:val="center"/>
        <w:rPr>
          <w:rFonts w:ascii="Times New Roman" w:eastAsiaTheme="minorHAnsi" w:hAnsi="Times New Roman"/>
          <w:b/>
          <w:szCs w:val="28"/>
          <w:lang w:eastAsia="en-US"/>
        </w:rPr>
      </w:pPr>
    </w:p>
    <w:p w:rsidR="007258AD" w:rsidRPr="007258AD" w:rsidRDefault="007258AD" w:rsidP="00A536A9">
      <w:pPr>
        <w:spacing w:line="240" w:lineRule="auto"/>
        <w:jc w:val="right"/>
        <w:rPr>
          <w:rFonts w:ascii="Times New Roman" w:hAnsi="Times New Roman"/>
          <w:color w:val="000000"/>
          <w:szCs w:val="28"/>
        </w:rPr>
      </w:pPr>
      <w:r w:rsidRPr="007258AD">
        <w:rPr>
          <w:rFonts w:ascii="Times New Roman" w:hAnsi="Times New Roman"/>
          <w:color w:val="000000"/>
          <w:szCs w:val="28"/>
        </w:rPr>
        <w:t>(тыс. рублей)</w:t>
      </w:r>
    </w:p>
    <w:p w:rsidR="007258AD" w:rsidRPr="007258AD" w:rsidRDefault="007258AD" w:rsidP="007258AD">
      <w:pPr>
        <w:spacing w:line="240" w:lineRule="auto"/>
        <w:jc w:val="right"/>
        <w:rPr>
          <w:rFonts w:ascii="Times New Roman" w:eastAsiaTheme="minorHAnsi" w:hAnsi="Times New Roman"/>
          <w:b/>
          <w:sz w:val="8"/>
          <w:szCs w:val="28"/>
          <w:lang w:eastAsia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74"/>
        <w:gridCol w:w="1272"/>
        <w:gridCol w:w="2946"/>
        <w:gridCol w:w="2176"/>
      </w:tblGrid>
      <w:tr w:rsidR="00A536A9" w:rsidRPr="00A536A9" w:rsidTr="00AC4EA9">
        <w:trPr>
          <w:cantSplit/>
          <w:trHeight w:val="20"/>
          <w:tblHeader/>
        </w:trPr>
        <w:tc>
          <w:tcPr>
            <w:tcW w:w="357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6A9" w:rsidRPr="00A536A9" w:rsidRDefault="00A536A9" w:rsidP="007258A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Наименование показателя</w:t>
            </w:r>
          </w:p>
        </w:tc>
        <w:tc>
          <w:tcPr>
            <w:tcW w:w="4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6A9" w:rsidRPr="00A536A9" w:rsidRDefault="00A536A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A536A9" w:rsidRPr="00A536A9" w:rsidRDefault="00A536A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Кассовое исполнение</w:t>
            </w:r>
          </w:p>
        </w:tc>
      </w:tr>
      <w:tr w:rsidR="00A536A9" w:rsidRPr="00A536A9" w:rsidTr="00AC4EA9">
        <w:trPr>
          <w:cantSplit/>
          <w:trHeight w:val="20"/>
          <w:tblHeader/>
        </w:trPr>
        <w:tc>
          <w:tcPr>
            <w:tcW w:w="357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6A9" w:rsidRPr="00A536A9" w:rsidRDefault="00A536A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6A9" w:rsidRPr="00A536A9" w:rsidRDefault="00A536A9" w:rsidP="00B90D09">
            <w:pPr>
              <w:spacing w:line="240" w:lineRule="auto"/>
              <w:ind w:left="-57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главного админи</w:t>
            </w:r>
            <w:r w:rsidR="00AC4EA9">
              <w:rPr>
                <w:rFonts w:ascii="Times New Roman" w:hAnsi="Times New Roman"/>
                <w:color w:val="000000"/>
                <w:szCs w:val="28"/>
              </w:rPr>
              <w:softHyphen/>
            </w:r>
            <w:r w:rsidR="00B90D09">
              <w:rPr>
                <w:rFonts w:ascii="Times New Roman" w:hAnsi="Times New Roman"/>
                <w:color w:val="000000"/>
                <w:szCs w:val="28"/>
              </w:rPr>
              <w:t>с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тратора доходов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6A9" w:rsidRPr="00A536A9" w:rsidRDefault="00A536A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доходов бюджета Фонда пенсионного </w:t>
            </w:r>
            <w:r w:rsidR="00B90D09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социального страхования Российской Федерации</w:t>
            </w:r>
          </w:p>
        </w:tc>
        <w:tc>
          <w:tcPr>
            <w:tcW w:w="21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A536A9" w:rsidRPr="00A536A9" w:rsidRDefault="00A536A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258AD" w:rsidRPr="00A536A9" w:rsidTr="00AC4EA9">
        <w:trPr>
          <w:cantSplit/>
          <w:trHeight w:val="20"/>
          <w:tblHeader/>
        </w:trPr>
        <w:tc>
          <w:tcPr>
            <w:tcW w:w="35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258AD" w:rsidRPr="00A536A9" w:rsidRDefault="007258AD" w:rsidP="007258A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single" w:sz="4" w:space="0" w:color="auto"/>
            </w:tcBorders>
            <w:shd w:val="clear" w:color="auto" w:fill="auto"/>
            <w:noWrap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single" w:sz="4" w:space="0" w:color="auto"/>
            </w:tcBorders>
            <w:shd w:val="clear" w:color="auto" w:fill="auto"/>
            <w:noWrap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single" w:sz="4" w:space="0" w:color="auto"/>
            </w:tcBorders>
            <w:shd w:val="clear" w:color="auto" w:fill="auto"/>
            <w:noWrap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258AD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b/>
                <w:color w:val="000000"/>
                <w:szCs w:val="28"/>
              </w:rPr>
              <w:t>Доходы, всего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b/>
                <w:color w:val="000000"/>
                <w:szCs w:val="28"/>
              </w:rPr>
              <w:t>16 357 238 553,1</w:t>
            </w:r>
          </w:p>
        </w:tc>
      </w:tr>
      <w:tr w:rsidR="007258AD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258AD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Налоговые и неналоговые доходы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1 00 00000 00 0000 000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12 604 473 068,8</w:t>
            </w:r>
          </w:p>
        </w:tc>
      </w:tr>
      <w:tr w:rsidR="007258AD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258AD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Страховые взносы на обязательное социальное страхование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1 02 00000 00 0000 000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12 428 754 566,8</w:t>
            </w:r>
          </w:p>
        </w:tc>
      </w:tr>
      <w:tr w:rsidR="007258AD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258AD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взносы, предусмотренные законодательством Российской Федерации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 налогах и сборах, распределяемые по видам страхования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1 02 01000 00 0000 160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11 519 919 934,8</w:t>
            </w:r>
          </w:p>
        </w:tc>
      </w:tr>
      <w:tr w:rsidR="007258AD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258AD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Страховые взносы, предусмотренные законодательством Российской Федерации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 налогах и сборах, в части обязательного пенсионного страхования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1 02 01010 01 0000 160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10 264 995 976,2</w:t>
            </w:r>
          </w:p>
        </w:tc>
      </w:tr>
      <w:tr w:rsidR="007258AD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258AD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взносы, предусмотренные законодательством Российской Федерации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 налогах и сборах, в части обязательного социального страхования на случай временной нетрудоспособности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в связи с материнством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1 02 01020 01 0000 160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1 254 923 958,6</w:t>
            </w:r>
          </w:p>
        </w:tc>
      </w:tr>
      <w:tr w:rsidR="007258AD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258AD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взносы, предусмотренные законодательством Российской Федерации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 налогах и сборах, уплачиваемые отдельными категориями плательщиков страховых взносов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совокупном фиксированном размере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1 02 02000 00 0000 160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278 064 020,9</w:t>
            </w:r>
          </w:p>
        </w:tc>
      </w:tr>
      <w:tr w:rsidR="007258AD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258AD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Страховые взносы, предусмотренные законодательством Российской Федерации о налогах и сборах, уплачиваемые отдельными категориями плательщиков страховых взносов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совокупном фиксированном размере,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части обязательного пенсионного страхования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1 02 02010 01 0000 160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58AD" w:rsidRPr="00A536A9" w:rsidRDefault="007258AD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278 064 020,9</w:t>
            </w:r>
          </w:p>
        </w:tc>
      </w:tr>
      <w:tr w:rsidR="007258AD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58AD" w:rsidRPr="00A536A9" w:rsidRDefault="007258AD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258AD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 на обязательное пенсионное страхование, уплачиваемые отдельными категориями плательщиков страховых взносов в соответствии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законодательством Российской Федерации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 налогах и сборах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дохода, превышающего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300 000 рублей за расчетный период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1 02 03000 01 0000 160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58AD" w:rsidRPr="00A536A9" w:rsidRDefault="007258AD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137 631 968,7</w:t>
            </w:r>
          </w:p>
        </w:tc>
      </w:tr>
      <w:tr w:rsidR="007258AD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58AD" w:rsidRPr="00A536A9" w:rsidRDefault="007258AD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258AD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Страховые взносы по дополнительным тарифам на обязательное пенсионное страхование, установленным статьей 428 Налогового кодекса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1 02 04000 01 0000 160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58AD" w:rsidRPr="00A536A9" w:rsidRDefault="007258AD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155 184 174,4</w:t>
            </w:r>
          </w:p>
        </w:tc>
      </w:tr>
      <w:tr w:rsidR="007258AD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258AD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Страховые взносы </w:t>
            </w:r>
            <w:r w:rsidR="00A536A9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по дополнительным тарифам на обязательное пенсионное страхование </w:t>
            </w:r>
            <w:r w:rsidR="00A536A9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за застрахованных лиц, занятых на соответствующих видах работ, указанных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пункте 1 части 1 статьи 30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Федерального закона от 28 декабря 2013 года 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br/>
              <w:t xml:space="preserve">№ 400-ФЗ </w:t>
            </w:r>
            <w:r w:rsidR="00A536A9"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 страховых пенсиях</w:t>
            </w:r>
            <w:r w:rsidR="00A536A9"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, на выплату страховой пенсии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1 02 04010 01 0000 160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58AD" w:rsidRPr="00A536A9" w:rsidRDefault="007258AD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47 842 314,2</w:t>
            </w:r>
          </w:p>
        </w:tc>
      </w:tr>
      <w:tr w:rsidR="007258AD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258AD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B05094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по дополнительным тарифам на обязательное пенсионное страхование </w:t>
            </w:r>
            <w:r w:rsidR="00A536A9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за застрахованных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лиц, занятых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соответствующих видах работ, указанных </w:t>
            </w:r>
            <w:r w:rsidR="00A536A9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пунктах 2 - 18 части 1 статьи 30 Фе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t xml:space="preserve">дерального закона от 28 декабря 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2013 года № 400-ФЗ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="00A536A9"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 страховых пенсиях</w:t>
            </w:r>
            <w:r w:rsidR="00A536A9"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,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на выплату страховой пенсии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1 02 04020 01 0000 160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107 341 860,2</w:t>
            </w:r>
          </w:p>
        </w:tc>
      </w:tr>
      <w:tr w:rsidR="007258AD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58AD" w:rsidRPr="00A536A9" w:rsidRDefault="007258AD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258AD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Страховые взносы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обязательное пенсионное страхование, уплачиваемые лицами, добровольно вступившими в правоотношения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по обязательному пенсионному страхованию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1 02 05000 06 0000 160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3 166 438,2</w:t>
            </w:r>
          </w:p>
        </w:tc>
      </w:tr>
      <w:tr w:rsidR="007258AD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258AD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обязательное социальное страхование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случай временной нетрудоспособности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в связи с материнством, уплачиваемые лицами, добровольно вступившими в правоотношения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по обязательному социальному страхованию на случай временной нетрудоспособности </w:t>
            </w:r>
            <w:r w:rsidR="00B05094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в связи с материнством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1 02 06000 06 0000 160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656 125,3</w:t>
            </w:r>
          </w:p>
        </w:tc>
      </w:tr>
      <w:tr w:rsidR="007258AD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58AD" w:rsidRPr="00A536A9" w:rsidRDefault="007258AD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58AD" w:rsidRPr="00A536A9" w:rsidRDefault="007258AD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05094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5094" w:rsidRPr="00A536A9" w:rsidRDefault="00B05094" w:rsidP="00B05094">
            <w:pPr>
              <w:spacing w:line="240" w:lineRule="atLeast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Дополнительные страховые взносы на накопительную пенсию и взносы работодателя в пользу застрахованных лиц, уплачивающих дополнительные страховые взносы на накопительную пенсию, зачисляемые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5094" w:rsidRPr="00A536A9" w:rsidRDefault="00B05094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5094" w:rsidRPr="00A536A9" w:rsidRDefault="00B05094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5094" w:rsidRPr="00A536A9" w:rsidRDefault="00B05094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0D09" w:rsidRPr="00A536A9" w:rsidRDefault="00B90D09" w:rsidP="00B05094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 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Фонд пенсионного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1 02 07000 06 0000 160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201 641,9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Взносы, уплачиваемые организациями, использующими труд членов летных экипажей воздушных судов гражданской авиации,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на выплату ежемесячной доплаты к пенсии, зачисляемые в Фонд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1A5904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1A590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1 02 0</w:t>
            </w:r>
            <w:r w:rsidR="001A5904">
              <w:rPr>
                <w:rFonts w:ascii="Times New Roman" w:hAnsi="Times New Roman"/>
                <w:color w:val="000000"/>
                <w:szCs w:val="28"/>
              </w:rPr>
              <w:t>8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000 06 0000 160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1A5904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11 824 258,7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Взносы, уплачиваемые организациями угольной промышленности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на выплату ежемесячной доплаты к пенсии отдельным категориям работников этих организаций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1A5904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1A590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</w:t>
            </w:r>
            <w:r w:rsidR="001A5904">
              <w:rPr>
                <w:rFonts w:ascii="Times New Roman" w:hAnsi="Times New Roman"/>
                <w:color w:val="000000"/>
                <w:szCs w:val="28"/>
              </w:rPr>
              <w:t>2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0</w:t>
            </w:r>
            <w:r w:rsidR="001A5904">
              <w:rPr>
                <w:rFonts w:ascii="Times New Roman" w:hAnsi="Times New Roman"/>
                <w:color w:val="000000"/>
                <w:szCs w:val="28"/>
              </w:rPr>
              <w:t>9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000 06 0000 160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1A5904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4 928 371,0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обязательное социальное страхование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случай временной нетрудоспособности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в связи с материнством, уплачиваемые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C53EF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C53EF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C53EF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плательщиками страховых взносов, производящими выплаты и иные вознаграждения в пользу прокуроров, сотрудников Следственного комитета Российской Федерации, судей федеральных судов, мировых судей, с указанных выплат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1 02 10000 01 0000 160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5 319 036,4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обязательное социальное страхование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от несчастных случаев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производстве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профессиональных заболеваний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1 02 12000 06 0000 160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299 600 992,5</w:t>
            </w: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расчетные периоды, истекшие до 1 января 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2023 года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1 02 14000 00 0000 160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10 926 362,0</w:t>
            </w: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 на обязательное пенсионное страхование за расчетные периоды, истекшие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до 1 января 2023 года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1 02 14010 06 0000 160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10 581 846,6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B05094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Страховые взносы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обязательное пенсионное страхование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расчетные периоды, истекшие до 1 января 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2023 года (на выплату страховой пенсии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за расчетные периоды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1 января 2017 года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по 31 декабря 2022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1 02 14010 06 1001 160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2 377 687,5</w:t>
            </w: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обязательное пенсионное страхование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расчетные периоды, истекшие до 1 января 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2023 года (на выплату накопительной пенсии)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1 02 14010 06 1002 160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15 918,3</w:t>
            </w: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B05094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обязательное пенсионное страхование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за расчетные периоды, истекшие до 1 января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2023 года (в размере, определяемом исходя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из стоимости страхового года, зачисляемые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выплату страховой пенсии, за расчетные периоды, истекшие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до 1 января 2013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1 02 14010 06 1003 160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75,3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C53EFA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Страховые взносы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обязательное пенсионное страхование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расчетны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е периоды, истекшие до 1 января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2023 года (в размере, определяемом исходя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из стоимости страхового года, зачисляемые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выплату накопительной пенсии, за расчетные периоды, истекшие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до 1 января 2013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1 02 14010 06 1004 160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5 285,1</w:t>
            </w: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 на обязательное пенсионное страхование за расчетные периоды, истекшие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до 1 января 2023 года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(в фиксированном размере, зачисляемые на выплату страховой пенсии,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за расчетные периоды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1 января 2017 года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по 31 декабря 2022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1 02 14010 06 1005 160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7 538 945,8</w:t>
            </w: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 на обязательное пенсионное страхование за расчетные периоды, истекшие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до 1 января 2023 года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(на выплату страховой пенсии за расчетные периоды, истекшие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до 1 января 2017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1 02 14010 06 1101 160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648 225,3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ED6C55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обязательное пенсионное страхование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расчетны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е периоды, истекшие до 1 января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2023 года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bookmarkStart w:id="0" w:name="_GoBack"/>
            <w:bookmarkEnd w:id="0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(в фиксированном размере, зачисляемые на выплату страховой пенсии,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расчетны</w:t>
            </w:r>
            <w:r>
              <w:rPr>
                <w:rFonts w:ascii="Times New Roman" w:hAnsi="Times New Roman"/>
                <w:color w:val="000000"/>
                <w:szCs w:val="28"/>
              </w:rPr>
              <w:t>е периоды, истекшие до 1 января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2017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1 02 14010 06 1105 160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-4 290,7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обязательное пенсионное страхование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за расчетные периоды, истекшие до 1 января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2023 года (пени, поступающие в связи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неисполнением обязанностей по уплате взносов на финансирование накопительной части страховой пенсии, а также за непредставление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установленные сроки сведений, необходимых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для осуществления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C53EF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C53EF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C53EF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индивидуального (персонифицированного) учета либо представление неполных и (или) недостоверных сведений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по уплате взносов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на финансирование накопительной части страховой пенсии)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1 02 14010 06 2101 160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обязательное пенсионное страхование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расчетные периоды, истекшие до 1 января 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2023 года (проценты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неправомерное пользование средствами пенсионных накоплений)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1 02 14010 06 2201 160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обязательное пенсионное страхование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расчетные периоды, истекшие до 1 января 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2023 года (прочие поступления)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1 02 14010 06 4000 160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0D09" w:rsidRPr="00A536A9" w:rsidRDefault="00B90D09" w:rsidP="00C53EFA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обязательное социальное страхование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случай временной нетрудоспособности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C53EF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C53EF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C53EF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и в связи с материнством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расчетные периоды, истекшие до 1 января 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2023 года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1 02 14020 06 0000 160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344 515,4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B05094">
            <w:pPr>
              <w:spacing w:line="240" w:lineRule="auto"/>
              <w:ind w:right="-57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взносы, предусмотренные законодательством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 налогах и сборах, уплачиваемые плательщиками страховых взносов, производящими выплаты и иные вознаграждения в пользу физических лиц, подлежащих в соответствии с международными договорами Российской Федерации отдельным видам (отдельному виду) обязательного социального страхования, с указанных выплат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1 02 15000 00 0000 160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1 331 242,0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обязательное пенсионное страхование, предусмотренные законодательством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 налогах и сборах, уплачиваемые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C53EF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C53EF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C53EF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плательщиками страховых взносов, производящими выплаты и иные вознаграждения в пользу физических лиц, подлежащих в соответствии с международными договорами Российской Федерации отдельным видам (отдельному виду) обязательного социального страхования, с указанных выплат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1 02 15010 06 0000 160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134 316,1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обязательное социальное страхование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случай временной нетрудоспособности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в связи с материнством, предусмотренные законодательством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 налогах и сборах, уплачиваемые плательщиками страховых взносов, производящими выплаты и иные вознаграждения в пользу физических лиц, подлежащих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с международными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C53EF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C53EF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C53EF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договорами Российской Федерации отдельным видам (отдельному виду) обязательного социального страхования, с указанных выплат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1 02 15020 06 0000 160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1 196 925,9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Налоги на совокупный доход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1 05 00000 00 0000 000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305,6</w:t>
            </w: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Налог, взимаемый в связи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с применением упрощенной системы налогообложения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1 05 01000 00 0000 110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327,4</w:t>
            </w: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Налог, взимаемый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с налогоплательщиков, выбравших в качестве объекта налогообложения доходы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1 05 01010 01 0000 110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-66,3</w:t>
            </w: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Налог, взимаемый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налогоплательщиков, выбравших в качестве объекта налогообложения доходы (за налоговые периоды, истекшие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до 1 января 2011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1 05 01012 01 0000 110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-66,3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Налог, взимаемый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налогоплательщиков, выбравших в качестве объекта налогообложения доходы, уменьшенные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на величину расходов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1 05 01020 01 0000 110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368,5</w:t>
            </w: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Налог, взимаемый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налогоплательщиков, выбравших в качестве объекта налогообложения доходы, уменьшенные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величину расходов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(за налоговые периоды, истекшие до 1 января 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2011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1 05 01022 01 0000 110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368,5</w:t>
            </w: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Минимальный налог, зачисляемый в бюджеты государственных внебюджетных фондов (уплаченный (взысканный) за налоговые периоды, истекшие до 1 января 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2011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1 05 01030 01 0000 110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25,2</w:t>
            </w: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Единый налог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вмененный доход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для отдельных видов деятельности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1 05 02000 02 0000 110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-22,1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Единый налог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вмененный доход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для отдельных видов деятельности (за налоговые периоды, истекшие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до 1 января 2011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1 05 02020 02 0000 110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-22,1</w:t>
            </w: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Единый сельскохозяйственный налог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1 05 03000 01 0000 110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0,3</w:t>
            </w: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Единый сельскохозяйственный налог (за налоговые периоды, истекшие до 1 января 2011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1 05 03020 01 0000 110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0,3</w:t>
            </w: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Задолженность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перерасчеты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по отмененным налогам, сборам и иным обязательным платежам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1 09 00000 00 0000 000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1 850,5</w:t>
            </w: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Недоимка, пени и штрафы по страховым взносам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1 09 08000 00 0000 140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3 616,7</w:t>
            </w: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Недоимка, пени и штрафы по взносам в Фонд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1 09 08020 06 0000 140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3 616,7</w:t>
            </w: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Единый социальный налог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1 09 09000 00 0000 110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-1 562,6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Единый социальный налог, зачисляемый в бюджет Фонда пенсионного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1 09 09020 06 0000 110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-1 562,6</w:t>
            </w: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B90D0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 в виде фиксированного платежа, зачисляемые в бюджет Фонда пенсионного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(по расчетным периодам, истекшим до 1 января 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2010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1 09 10000 06 0000 160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B90D09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-203,0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Страховые взносы в виде фиксированного платежа, зачисляемые в бюджет Фонда пенсионного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выплату страховой пенсии (по расчетным периодам, истекшим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до 1 января 2010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1 09 10010 06 0000 160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-156,9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Страховые взносы в виде фиксированного платежа, зачисляемые в бюджет Фонда пенсионного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выплату накопительной пенсии (по расчетным периодам, истекшим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до 1 января 2010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1 09 10020 06 0000 160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-46,1</w:t>
            </w: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Налог, взимаемый в виде стоимости патента в связи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с применением упрощенной системы налогообложения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1 09 11000 02 0000 110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-0,6</w:t>
            </w: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Налоги, взимаемые в виде стоимости патента в связи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применением упрощенной системы налогообложения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(за налоговые периоды, истекшие до 1 января 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2011 года)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1 09 11020 02 0000 110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-0,6</w:t>
            </w: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Доходы от использования имущества, находящегося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государственной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муниципальной собственности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1 11 00000 00 0000 000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122 596 281,8</w:t>
            </w: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Доходы от размещения средств бюджетов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1 11 02000 00 0000 120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122 581 711,6</w:t>
            </w: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Доходы от размещения средств Фонда пенсионного и социального страхования Российской Федерации, сформированных за счет сумм страховых взносов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на накопительную пенсию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1 11 02050 06 0000 120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40 164 714,4</w:t>
            </w: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Доходы от инвестирования средств пенсионных накоплений, перечисленные управляющими компаниями в Фонд пенсионного и социального страхования Российской Федерации в соответствии с законодательством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1 11 02051 06 0000 120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40 142 049,6</w:t>
            </w: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Доходы от размещения средств, сформированных за счет сумм страховых взносов на накопительную пенсию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1 11 02052 06 0000 120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1 917,5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Доходы от размещения средств, сформированных за счет сумм дополнительных страховых взносов на накопительную пенсию и взносов работодателя в пользу застрахованных лиц, уплачивающих дополнительные страховые взносы на накопительную пенсию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1 11 02053 06 0000 120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20 747,3</w:t>
            </w: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Доходы от размещения иных временно свободных средств Фонда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1 11 02060 06 0000 120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34 143 405,3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Доходы от размещения временно свободных средств Фонда пенсионного и социального страхования Российской Федерации, сформированных за счет поступления страховых взносов на обязательное социальное страхование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случай временной нетрудоспособности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в связи с материнством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1 11 02061 06 0000 120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483,1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Доходы от размещения временно свободных средств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Федерации, сформированных за счет поступления страховых взносов на обязательное социальное страхование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от несчастных случаев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производстве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профессиональных заболеваний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1 11 02062 06 0000 120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34 142 922,2</w:t>
            </w: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Доходы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 инвестирования средств резерва по обязательному пенсионному страхованию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1 11 02200 06 0000 120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48 273 591,9</w:t>
            </w: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Доходы от размещения средств резерва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по обязательному пенсионному страхованию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1 11 02210 06 0000 120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48 273 591,9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Доходы, получаемые в виде арендной либо иной платы за передачу в возмездное пользование государственного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муниципального имущества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(за исключением имущества бюджетных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автономных учреждений, а также имущества государственных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муниципальных унитарных предприятий,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том числе казенных)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1 11 05000 00 0000 120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10 881,9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Доходы от сдачи в аренду имущества, находящегося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1 11 05030 00 0000 120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10 881,9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Доходы от сдачи в аренду имущества, находящегося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оперативном управлении Фонда пенсионного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1 11 05036 06 0000 120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10 881,9</w:t>
            </w: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Прочие доходы от использования имущества и прав, находящихся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государственной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муниципальной собственности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(за исключением имущества бюджетных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1 11 09000 00 0000 120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D09" w:rsidRPr="00A536A9" w:rsidRDefault="00B90D09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3 688,3</w:t>
            </w: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B90D09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0D09" w:rsidRPr="00A536A9" w:rsidRDefault="00B90D09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Прочие поступления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от использования имущества, находящегося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государственной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муниципальной собственности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(за исключением имущества бюджетных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автономных учреждений, а также имущества государственных и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90D09" w:rsidRPr="00A536A9" w:rsidRDefault="00B90D09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муниципальных унитарных предприятий, в том числе казенных)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1 11 09040 00 0000 120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3 688,3</w:t>
            </w:r>
          </w:p>
        </w:tc>
      </w:tr>
      <w:tr w:rsidR="000A5B4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Прочие поступления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от использования имущества, находящегося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оперативном управлении Фонда пенсионного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1 11 09046 06 0000 120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3 688,3</w:t>
            </w: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Доходы от оказания платных услуг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компенсации затрат государства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1 13 00000 00 0000 000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16 029 503,0</w:t>
            </w: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Доходы от оказания платных услуг (работ)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1 13 01000 00 0000 130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-2,4</w:t>
            </w: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Прочие доходы от оказания платных услуг (работ)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1 13 01990 00 0000 130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-2,4</w:t>
            </w: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Прочие доходы бюджета Фонда пенсионного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 оказания платных услуг (работ)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1 13 01996 06 0000 130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-2,4</w:t>
            </w: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Доходы от компенсации затрат государства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1 13 02000 00 0000 130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16 029 505,4</w:t>
            </w:r>
          </w:p>
        </w:tc>
      </w:tr>
      <w:tr w:rsidR="000A5B4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Доходы, поступающие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порядке возмещения расходов, понесенных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связи с эксплуатацией имущества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1 13 02060 00 0000 130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27 085,6</w:t>
            </w: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Доходы, поступающие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порядке возмещения расходов, понесенных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связи с эксплуатацией федерального имущества, закрепленного на праве оперативного управления за Фондом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1 13 02066 06 0000 130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27 085,6</w:t>
            </w: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Прочие доходы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 компенсации затрат государства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1 13 02990 00 0000 130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16 002 419,8</w:t>
            </w: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Прочие доходы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 компенсации затрат бюджета Фонда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1 13 02996 06 0000 130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16 002 419,8</w:t>
            </w: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1 14 00000 00 0000 000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4 816,7</w:t>
            </w:r>
          </w:p>
        </w:tc>
      </w:tr>
      <w:tr w:rsidR="000A5B4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Доходы от реализации имущества, находящегося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государственной и муниципальной собственности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1 14 02000 00 0000 000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4 816,7</w:t>
            </w: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Доходы от реализации имущества, находящегося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оперативном управлении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(в части реализации основных средств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по указанному имуществу)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1 14 02060 06 0000 410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10,1</w:t>
            </w: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Доходы от реализации имущества, находящегося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оперативном управлении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(в части реализации материальных запасов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по указанному имуществу)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1 14 02060 06 0000 440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4 806,6</w:t>
            </w: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Доходы от продажи нематериальных активов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1 14 04000 00 0000 420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Доходы от продажи нематериальных активов, находящихся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федеральной собственности, закрепленных за Фондом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1 14 04060 06 0000 420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Штрафы, санкции, возмещение ущерба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1 16 00000 00 0000 000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36 802 206,8</w:t>
            </w: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Административные штрафы, установленные Кодексом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об административных правонарушениях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1 16 01000 01 0000 140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106 001,6</w:t>
            </w:r>
          </w:p>
        </w:tc>
      </w:tr>
      <w:tr w:rsidR="000A5B4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Административные штрафы, установленные главой 15 Кодекса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об административных правонарушениях,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административные правонарушения в области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A5B4C" w:rsidRPr="00A536A9" w:rsidRDefault="000A5B4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A5B4C" w:rsidRPr="00A536A9" w:rsidRDefault="000A5B4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A5B4C" w:rsidRPr="00A536A9" w:rsidRDefault="000A5B4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1 16 01150 01 0000 140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0A5B4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Административные штрафы, установленные главой 15 Кодекса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об административных правонарушениях,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за административные правонарушения в области финансов, связанные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нарушением порядка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(или) условий предоставления (расходования) межбюджетных трансфертов, подлежащие зачислению в бюджет Фонда пенсионного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1 16 01158 01 0000 140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0A5B4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0A5B4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Административные штрафы, установленные главой 15 Кодекса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об административных правонарушениях,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за административные правонарушения в области финансов, связанные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нецелевым использованием бюджетных средств, подлежащие зачислению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бюджеты государственных внебюджетных фондов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1 16 01220 00 0000 140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0A5B4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0A5B4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Административные штрафы, установленные главой 15 Кодекса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об административных правонарушениях,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административные правонарушения в области финансов, связанные с нецелевым использованием бюджетных средств, подлежащие зачислению в бюджет Фонда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1 16 01220 06 0000 140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0A5B4C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Административные штрафы, установленные главой 15 Кодекса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об административных правонарушениях,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пункте 6 статьи 46 Бюджетного кодекса Российской Федерации), выявленные должностными лицами органов управления государственными внебюджетными фондами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B4C" w:rsidRPr="00A536A9" w:rsidRDefault="000A5B4C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1 16 01230 00 0000 140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5B4C" w:rsidRPr="00A536A9" w:rsidRDefault="000A5B4C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106 001,6</w:t>
            </w:r>
          </w:p>
        </w:tc>
      </w:tr>
      <w:tr w:rsidR="000A5B4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A5B4C" w:rsidRPr="00A536A9" w:rsidRDefault="000A5B4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0A5B4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B4C" w:rsidRPr="00A536A9" w:rsidRDefault="000A5B4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Административные штрафы, установленные главой 15 Кодекса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об административных правонарушениях,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>за</w:t>
            </w:r>
            <w:proofErr w:type="gram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административные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A5B4C" w:rsidRPr="00A536A9" w:rsidRDefault="000A5B4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A5B4C" w:rsidRPr="00A536A9" w:rsidRDefault="000A5B4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A5B4C" w:rsidRPr="00A536A9" w:rsidRDefault="000A5B4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пункте 6 статьи 46 Бюджетного кодекса Российской Федерации), выявленные должностными лицами Фонда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1 16 01230 06 0000 140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106 001,6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Российской Федерации, иной организацией, действующей от имени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1 16 07000 00 0000 140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1 260 113,4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1 16 07010 00 0000 140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77 423,4</w:t>
            </w: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Фондом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1 16 07010 06 0000 140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77 423,4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1 16 07090 00 0000 140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1 182 690,0</w:t>
            </w: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Фондом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1 16 07090 06 0000 140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1 182 690,0</w:t>
            </w: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Платежи в целях возмещения причиненного ущерба (убытков)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1 16 10000 00 0000 140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738 678,8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Платежи, уплачиваемые в целях возмещения Фонду пенсионного и социального страхования Российской Федерации ущерба, причиненного в результате предоставления работодателями недостоверных сведений для расчета и выплат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по обязательному социальному страхованию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1 16 10040 06 0000 140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495 028,8</w:t>
            </w: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Платежи в целях возмещения убытков, причиненных уклонением от заключения государственного контракта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1 16 10050 00 0000 140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6 163,1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Платежи в целях возмещения убытков, причиненных уклонением от заключения с Фондом пенсионного и социального страхования Российской Федерации государственного контракта, а также иные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денежные средства, подлежащие зачислению в бюджет Фонда пенсионного и социального страхования Российской Федерации за нарушение законодательства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1 16 10053 06 0000 140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6 163,1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Платежи в целях возмещения ущерба при расторжении государственного контракта в связи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с односторонним отказом исполнителя (подрядчика) от его исполнения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1 16 10070 00 0000 140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3,0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Платежи в целях возмещения ущерба при расторжении государственного контракта, заключенного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Фондом пенсионного и социального страхования Российской Федерации,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в связи с односторонним отказом исполнителя (подрядчика) от его исполнения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1 16 10073 06 0000 140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3,0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1 16 10100 00 0000 140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208 131,8</w:t>
            </w: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Денежные взыскания, налагаемые в возмещение ущерба, причиненного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результате незаконного или нецелевого использования бюджетных средств (в части бюджета Фонда пенсионного и социального страхования Российской Федерации)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1 16 10100 06 0000 140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208 131,8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фондов, 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1 16 10110 00 0000 140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16 042,3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Возмещение ущерба при возникновении страховых случаев, когда выгодоприобретателями выступают получатели средств бюджета Фонда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1 16 10111 06 0000 140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2 692,4</w:t>
            </w: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Прочее возмещение ущерба, причиненного федеральному имуществу, находящемуся во владении и пользовании Фонда пенсионного и социального страхования Российской Федерации, зачисляемое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бюджет Фонда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1 16 10112 06 0000 140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13 349,9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Доходы от денежных взысканий (штрафов), поступающие в счет погашения задолженности, образовавшейся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до 1 января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2020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года, подлежащие зачислению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1 16 10120 00 0000 140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13 309,8</w:t>
            </w: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до 1 января 2020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года, подлежащие зачислению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бюджет Фонда пенсионного и социального страхования Российской Федерации по нормативам, действовавшим в 2019 году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1 16 10124 01 0000 140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13 309,8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Доходы от денежных взысканий (штрафов), поступающие в счет погашения задолженности,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образовавшейся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до 1 января 2020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года, подлежащие зачислению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бюджет Фонда пенсионного и социального страхования Российской Федерации по нормативам, действовавшим в 2019 году (иные, за исключением пенсионных накоплений)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1 16 10124 01 0200 140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до 1 января 2020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года, подлежащие зачислению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бюджет Фонда пенсионного и социального страхования Российской Федерации по нормативам, действовавшим в 2019 году (иные, за исключением пенсионных накоплений)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161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1 16 10124 01 0200 140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до 1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января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2020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года, подлежащие зачислению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бюджет Фонда пенсионного и социального страхования Российской Федерации по нормативам, действовавшим в 2019 году (иные, за исключением пенсионных накоплений)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1 16 10124 01 0200 140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13 601,0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до 1 января 2020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года, подлежащие зачислению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бюджет Фонда пенсионного и социального страхования Российской Федерации по нормативам, действовавшим в 2019 году (в части обязательного социального страхования на случай временной нетрудоспособности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в связи с материнством,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а также от несчастных случаев на производстве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профессиональных заболеваний)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1 16 10124 01 0300 140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-291,2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Доходы от денежных взысканий (штрафов), поступающие в счет погашения задолженности, образовавшейся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до 1 января 2020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года, подлежащие зачислению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бюджет Фонда пенсионного и социального страхования Российской Федерации по нормативам, действовавшим в 2019 году (пенсионные накопления)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1 16 10124 01 0400 140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Денежные средства, зачисляемые в Фонд пенсионного и социального страхования Российской Федерации в соответствии с Федеральным законом от 28 декабря 2013 года № 422-ФЗ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 гарантировании прав застрахованных лиц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системе обязательного пенсионного страхования Российской Федерации при формировании и инвестировании средств пенсионных накоплений, установлении и осуществлении выплат за счет средств пенсионных накоплений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1 16 12000 06 0000 140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Средства гарантийного возмещения, перечисленные государственной корпорацией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Агентство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по страхованию вкладов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бюджет Фонда пенсионного и социального страхования Российской Федерации при наступлении гарантийного случая в отношении средств застрахованных лиц 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частью 8 статьи 6 Федерального закона от 28 декабря 2013 года 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br/>
              <w:t xml:space="preserve">№ 422-ФЗ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 гарантировании прав застрахованных лиц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системе обязательного пенсионного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при формировании и инвестировании средств</w:t>
            </w:r>
            <w:proofErr w:type="gram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пенсионных накоплений, </w:t>
            </w: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>установлении</w:t>
            </w:r>
            <w:proofErr w:type="gram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и осуществлении выплат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счет средств пенсионных накоплений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1 16 12010 06 0000 140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3677A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Средства гарантийного возмещения, перечисленные государственной корпорацией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Агентство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по страхованию вкладов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бюджет Фонда пенсионного и социального страхования Российской Федерации при наступлении гарантийного случая в отношении резерва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по обязательному пенсионному страхованию в соответствии с частью 10 статьи 6 Фе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дерального закона от 28 декабря 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2013 года № 422-ФЗ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 гарантировании прав застрахованных лиц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системе обязательного</w:t>
            </w:r>
            <w:proofErr w:type="gram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пенсионного страхования Российской Федерации при формировании и инвестировании средств пенсионных накоплений, установлении и осуществлении выплат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счет средств пенсионных накоплений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1 16 12020 06 0000 140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Средства, перечисленные Банком России в бюджет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счет возмещения недостатка средств пенсионных накоплений в соответствии с частью 7 статьи 21 Федеральн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ого закона от 28 декабря 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2013 года № 422-ФЗ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 гарантировании прав застрахованных лиц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системе обязательного пенсионного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при формировании и инвестировании средств пенсионных накоплений, установлении и осуществлении выплат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счет</w:t>
            </w:r>
            <w:proofErr w:type="gram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средств пенсионных накоплений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1 16 12030 06 0000 140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Суммы пеней, установленных Налоговым кодексом Российской Федерации, распределяемые в бюджеты государственных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внебюджетных фондов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соответствии с подпунктом 1 пункта 11 статьи 46 Бюджетного кодекса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1 16 19000 00 0000 140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34 653 817,0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35D34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Суммы пеней, установленных Налоговым кодексом Российской Федерации, распределяемые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с подпунктом 1 пункта 11 статьи 46 Бюджетного кодекса Российской Федерации, в части обязательного пенсионного страхования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1 16 19010 01 0000 140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5D34" w:rsidRPr="00A536A9" w:rsidRDefault="00A35D34" w:rsidP="00A35D34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31 890 015,7</w:t>
            </w: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A35D34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5D34" w:rsidRPr="00A536A9" w:rsidRDefault="00A35D34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Суммы пеней, установленных Налоговым кодексом Российской Федерации, распределяемые в соответствии с подпунктом 1 пункта 11 статьи 46 Бюджетного кодекса Российской Федерации, в части обязательного социального страхования на случай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35D34" w:rsidRPr="00A536A9" w:rsidRDefault="00A35D34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временной нетрудоспособности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в связи с материнством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1 16 19020 01 0000 140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2 763 801,3</w:t>
            </w:r>
          </w:p>
        </w:tc>
      </w:tr>
      <w:tr w:rsidR="007673D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Штрафы по страховым взносам за расчетные периоды, истекшие до 1 января 2023 года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1 16 21000 00 0000 140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43 596,0</w:t>
            </w: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Штрафы по страховым взносам на обязательное пенсионное страхование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расчетные периоды, истекшие до 1 января 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2023 года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1 16 21010 06 0000 140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38 776,9</w:t>
            </w: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Штрафы по страховым взносам на обязательное пенсионное страхование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за расчетные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периоды, истекшие до 1 января 2023 года (суммы денежных взысканий (штрафов)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по соответствующему платежу согласно законодательству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части страховой пенсии)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1 16 21010 06 3001 140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38 767,4</w:t>
            </w:r>
          </w:p>
        </w:tc>
      </w:tr>
      <w:tr w:rsidR="007673DC" w:rsidRPr="00A536A9" w:rsidTr="00AC4EA9">
        <w:trPr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Штрафы по страховым взносам на обязательное пенсионное страхование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расчетные периоды, истекшие до 1 января 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2023 года (суммы денежных взысканий (штрафов)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по соответствующему платежу согласно законодательству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части накопительной пенсии)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1 16 21010 06 3002 140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9,5</w:t>
            </w:r>
          </w:p>
        </w:tc>
      </w:tr>
      <w:tr w:rsidR="007673DC" w:rsidRPr="00A536A9" w:rsidTr="007673DC">
        <w:trPr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Штрафы по страховым взносам на обязательное социальное страхование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случай временной нетрудоспособности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в связи с материнством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за расчетные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периоды, истекшие до 1 января 2023 года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182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1 16 21020 06 0000 140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4 819,1</w:t>
            </w:r>
          </w:p>
        </w:tc>
      </w:tr>
      <w:tr w:rsidR="007673DC" w:rsidRPr="00A536A9" w:rsidTr="00AC4EA9">
        <w:trPr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AC4EA9">
        <w:trPr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Штрафные проценты (пени), уплачиваемые в </w:t>
            </w: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>случаях</w:t>
            </w:r>
            <w:proofErr w:type="gram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невозврата кредитной организацией размещенных средств страховых взносов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на накопительную пенсию,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дополнительных страховых взносов на накопительную пенсию, взносов работодателя в пользу застрахованных лиц, уплачивающих дополнительные страховые взносы на накопительную пенсию, резерва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по обязательному пенсионному страхованию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1 16 22000 06 0000 140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673DC" w:rsidRPr="00A536A9" w:rsidTr="00AC4EA9">
        <w:trPr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Штрафные проценты (пени), уплачиваемые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</w:t>
            </w: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>случаях</w:t>
            </w:r>
            <w:proofErr w:type="gram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невозврата кредитной организацией размещенных средств страховых взносов на накопительную пенсию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1 16 22010 06 0000 140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673DC" w:rsidRPr="00A536A9" w:rsidTr="00AC4EA9">
        <w:trPr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AC4EA9">
        <w:trPr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Штрафные проценты (пени), уплачиваемые в случаях невозврата кредитной организацией размещенных средств дополнительных страховых взносов на </w:t>
            </w: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>накопительную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пенсию и взносов работодателя в пользу застрахованных лиц, уплачивающих дополнительные страховые взносы на накопительную пенсию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1 16 22020 06 0000 140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673D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Штрафные проценты (пени), уплачиваемые в случаях невозврата кредитной организацией размещенных средств резерва Фонда пенсионного и социального страхования Российской Федерации по обязательному пенсионному страхованию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1 16 22030 06 0000 140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673D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673DC" w:rsidRPr="00A536A9" w:rsidRDefault="007673DC" w:rsidP="0073677A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Штрафные проценты (пени) от размещения временно свободных средств Фонда пенсионного и социального страхования Российской Федерации, сформированных за счет поступления страховых взносов на обязательное социальное страхование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от несчастных случаев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на производстве и профессиональных заболеваний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1 16 24000 06 0000 140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Прочие неналоговые доходы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1 17 00000 00 0000 000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283 537,6</w:t>
            </w: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Невыясненные поступления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1 17 01000 00 0000 180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129 760,8</w:t>
            </w: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Невыясненные поступления, зачисляемые в бюджет Фонда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1 17 01060 06 0000 180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129 760,8</w:t>
            </w: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Поступления капитализированных платежей предприятий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Федеральным законом от 24 июля 1998 года № 125-ФЗ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Об обязательном социальном страховании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от несчастных случаев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на производстве и профессиональных заболеваний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1 17 04000 01 0000 180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156 573,5</w:t>
            </w:r>
          </w:p>
        </w:tc>
      </w:tr>
      <w:tr w:rsidR="007673D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Прочие неналоговые поступления в бюджеты государственных внебюджетных фондов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1 17 06000 00 0000 180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-5 744,7</w:t>
            </w:r>
          </w:p>
        </w:tc>
      </w:tr>
      <w:tr w:rsidR="007673D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Прочие неналоговые поступления в Фонд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1 17 06010 06 0000 180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-5 744,7</w:t>
            </w: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Прочие неналоговые поступления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по накопительной составляющей бюджета Фонда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1 17 06011 06 0000 180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13 345,8</w:t>
            </w: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Прочие неналоговые поступления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по распределительной составляющей бюджета Фонда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1 17 06012 06 0000 180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-19 090,5</w:t>
            </w:r>
          </w:p>
        </w:tc>
      </w:tr>
      <w:tr w:rsidR="007673D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Прочие неналоговые поступления в бюджет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(за исключением поступлений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по накопительной составляющей и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распределительной составляющей бюджета Фонда пенсионного и социального страхования Российской Федерации)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1 17 06013 06 0000 180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673D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Прочие неналоговые доходы в части невыясненных поступлений, по которым не осуществлен возврат (уточнение) не позднее трех лет со дня их зачисления на единый счет соответствующего бюджета бюджетной системы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1 17 16000 00 0000 180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2 948,0</w:t>
            </w: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Прочие неналоговые доходы бюджета Фонда пенсионного и социального страхования Российской Федерации в части невыясненных поступлений, по которым не осуществлен возврат (уточнение) не позднее трех лет со дня их зачисления на единый счет бюджета Фонда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1 17 16000 06 0000 180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2 948,0</w:t>
            </w:r>
          </w:p>
        </w:tc>
      </w:tr>
      <w:tr w:rsidR="007673D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Поступления (перечисления) по урегулированию расчетов между бюджетами бюджетной системы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1 18 00000 00 0000 000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Поступления в бюджеты (перечисления из бюджета)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1 18 02000 00 0000 150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Поступления в бюджет Фонда пенсионного и социального страхования Российской Федерации (перечисления из бюджета Фонда пенсионного и социального страхования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1 18 02600 06 0000 150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Безвозмездные поступления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2 00 00000 00 0000 000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3 752 765 484,3</w:t>
            </w:r>
          </w:p>
        </w:tc>
      </w:tr>
      <w:tr w:rsidR="007673D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Безвозмездные поступления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 нерезидентов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2 01 00000 00 0000 000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3 682 488,2</w:t>
            </w: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Безвозмездные поступления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 нерезидентов в бюджет Фонда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2 01 06000 06 0000 150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3 682 488,2</w:t>
            </w: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Безвозмездные поступления в бюджет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 Эстонской Республики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2 01 06030 06 0000 150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1 867 579,2</w:t>
            </w: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Безвозмездные поступления в бюджет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 Латвийской Республики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2 01 06040 06 0000 150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767 210,6</w:t>
            </w: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Безвозмездные поступления в бюджет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 Республики Беларусь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2 01 06050 06 0000 150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944 436,1</w:t>
            </w:r>
          </w:p>
        </w:tc>
      </w:tr>
      <w:tr w:rsidR="007673D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Безвозмездные поступления в бюджет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 Республики Болгария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2 01 06060 06 0000 150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85 882,0</w:t>
            </w: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Безвозмездные поступления в бюджет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 Литовской Республики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2 01 06070 06 0000 150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686,1</w:t>
            </w: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Безвозмездные поступления в бюджет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 Государства Израиль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2 01 06080 06 0000 150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Безвозмездные поступления в бюджет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 Республики Армения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2 01 06081 06 0000 150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673D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7673D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Безвозмездные поступления в бюджет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 Республики Казахстан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2 01 06082 06 0000 150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7673D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3 439,5</w:t>
            </w:r>
          </w:p>
        </w:tc>
      </w:tr>
      <w:tr w:rsidR="007673DC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Безвозмездные поступления в бюджет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 Кыргызской Республики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2 01 06083 06 0000 150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227,6</w:t>
            </w:r>
          </w:p>
        </w:tc>
      </w:tr>
      <w:tr w:rsidR="007673DC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Безвозмездные поступления в бюджет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 Республики Таджикистан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2 01 06084 06 0000 150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13 027,1</w:t>
            </w:r>
          </w:p>
        </w:tc>
      </w:tr>
      <w:tr w:rsidR="007673DC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2 02 00000 00 0000 000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3 754 885 452,3</w:t>
            </w:r>
          </w:p>
        </w:tc>
      </w:tr>
      <w:tr w:rsidR="007673DC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2 02 30000 00 0000 150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353 808 369,1</w:t>
            </w:r>
          </w:p>
        </w:tc>
      </w:tr>
      <w:tr w:rsidR="007673DC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Субвенции бюджету Фонда пенсионного и социального страхования Российской Федерации на ежемесячную денежную выплату на ребенка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возрасте от восьми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до семнадцати лет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2 02 33144 06 0000 150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897,2</w:t>
            </w:r>
          </w:p>
        </w:tc>
      </w:tr>
      <w:tr w:rsidR="007673DC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2 02 33146 06 0000 150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330 406 834,2</w:t>
            </w:r>
          </w:p>
        </w:tc>
      </w:tr>
      <w:tr w:rsidR="007673DC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Субвенции бюджету Фонда пенсионного и социального страхования Российской Федерации на выплату пенсий и осуществление ежемесячных пенсионных выплат, предусмотренных законодательством Донецкой Народной Республики, Луганской Народной Республики, Запорожской области и Херсонской области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2 02 33160 06 0000 150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23 400 637,7</w:t>
            </w:r>
          </w:p>
        </w:tc>
      </w:tr>
      <w:tr w:rsidR="007673DC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Прочие субвенции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2 02 39999 00 0000 150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673DC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Прочие субвенции бюджету Фонда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2 02 39999 06 0000 150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673D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2 02 50000 00 0000 150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3 401 077 083,2</w:t>
            </w:r>
          </w:p>
        </w:tc>
      </w:tr>
      <w:tr w:rsidR="007673D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BD19AE">
        <w:trPr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BD19AE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BD19AE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единовременных выплат </w:t>
            </w:r>
            <w:r w:rsidRPr="00BD19AE">
              <w:rPr>
                <w:rFonts w:ascii="Times New Roman" w:hAnsi="Times New Roman"/>
                <w:color w:val="000000"/>
                <w:szCs w:val="28"/>
              </w:rPr>
              <w:br/>
              <w:t xml:space="preserve">в соответствии с указами Президента Российской Федерации от 30 апреля 2022 года № 247 </w:t>
            </w:r>
            <w:r w:rsidRPr="00BD19AE">
              <w:rPr>
                <w:rFonts w:ascii="Times New Roman" w:hAnsi="Times New Roman"/>
                <w:color w:val="000000"/>
                <w:szCs w:val="28"/>
              </w:rPr>
              <w:br/>
              <w:t xml:space="preserve">"О поддержке волонтерской деятельности на территориях Донецкой Народной Республики, Луганской Народной Республики, Запорожской области и Херсонской области", от 29 декабря 2022 года № 972 </w:t>
            </w:r>
            <w:r w:rsidRPr="00BD19AE">
              <w:rPr>
                <w:rFonts w:ascii="Times New Roman" w:hAnsi="Times New Roman"/>
                <w:color w:val="000000"/>
                <w:szCs w:val="28"/>
              </w:rPr>
              <w:br/>
              <w:t xml:space="preserve">"О дополнительных социальных гарантиях лицам, направленным (командированным) </w:t>
            </w:r>
            <w:r w:rsidRPr="00BD19AE">
              <w:rPr>
                <w:rFonts w:ascii="Times New Roman" w:hAnsi="Times New Roman"/>
                <w:color w:val="000000"/>
                <w:szCs w:val="28"/>
              </w:rPr>
              <w:br/>
              <w:t>на</w:t>
            </w:r>
            <w:proofErr w:type="gramEnd"/>
            <w:r w:rsidRPr="00BD19AE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proofErr w:type="gramStart"/>
            <w:r w:rsidRPr="00BD19AE">
              <w:rPr>
                <w:rFonts w:ascii="Times New Roman" w:hAnsi="Times New Roman"/>
                <w:color w:val="000000"/>
                <w:szCs w:val="28"/>
              </w:rPr>
              <w:t xml:space="preserve">территории Донецкой Народной Республики, Луганской Народной </w:t>
            </w:r>
            <w:r w:rsidRPr="00BD19AE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Республики, Запорожской области, Херсонской области, и членам их семей", от 14 июля 2023 года № 518 </w:t>
            </w:r>
            <w:r w:rsidRPr="00BD19AE">
              <w:rPr>
                <w:rFonts w:ascii="Times New Roman" w:hAnsi="Times New Roman"/>
                <w:color w:val="000000"/>
                <w:szCs w:val="28"/>
              </w:rPr>
              <w:br/>
              <w:t>"О дополнительных социальных гарантиях лицам, выполняющим работы на территориях отдельных субъектов Российской Федерации, и членам их семей" и от 25 августа 2023 года </w:t>
            </w:r>
            <w:r w:rsidRPr="00BD19AE">
              <w:rPr>
                <w:rFonts w:ascii="Times New Roman" w:hAnsi="Times New Roman"/>
                <w:color w:val="000000"/>
                <w:szCs w:val="28"/>
              </w:rPr>
              <w:br/>
              <w:t>№ 640 "О мерах социальной защиты работников некоторых государственных предприятий"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7673DC" w:rsidRPr="00BD19AE" w:rsidRDefault="007673DC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BD19AE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7673DC" w:rsidRPr="00BD19AE" w:rsidRDefault="007673DC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BD19AE">
              <w:rPr>
                <w:rFonts w:ascii="Times New Roman" w:hAnsi="Times New Roman"/>
                <w:color w:val="000000"/>
                <w:szCs w:val="28"/>
              </w:rPr>
              <w:t>2 02 51301 06 0000 150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BD19AE" w:rsidRPr="00BD19AE" w:rsidRDefault="00BD19AE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  <w:p w:rsidR="007673DC" w:rsidRPr="00BD19AE" w:rsidRDefault="007673DC" w:rsidP="00BD19A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BD19AE">
              <w:rPr>
                <w:rFonts w:ascii="Times New Roman" w:hAnsi="Times New Roman"/>
                <w:color w:val="000000"/>
                <w:szCs w:val="28"/>
              </w:rPr>
              <w:t>900 000,0</w:t>
            </w:r>
          </w:p>
        </w:tc>
      </w:tr>
      <w:tr w:rsidR="007673D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осуществление компенсации в возмещение вреда гражданам, подвергшимся воздействию радиации вследствие радиационных аварий,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73DC" w:rsidRPr="00A536A9" w:rsidRDefault="007673DC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974B96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4B96" w:rsidRPr="00A536A9" w:rsidRDefault="00974B96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 соответствии с Законом Российской Федерации от 15 мая 1991 года № 1244-I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 социальной защите граждан, подвергшихся воздействию радиации вследствие катастрофы на Чернобыльской АЭС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4B96" w:rsidRPr="00A536A9" w:rsidRDefault="00974B96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4B96" w:rsidRPr="00A536A9" w:rsidRDefault="00974B96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2 02 53004 06 0000 150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4B96" w:rsidRPr="00A536A9" w:rsidRDefault="00974B96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12 269 159,6</w:t>
            </w:r>
          </w:p>
        </w:tc>
      </w:tr>
      <w:tr w:rsidR="007673D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673D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673DC" w:rsidRPr="00A536A9" w:rsidRDefault="007673D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компенсации в возмещение вреда гражданам, подвергшимся воздействию радиации вследствие радиационных аварий,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соответствии с Федеральным законом от 26 ноября 1998 года № 175-ФЗ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 социальной защите граждан Российской Федерации, подвергшихся воздействию радиации вследствие аварии в 1957 году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на производственном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673DC" w:rsidRPr="00A536A9" w:rsidRDefault="007673D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974B96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4B96" w:rsidRPr="00A536A9" w:rsidRDefault="00974B96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объединении</w:t>
            </w:r>
            <w:proofErr w:type="gram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Маяк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сбросов радиоактивных отходов в реку </w:t>
            </w:r>
            <w:proofErr w:type="spellStart"/>
            <w:r w:rsidRPr="00A536A9">
              <w:rPr>
                <w:rFonts w:ascii="Times New Roman" w:hAnsi="Times New Roman"/>
                <w:color w:val="000000"/>
                <w:szCs w:val="28"/>
              </w:rPr>
              <w:t>Теча</w:t>
            </w:r>
            <w:proofErr w:type="spellEnd"/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4B96" w:rsidRPr="00A536A9" w:rsidRDefault="00974B96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4B96" w:rsidRPr="00A536A9" w:rsidRDefault="00974B96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2 02 53008 06 0000 150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4B96" w:rsidRPr="00A536A9" w:rsidRDefault="00974B96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131 422,2</w:t>
            </w:r>
          </w:p>
        </w:tc>
      </w:tr>
      <w:tr w:rsidR="00974B96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4B96" w:rsidRPr="00A536A9" w:rsidRDefault="00974B96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974B96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4B96" w:rsidRPr="00A536A9" w:rsidRDefault="00974B96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дополнительного материального обеспечения, доплат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к пенсиям, пособий и компенсаций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B96" w:rsidRPr="00A536A9" w:rsidRDefault="00974B96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B96" w:rsidRPr="00A536A9" w:rsidRDefault="00974B96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2 02 53019 06 0000 150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4B96" w:rsidRPr="00A536A9" w:rsidRDefault="00974B96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2 863 104,8</w:t>
            </w:r>
          </w:p>
        </w:tc>
      </w:tr>
      <w:tr w:rsidR="00974B96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4B96" w:rsidRPr="00A536A9" w:rsidRDefault="00974B96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974B96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B96" w:rsidRPr="00A536A9" w:rsidRDefault="00974B96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>Средства федерального бюджета, передаваемые бюджету Фонда пенсионного и социального страхования Российской Федерации на выплату ежемесячной денежной компенсации членам семей погибших (умерших) военнослужащих (граждан, проходивших военные сборы, граждан, пребывавших в добровольческих формированиях, инвалидов вследствие военной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74B96" w:rsidRPr="00A536A9" w:rsidRDefault="00974B96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74B96" w:rsidRPr="00A536A9" w:rsidRDefault="00974B96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74B96" w:rsidRPr="00A536A9" w:rsidRDefault="00974B96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974B96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4B96" w:rsidRPr="00A536A9" w:rsidRDefault="00974B96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травмы, инвалидов вследствие увечья (ранения, травмы, контузии) или заболевания, полученных в связи с исполнением обязанностей по контракту о пребывании в добровольческом формировании), а также инвалидам вследствие военной травмы, инвалидам вследствие увечья (ранения, травмы, контузии) или заболевания, полученных в связи с исполнением обязанностей по контракту о пребывании в добровольческом формировании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4B96" w:rsidRPr="00A536A9" w:rsidRDefault="00974B96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4B96" w:rsidRPr="00A536A9" w:rsidRDefault="00974B96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2 02 53024 06 0000 150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4B96" w:rsidRPr="00A536A9" w:rsidRDefault="00974B96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6 853 858,4</w:t>
            </w:r>
          </w:p>
        </w:tc>
      </w:tr>
      <w:tr w:rsidR="00974B96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4B96" w:rsidRPr="00A536A9" w:rsidRDefault="00974B96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974B96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B96" w:rsidRPr="00A536A9" w:rsidRDefault="00974B96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Средства федерального бюджета, передаваемые бюджету Фонда пенсионного и социального страхования Российской Федерации на выплату ежемесячного пособия детям военнослужащих, сотрудников некоторых федеральных органов исполнительной власти и федеральных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74B96" w:rsidRPr="00A536A9" w:rsidRDefault="00974B96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74B96" w:rsidRPr="00A536A9" w:rsidRDefault="00974B96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74B96" w:rsidRPr="00A536A9" w:rsidRDefault="00974B96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974B96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4B96" w:rsidRPr="00A536A9" w:rsidRDefault="00974B96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государственных органов, погибших (умерших, объявленных умершими, признанных безвестно отсутствующими) при исполнении обязанностей военной службы (служебных обязанностей), и детям лиц, умерших вследствие военной травмы после увольнения с военной службы (службы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органах и учреждениях)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4B96" w:rsidRPr="00A536A9" w:rsidRDefault="00974B96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4B96" w:rsidRPr="00A536A9" w:rsidRDefault="00974B96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2 02 53026 06 0000 150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4B96" w:rsidRPr="00A536A9" w:rsidRDefault="00974B96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43 100,0</w:t>
            </w:r>
          </w:p>
        </w:tc>
      </w:tr>
      <w:tr w:rsidR="00974B96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4B96" w:rsidRPr="00A536A9" w:rsidRDefault="00974B96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974B96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4B96" w:rsidRPr="00A536A9" w:rsidRDefault="00974B96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выплаты дополнительного ежемесячного материального обеспечения некоторым категориям граждан Российской Федерации в связи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с 60-летием Победы в Великой Отечественной войне 1941 - 1945 годов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B96" w:rsidRPr="00A536A9" w:rsidRDefault="00974B96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B96" w:rsidRPr="00A536A9" w:rsidRDefault="00974B96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2 02 53035 06 0000 150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4B96" w:rsidRPr="00A536A9" w:rsidRDefault="00974B96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1 037 997,0</w:t>
            </w:r>
          </w:p>
        </w:tc>
      </w:tr>
      <w:tr w:rsidR="00974B96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4B96" w:rsidRPr="00A536A9" w:rsidRDefault="00974B96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974B96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4B96" w:rsidRPr="00A536A9" w:rsidRDefault="00974B96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осуществление выплаты дополнительного ежемесячного материального обеспечения инвалидов вследствие военной травмы в соответствии с Указом Президента Российской Федерации от 1 августа 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br/>
              <w:t xml:space="preserve">2005 года № 887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 мерах по улучшению материального положения инвалидов вследствие военной травмы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B96" w:rsidRPr="00A536A9" w:rsidRDefault="00974B96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B96" w:rsidRPr="00A536A9" w:rsidRDefault="00974B96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2 02 53036 06 0000 150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4B96" w:rsidRPr="00A536A9" w:rsidRDefault="00974B96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627 240,5</w:t>
            </w:r>
          </w:p>
        </w:tc>
      </w:tr>
      <w:tr w:rsidR="00974B96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4B96" w:rsidRPr="00A536A9" w:rsidRDefault="00974B96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974B96" w:rsidRPr="00A536A9" w:rsidTr="00974B9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4B96" w:rsidRPr="00A536A9" w:rsidRDefault="00974B96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 w:rsidR="00F46E3C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</w:t>
            </w:r>
            <w:r w:rsidR="00F46E3C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осуществление компенсационных выплат лицам, осуществляющим уход </w:t>
            </w:r>
            <w:r w:rsidR="00F46E3C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нетрудоспособными гражданами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B96" w:rsidRPr="00A536A9" w:rsidRDefault="00974B96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B96" w:rsidRPr="00A536A9" w:rsidRDefault="00974B96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2 02 53039 06 0000 150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4B96" w:rsidRPr="00A536A9" w:rsidRDefault="00974B96" w:rsidP="00974B9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31 874,6</w:t>
            </w:r>
          </w:p>
        </w:tc>
      </w:tr>
      <w:tr w:rsidR="00974B96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4B96" w:rsidRPr="00A536A9" w:rsidRDefault="00974B96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974B96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4B96" w:rsidRPr="00A536A9" w:rsidRDefault="00974B96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власти, погибших (умерших), пропавших без вести, ставших инвалидами в связи с выполнением задач в условиях вооруженного конфликта немеждународного характера, а также в связи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с выполнением задач в ходе контртеррористических операций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B96" w:rsidRPr="00A536A9" w:rsidRDefault="00974B96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B96" w:rsidRPr="00A536A9" w:rsidRDefault="00974B96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2 02 53055 06 0000 150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4B96" w:rsidRPr="00A536A9" w:rsidRDefault="00974B96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30 488,5</w:t>
            </w:r>
          </w:p>
        </w:tc>
      </w:tr>
      <w:tr w:rsidR="00974B96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4B96" w:rsidRPr="00A536A9" w:rsidRDefault="00974B96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74B96" w:rsidRPr="00A536A9" w:rsidRDefault="00974B96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974B96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B96" w:rsidRPr="00A536A9" w:rsidRDefault="00974B96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на осуществление выплаты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74B96" w:rsidRPr="00A536A9" w:rsidRDefault="00974B96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74B96" w:rsidRPr="00A536A9" w:rsidRDefault="00974B96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74B96" w:rsidRPr="00A536A9" w:rsidRDefault="00974B96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материального обеспечения специалистам, осуществлявшим деятельность в области ядерного оружейного комплекса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2 02 53056 06 0000 150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9 836 115,4</w:t>
            </w: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Средства федерального бюджета, передаваемые бюджету Фонда пенсионного и социального страхования Российской Федерации на выплаты федеральной социальной доплаты к пенсии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2 02 53057 06 0000 150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150 655 234,2</w:t>
            </w: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пенсий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по государственному пенсионному обеспечению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2 02 53060 06 0000 150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468 006 061,6</w:t>
            </w: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Средства федерального бюджета, передаваемые бюджету Фонда пенсионного и социального страхования Российской Федерации на выплату доплат к пенсиям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2 02 53061 06 0000 150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31 129,5</w:t>
            </w: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Средства федерального бюджета, передаваемые бюджету Фонда пенсионного и социального страхования Российской Федерации из бюджетов субъектов Российской Федерации через органы службы занятости населения субъектов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на выплату пенсий, назначенных досрочно гражданам, признанным безработными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2 02 53065 06 0000 150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1 045 539,7</w:t>
            </w: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ежемесячной денежной выплаты гражданам, подвергшимся воздействию радиации вследствие радиационных аварий и ядерных испытаний,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соответствии с Законом Российской Федерации от 15 мая 1991 года № 1244-I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 социальной защите граждан,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подвергшихся воздействию радиации вследствие катастрофы на Чернобыльской АЭС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2 02 53067 06 0000 150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21 962 112,5</w:t>
            </w: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Средства федерального бюджета, передаваемые бюджету Фонда пенсионного и социального страхования Российской Федерации на осуществление ежемесячной денежной выплаты инвалидам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2 02 53068 06 0000 150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301 390 372,4</w:t>
            </w: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Средства федерального бюджета, передаваемые бюджету Фонда пенсионного и социального страхования Российской Федерации на осуществление ежемесячной денежной выплаты ветеранам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2 02 53069 06 0000 150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91 676 764,4</w:t>
            </w: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на осуществление ежемесячной денежной выплаты гражданам, подвергшимся воздействию радиации вследствие радиационных аварий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ядерных испытаний,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Федеральным законом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от 10 января 2002 года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№ 2-ФЗ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 социальных гарантиях гражданам, подвергшимся радиационному воздействию вследствие ядерных испытаний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на Семипалатинском полигоне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2 02 53070 06 0000 150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634 143,5</w:t>
            </w: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 на осуществление ежемесячной денежной выплаты гражданам, подвергшимся воздействию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радиации вследствие радиационных аварий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ядерных испытаний,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Федеральным законом от 26 ноября 1998 года № 175-ФЗ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 социальной защите граждан Российской Федерации, подвергшихся воздействию радиации вследствие аварии в 1957 году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производственном объединении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Маяк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сбросов радиоактивных отходов в реку </w:t>
            </w:r>
            <w:proofErr w:type="spellStart"/>
            <w:r w:rsidRPr="00A536A9">
              <w:rPr>
                <w:rFonts w:ascii="Times New Roman" w:hAnsi="Times New Roman"/>
                <w:color w:val="000000"/>
                <w:szCs w:val="28"/>
              </w:rPr>
              <w:t>Теча</w:t>
            </w:r>
            <w:proofErr w:type="spellEnd"/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2 02 53071 06 0000 150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412 732,6</w:t>
            </w: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ежемесячной денежной выплаты Героям Советского Союза, Героям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полным кавалерам </w:t>
            </w:r>
            <w:r w:rsidR="001035D6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ордена Славы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2 02 53072 06 0000 150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2 056 297,2</w:t>
            </w: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на осуществление ежемесячной денежной выплаты Героям Социалистического Труда, Героям Труда Российской Федерации и полным кавалерам ордена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Трудовой Славы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2 02 53073 06 0000 150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463 943,4</w:t>
            </w: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>Средства федерального бюджета, передаваемые бюджету Фонда пенсионного и социального страхования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умерших, получавших пенсии по государственному пенсионному обеспечению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2 02 53074 06 0000 150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442 798,8</w:t>
            </w: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1035D6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Средства федерального бюджета, передаваемые бюджету Фонда пенсионного и социального страхования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</w:t>
            </w:r>
            <w:proofErr w:type="spellStart"/>
            <w:r w:rsidRPr="00A536A9">
              <w:rPr>
                <w:rFonts w:ascii="Times New Roman" w:hAnsi="Times New Roman"/>
                <w:color w:val="000000"/>
                <w:szCs w:val="28"/>
              </w:rPr>
              <w:t>неработавших</w:t>
            </w:r>
            <w:proofErr w:type="spell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пенсионеров, досрочно оформивших пенсию по предложению органов службы занятости, и оказание услуг по погребению согласно гарантированному перечню этих услуг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1035D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1035D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2 02 53076 06 0000 150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1035D6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243,7</w:t>
            </w: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 на предоставление материнского (семейного) капитала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2 02 53079 06 0000 150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347 405 790,0</w:t>
            </w: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 на предоставление материнского (семейного) капитала (средства федерального бюджета, передаваемые бюджету Фонда пенсионного и социального страхования Российской Федерации на формирование накопительной пенсии)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2 02 53079 06 0200 150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1 464 110,3</w:t>
            </w: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на предоставление материнского (семейного) капитала (средства федерального бюджета, передаваемые бюджету Фонда пенсионного и социального страхования Российской Федерации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на предоставление материнского (семейного) капитала на улучшение жилищных условий, получение образования ребенком (детьми)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2 02 53079 06 0300 150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345 941 679,7</w:t>
            </w: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пособий гражданам, подвергшимся воздействию радиации вследствие радиационных аварий и ядерных испытаний, в соответствии с Законом Российской Федерации от 15 мая 1991 года № 1244-I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 социальной защите граждан, подвергшихся воздействию радиации вследствие катастрофы на Чернобыльской АЭС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2 02 53080 06 0000 150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22 038,5</w:t>
            </w: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на выплату единовременного пособия беременной жене военнослужащего, проходящего военную службу по призыву, а также ежемесячного пособия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ребенка военнослужащего, проходящего военную службу по призыву,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Федеральным законом от 19 мая 1995 года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№ 81-ФЗ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 государственных пособиях гражданам, имеющим детей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2 02 53081 06 0000 150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6 072 979,0</w:t>
            </w: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на осуществление компенсационных выплат некоторым категориям граждан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2 02 53087 06 0000 150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33 352,7</w:t>
            </w: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пособий гражданам, подвергшимся воздействию радиации вследствие радиационных аварий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ядерных испытаний,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Федеральным законом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от 10 января 2002 года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№ 2-ФЗ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 социальных гарантиях гражданам, подвергшимся радиационному воздействию вследствие ядерных испытаний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на Семипалатинском полигоне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2 02 53088 06 0000 150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8,7</w:t>
            </w: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Средства федерального бюджета, передаваемые бюджету Фонда пенсионного и социального страхования Российской Федерации на выплату пособий гражданам, подвергшимся воздействию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радиации вследствие радиационных аварий и ядерных испытаний,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Федеральным законом от 26 ноября 1998 года № 175-ФЗ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 социальной защите граждан Российской Федерации, подвергшихся воздействию радиации вследствие аварии в 1957 году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производственном объединении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Маяк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сбросов радиоактивных отходов в реку </w:t>
            </w:r>
            <w:proofErr w:type="spellStart"/>
            <w:r w:rsidRPr="00A536A9">
              <w:rPr>
                <w:rFonts w:ascii="Times New Roman" w:hAnsi="Times New Roman"/>
                <w:color w:val="000000"/>
                <w:szCs w:val="28"/>
              </w:rPr>
              <w:t>Теча</w:t>
            </w:r>
            <w:proofErr w:type="spellEnd"/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2 02 53089 06 0000 150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359,6</w:t>
            </w: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пособий при рождении ребенка лицам,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не подлежащим обязательному социальному страхованию на случай временной нетрудоспособности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в связи с материнством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2 02 53093 06 0000 150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5 460 381,9</w:t>
            </w: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пособий по временной нетрудоспособности отдельным категориям граждан в связи с зачетом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страховой стаж </w:t>
            </w:r>
            <w:proofErr w:type="spellStart"/>
            <w:r w:rsidRPr="00A536A9">
              <w:rPr>
                <w:rFonts w:ascii="Times New Roman" w:hAnsi="Times New Roman"/>
                <w:color w:val="000000"/>
                <w:szCs w:val="28"/>
              </w:rPr>
              <w:t>нестраховых</w:t>
            </w:r>
            <w:proofErr w:type="spell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периодов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2 02 53094 06 0000 150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378 100,5</w:t>
            </w: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F46E3C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 w:rsidR="00E30DDF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 на оплату четырех дополнительных выходных дней работающим родителям (опекунам, попечителям) для ухода за детьми-инвалидами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2 02 53098 06 0000 150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46E3C" w:rsidRPr="00A536A9" w:rsidRDefault="00F46E3C" w:rsidP="00F46E3C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10 424 452,7</w:t>
            </w: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E3C" w:rsidRPr="00A536A9" w:rsidRDefault="00F46E3C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F46E3C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46E3C" w:rsidRPr="00A536A9" w:rsidRDefault="00F46E3C" w:rsidP="00E30DDF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46E3C" w:rsidRPr="00A536A9" w:rsidRDefault="00F46E3C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E30DDF" w:rsidRPr="00A536A9" w:rsidTr="00E30DDF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осуществление ежемесячных выплат лицам, осуществляющим уход за детьми-инвалидами и инвалидами с детства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I группы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2 02 53103 06 0000 150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104 099 808,6</w:t>
            </w:r>
          </w:p>
        </w:tc>
      </w:tr>
      <w:tr w:rsidR="00E30DDF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E30DDF" w:rsidRPr="00A536A9" w:rsidTr="00E30DDF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пособий по беременности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</w:t>
            </w: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>родам</w:t>
            </w:r>
            <w:proofErr w:type="gram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отдельным категориям граждан в связи с зачетом в страховой стаж </w:t>
            </w:r>
            <w:proofErr w:type="spellStart"/>
            <w:r w:rsidRPr="00A536A9">
              <w:rPr>
                <w:rFonts w:ascii="Times New Roman" w:hAnsi="Times New Roman"/>
                <w:color w:val="000000"/>
                <w:szCs w:val="28"/>
              </w:rPr>
              <w:t>нестраховых</w:t>
            </w:r>
            <w:proofErr w:type="spell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периодов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2 02 53104 06 0000 150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10,9</w:t>
            </w:r>
          </w:p>
        </w:tc>
      </w:tr>
      <w:tr w:rsidR="00E30DDF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E30DDF" w:rsidRPr="00A536A9" w:rsidTr="00E30DDF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Средства федерального бюджета, передаваемые бюджету Фонда пенсионного и социального страхования Российской Федерации на осуществление выплаты пенсии некоторым категориям граждан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2 02 53107 06 0000 150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9 563 114,8</w:t>
            </w:r>
          </w:p>
        </w:tc>
      </w:tr>
      <w:tr w:rsidR="00E30DDF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E30DDF" w:rsidRPr="00A536A9" w:rsidTr="00E30DDF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пенсионного обеспечения граждан Российской Федерации, постоянно проживающих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Республике Абхазия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2 02 53118 06 0000 150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21 743,4</w:t>
            </w:r>
          </w:p>
        </w:tc>
      </w:tr>
      <w:tr w:rsidR="00E30DDF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E30DDF" w:rsidRPr="00A536A9" w:rsidTr="00E30DDF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осуществление пенсионного обеспечения граждан Российской Федерации, постоянно проживающих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Республике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Южная Осетия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2 02 53121 06 0000 150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237,7</w:t>
            </w:r>
          </w:p>
        </w:tc>
      </w:tr>
      <w:tr w:rsidR="00E30DDF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E30DDF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E30DDF" w:rsidRPr="00A536A9" w:rsidTr="00E30DDF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на осуществление ежегодной денежной выплаты некоторым категориям граждан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>к</w:t>
            </w:r>
            <w:proofErr w:type="gram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Дню Победы в Великой Отечественной войне 1941 - 1945 годов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2 02 53124 06 0000 150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92 952,2</w:t>
            </w:r>
          </w:p>
        </w:tc>
      </w:tr>
      <w:tr w:rsidR="00E30DDF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E30DDF" w:rsidRPr="00A536A9" w:rsidTr="00E30DDF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осуществление ежемесячной денежной выплаты некоторым категориям граждан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Указом Президента Российской Федерации от 11 марта 2020 года № 180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 дополнительных мерах социальной защиты некоторых категорий граждан Российской Федерации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2 02 53128 06 0000 150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58 590,9</w:t>
            </w:r>
          </w:p>
        </w:tc>
      </w:tr>
      <w:tr w:rsidR="00E30DDF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E30DDF" w:rsidRPr="00A536A9" w:rsidTr="00E30DDF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 на осуществление дополнительных страховых гарантий отдельным категориям медицинских работников в виде единовременной страховой выплаты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2 02 53130 06 0000 150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E30DDF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E30DDF" w:rsidRPr="00A536A9" w:rsidTr="00E30DDF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на осуществление выплаты пособия по временной нетрудоспособности при необходимости осуществления ухода за больным ребенком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возрасте до 8 лет в части, превышающей размер указанного пособия, определяемый в зависимости от продолжительности страхового стажа застрахованного лица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2 02 53136 06 0000 150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4 393 979,1</w:t>
            </w:r>
          </w:p>
        </w:tc>
      </w:tr>
      <w:tr w:rsidR="00E30DDF" w:rsidRPr="00A536A9" w:rsidTr="00E30DDF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на осуществление дополнительного материального обеспечения лиц, проходивших службу по контракту в составе российской части смешанных сил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по установлению мира и поддержанию правопорядка в зоне грузино-осетинского конфликта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2 02 53140 06 0000 150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74 924,7</w:t>
            </w:r>
          </w:p>
        </w:tc>
      </w:tr>
      <w:tr w:rsidR="00E30DDF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E30DDF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пособий по уходу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за ребенком лицам,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не подлежащим обязательному социальному страхованию на случай временной нетрудоспособности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в связи с материнством,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E30DDF" w:rsidRPr="00A536A9" w:rsidTr="00E30DDF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а также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2 02 53141 06 0000 150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413 244,7</w:t>
            </w:r>
          </w:p>
        </w:tc>
      </w:tr>
      <w:tr w:rsidR="00E30DDF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E30DDF" w:rsidRPr="00A536A9" w:rsidTr="00E30DDF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пособий по беременности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родам женщинам, уволенным в связи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с ликвидацией организаций (прекращением деятельности, полномочий физическими лицами)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2 02 53142 06 0000 150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8 014,7</w:t>
            </w:r>
          </w:p>
        </w:tc>
      </w:tr>
      <w:tr w:rsidR="00E30DDF" w:rsidRPr="00A536A9" w:rsidTr="00E30DDF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E30DDF" w:rsidRPr="00A536A9" w:rsidTr="00E30DDF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Средства федерального бюджета, передаваемые бюджету Фонда пенсионного и социального страхования Российской Федерации на выплату единовременного пособия при всех формах устройства детей, оставшихся без попечения родителей, в семью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2 02 53143 06 0000 150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1 632 641,6</w:t>
            </w:r>
          </w:p>
        </w:tc>
      </w:tr>
      <w:tr w:rsidR="00E30DDF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E30DDF" w:rsidRPr="00A536A9" w:rsidTr="00E30DDF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ежемесячного пособия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связи с рождением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воспитанием ребенка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2 02 53146 06 0000 150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1 300 319 193,8</w:t>
            </w:r>
          </w:p>
        </w:tc>
      </w:tr>
      <w:tr w:rsidR="00E30DDF" w:rsidRPr="00A536A9" w:rsidTr="00E30DDF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E30DDF" w:rsidRPr="00A536A9" w:rsidTr="00E30DDF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на осуществление ежемесячной выплаты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связи с рождением (усыновлением) первого ребенка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2 02 53147 06 0000 150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25 554 334,5</w:t>
            </w:r>
          </w:p>
        </w:tc>
      </w:tr>
      <w:tr w:rsidR="00E30DDF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E30DDF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осуществление компенсации в возмещение вреда жизни или здоровью добровольца (волонтера), полученного </w:t>
            </w: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>при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E30DDF" w:rsidRPr="00A536A9" w:rsidTr="00E30DDF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осуществлении</w:t>
            </w:r>
            <w:proofErr w:type="gram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им добровольческой (волонтерской) деятельности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2 02 53153 06 0000 150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60,0</w:t>
            </w:r>
          </w:p>
        </w:tc>
      </w:tr>
      <w:tr w:rsidR="00E30DDF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E30DDF" w:rsidRPr="00A536A9" w:rsidTr="00E30DDF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 w:rsidR="00C92A0E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на осуществление единовременной выплаты семьям, имеющим детей,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соответствии с Указом Президента Российской Федерации от 21 декабря 2023 года № 975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 мерах социальной поддержки семей, имеющих детей, пострадавших от агрессии Украины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2 02 53165 06 0000 150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0DDF" w:rsidRPr="00A536A9" w:rsidRDefault="00E30DDF" w:rsidP="00E30DDF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62 800,0</w:t>
            </w:r>
          </w:p>
        </w:tc>
      </w:tr>
      <w:tr w:rsidR="00E30DDF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E30DDF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0DDF" w:rsidRPr="00A536A9" w:rsidRDefault="00E30DDF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пособия по беременности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30DDF" w:rsidRPr="00A536A9" w:rsidRDefault="00E30DDF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и родам женщинам, обучающимся по очной форме обучения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профессиональных образовательных организациях, образовательных организациях высшего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дополнительного профессионального образования, научных организациях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2 02 53168 06 0000 150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608 863,5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осуществление ежемесячной выплаты отдельным категориям граждан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2 02 53171 06 0000 150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27 142,4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Средства федерального бюджета, передаваемые бюджету Фонда пенсионного и социального страхования Российской Федерации на обеспечение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инвалидов техническими средствами реабилитации, включая изготовление и ремонт протезно-ортопедических изделий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2 02 53957 06 0000 150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115 422 945,3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Средства Федерального фонда обязательного медицинского страхования, передаваемые бюджету Фонда пенсионного и социального страхования Российской Федерации на оплату медицинской помощи женщинам в период беременности, родов и в послеродовом периоде, а также профилактического медицинского осмотра ребенка в течение первого года жизни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2 02 53964 06 0000 150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11 632 184,1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на предоставление субсидий юридическим лицам и индивидуальным предпринимателям в целях стимулирования найма отдельных категорий граждан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2 02 55031 06 0000 150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262 250,8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 на создание (оборудование) рабочих мест для трудоустройства инвалидов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2 02 55055 06 0000 150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125 000,0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 на предоставление субсидий юридическим лицам и индивидуальным предпринимателям в целях трудоустройства работников из другой местности или других территорий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2 02 55059 06 0000 150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276 520,3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Средства федерального бюджета, передаваемые бюджету Фонда пенсионного и социального страхования Российской Федерации на выплату капитализированных повременных платежей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2 02 55070 06 0000 150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167 931,0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 на осуществление отдельных мер социальной поддержки граждан, подвергшихся воздействию радиации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2 02 55137 06 0000 150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12 336 209,7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бюджета Федерального фонда обязательного медицинского страхования, передаваемые бюджету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осуществление специальной социальной выплаты </w:t>
            </w: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>отдельным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категориям медицинских работников медицинских организаций, входящих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2 02 55166 06 0000 150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202 134 785,6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на компенсацию выпадающих доходов бюджету Фонда пенсионного и социального страхования Российской Федерации в связи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установлением пониженных тарифов страховых взносов на обязательное социальное страхование на случай временной нетрудоспособности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в связи с материнством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2 02 55167 06 0000 150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117 230 000,3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на </w:t>
            </w:r>
            <w:proofErr w:type="spellStart"/>
            <w:r w:rsidRPr="00A536A9">
              <w:rPr>
                <w:rFonts w:ascii="Times New Roman" w:hAnsi="Times New Roman"/>
                <w:color w:val="000000"/>
                <w:szCs w:val="28"/>
              </w:rPr>
              <w:t>софинансирование</w:t>
            </w:r>
            <w:proofErr w:type="spell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формирования пенсионных накоплений застрахованных лиц за счет средств Фонда национального благосостояния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2 02 55185 06 0000 150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30 037,3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2 02 55193 06 0000 150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9 112 773,9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Средства федерального бюджета, передаваемые бюджету Фонда пенсионного и социального страхования Российской Федерации на социальную поддержку Героев Социалистического Труда, Героев Труда Российской Федерации и полных кавалеров ордена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Трудовой Славы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2 02 55198 06 0000 150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158 791,4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1035D6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оплату стоимости проезда пенсионерам к месту отдыха и обратно один раз в два года 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с Законом Российской Федерации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 19 февраля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1993 года № 4520-I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 государственных гарантиях и компенсациях для лиц, работающих и проживающих в районах Крайнего Севера и приравненных к ним местностях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2 02 55199 06 0000 150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5 488 293,1</w:t>
            </w: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Средства федерального бюджета, передаваемые бюджету Фонда пенсионного и социального страхования Российской Федерации на обязательное пенсионное страхование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2 02 55206 06 0000 150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компенсации расходов, связанных с переездом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из районов Крайнего Севера и приравненных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к ним местностей в другую местность на территории Российской Федерации,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с законодательством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2 02 55223 06 0000 150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408 735,3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</w:t>
            </w: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>социальную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поддержку Героев Советского Союза, Героев Российской Федерации и полных кавалеров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ордена Славы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2 02 55252 06 0000 150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115 674,3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выплату инвалидам компенсаций страховых премий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по договорам обязательного страхования гражданской ответственности владельцев транспортных средств 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Федеральным законом от 25 апреля 2002 года № 40-ФЗ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Об обязательном страховании гражданской ответственности владельцев транспортных средств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2 02 55280 06 0000 150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100 186,9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Средства федерального бюджета, передаваемые бюджету Фонда пенсионного и социального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страхования Российской Федерации на оказание услуг по комплексной реабилитации и </w:t>
            </w:r>
            <w:proofErr w:type="spellStart"/>
            <w:r w:rsidRPr="00A536A9">
              <w:rPr>
                <w:rFonts w:ascii="Times New Roman" w:hAnsi="Times New Roman"/>
                <w:color w:val="000000"/>
                <w:szCs w:val="28"/>
              </w:rPr>
              <w:t>абилитации</w:t>
            </w:r>
            <w:proofErr w:type="spell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детей-инвалидов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2 02 55307 06 0000 150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600 000,0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на осуществление единовременных денежных компенсаций реабилитированным лицам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2 02 55760 06 0000 150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70,1</w:t>
            </w: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Средства федерального бюджета, передаваемые бюджету Фонда пенсионного и социального страхования Российской Федерации на выплату компенсаций членам семей погибших военнослужащих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2 02 55761 06 0000 150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3 243 137,2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Средства федерального бюджета, передаваемые бюджету Фонда пенсионного и социального страхования Российской Федерации на обеспечение проведения ремонта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индивидуальных жилых домов, принадлежащих членам семей военнослужащих, потерявшим кормильца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2 02 55762 06 0000 150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4 302 474,6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C92A0E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бюджету Фонда пенсионного и социального страхования Российской Федерации на осуществление специальной социальной выплаты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оказывающим социальные услуги (участвующим в оказании, обеспечивающим оказание социальных услуг) гражданам,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у которых выявлена новая </w:t>
            </w:r>
            <w:proofErr w:type="spellStart"/>
            <w:r w:rsidRPr="00A536A9">
              <w:rPr>
                <w:rFonts w:ascii="Times New Roman" w:hAnsi="Times New Roman"/>
                <w:color w:val="000000"/>
                <w:szCs w:val="28"/>
              </w:rPr>
              <w:t>коронавирусная</w:t>
            </w:r>
            <w:proofErr w:type="spell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инфекция (COVID-19), и лицам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из групп риска заражения новой </w:t>
            </w:r>
            <w:proofErr w:type="spellStart"/>
            <w:r w:rsidRPr="00A536A9">
              <w:rPr>
                <w:rFonts w:ascii="Times New Roman" w:hAnsi="Times New Roman"/>
                <w:color w:val="000000"/>
                <w:szCs w:val="28"/>
              </w:rPr>
              <w:t>коронавирусной</w:t>
            </w:r>
            <w:proofErr w:type="spell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инфекцией (COVID-19)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2 02 55847 06 0000 150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C92A0E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2A0E" w:rsidRPr="00A536A9" w:rsidRDefault="00C92A0E" w:rsidP="00591387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Средства федерального бюджета, передаваемые бюджетам государственных внебюджетных фондов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счет средств резервного фонда Президента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2 02 59000 00 0000 150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C92A0E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2A0E" w:rsidRPr="00A536A9" w:rsidRDefault="00C92A0E" w:rsidP="00591387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Средства федерального бюджета, передаваемые бюджету Фонда пенсионного и социального страхования Российской Федерации за счет средств резервного фонда Президента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2 02 59000 06 0000 150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C92A0E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2A0E" w:rsidRPr="00A536A9" w:rsidRDefault="00C92A0E" w:rsidP="00591387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федерального бюджета, передаваемые бюджетам государственных внебюджетных фондов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счет средств резервного фонда Правительства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2 02 59001 00 0000 150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2 739 517,7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2A0E" w:rsidRPr="00A536A9" w:rsidRDefault="00C92A0E" w:rsidP="00591387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Средства федерального бюджета, передаваемые бюджету Фонда пенсионного и социального страхования Российской Федерации за счет средств резервного фонда Правительства </w:t>
            </w:r>
            <w:r w:rsidR="00591387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2 02 59001 06 0000 150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2 739 517,7</w:t>
            </w:r>
          </w:p>
        </w:tc>
      </w:tr>
      <w:tr w:rsidR="00C92A0E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2 02 59999 00 0000 150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25 058 708,7</w:t>
            </w:r>
          </w:p>
        </w:tc>
      </w:tr>
      <w:tr w:rsidR="00C92A0E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Прочие межбюджетные трансферты, передаваемые бюджету Фонда пенсионного и социального страхования </w:t>
            </w:r>
            <w:r w:rsidR="00591387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2 02 59999 06 0000 150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25 058 708,7</w:t>
            </w:r>
          </w:p>
        </w:tc>
      </w:tr>
      <w:tr w:rsidR="00C92A0E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Безвозмездные поступления от негосударственных организаций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2 04 00000 00 0000 000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6 584 412,7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Безвозмездные поступления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 негосударственных организаций в бюджет Фонда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2 04 06000 06 0000 150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6 584 412,7</w:t>
            </w:r>
          </w:p>
        </w:tc>
      </w:tr>
      <w:tr w:rsidR="00C92A0E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пенсионных накоплений, поступившие от негосударственных пенсионных фондов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бюджет Фонда пенсионного и социального страхования </w:t>
            </w:r>
            <w:r w:rsidR="00591387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для перечисления их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управляющие компании или государственную управляющую компанию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2 04 06030 06 0000 150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2A0E" w:rsidRPr="00A536A9" w:rsidRDefault="00C92A0E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6 433 647,4</w:t>
            </w: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C92A0E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92A0E" w:rsidRPr="00A536A9" w:rsidRDefault="00C92A0E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пенсионных накоплений, полученные бюджетом Фонда пенсионного и социального страхования </w:t>
            </w:r>
            <w:r w:rsidR="00591387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от негосударственных пенсионных фондов, осуществляющих деятельность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по обязательному пенсионному страхованию,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92A0E" w:rsidRPr="00A536A9" w:rsidRDefault="00C92A0E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для зачисления их в резерв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по обязательному пенсионному страхованию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2 04 06040 06 0000 150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2 686,7</w:t>
            </w:r>
          </w:p>
        </w:tc>
      </w:tr>
      <w:tr w:rsidR="00591387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Средства пенсионных накоплений, сформированные за счет средств материнского (семейного) капитала, поступившие в бюджет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от негосударственных пенсионных фондов, осуществляющих деятельность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по обязательному пенсионному страхованию, в случае отказа застрахованного лица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 направления средств (части средств) материнского (семейного) капитала на формирование накопительной пенсии или в случае смерти застрахованного лица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2 04 06050 06 0000 150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148 078,6</w:t>
            </w:r>
          </w:p>
        </w:tc>
      </w:tr>
      <w:tr w:rsidR="00591387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Средства пенсионных накоплений, перечисленных негосударственными пенсионными фондами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бюджет Фонда пенсионного и социального страхования Российской Федерации в связи с проведением в отношении негосударственных пенсионных фондов процедур, влекущих обязанность передачи средств пенсионных накоплений бюджету Фонда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2 04 06060 06 0000 150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591387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Прочие безвозмездные поступления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2 07 00000 00 0000 000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591387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Прочие безвозмездные поступления в бюджет Фонда пенсионного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2 07 06000 06 0000 150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591387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Перечисления для осуществления возврата (зачета) излишне уплаченных или излишне взысканных сумм налогов, сборов и иных платежей,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а также сумм процентов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2 08 00000 00 0000 000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591387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Перечисления из бюджета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(в бюджет Фонда пенсионного и социального страхования Российской Федерации) для осуществления возврата (зачета) излишне уплаченных или излишне взысканных сумм налогов, сборов и иных платежей,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а также сумм процентов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2 08 06000 06 0000 150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591387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Перечисления из бюджетов бюджетной системы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(в бюджеты бюджетной системы Российской Федерации) для осуществления взыскания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2 08 10000 00 0000 150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591387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Перечисления из бюджета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(в бюджет Фонда пенсионного и социального страхования Российской Федерации) для осуществления взыскания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2 08 10000 06 0000 150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591387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Доходы бюджетов бюджетной системы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2 18 00000 00 0000 000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264 534,9</w:t>
            </w:r>
          </w:p>
        </w:tc>
      </w:tr>
      <w:tr w:rsidR="00591387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Доходы бюджетов бюджетной системы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 возврата бюджетами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387" w:rsidRPr="00A536A9" w:rsidRDefault="00591387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387" w:rsidRPr="00A536A9" w:rsidRDefault="00591387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387" w:rsidRPr="00A536A9" w:rsidRDefault="00591387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бюджетной системы Российской Федерации остатков субсидий, субвенций и иных межбюджетных трансфертов, имеющих целевое назначение, прошлых лет, а также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 возврата организациями остатков субсидий прошлых лет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2 18 00000 00 0000 150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264 534,9</w:t>
            </w:r>
          </w:p>
        </w:tc>
      </w:tr>
      <w:tr w:rsidR="00591387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Доходы бюджета Фонда пенсионного и социального страхования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2 18 00000 06 0000 150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264 534,9</w:t>
            </w:r>
          </w:p>
        </w:tc>
      </w:tr>
      <w:tr w:rsidR="00591387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591387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Доходы бюджета Фонда пенсионного и социального страхования Российской Федерации от возврата организациями остатков субсидий прошлых лет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2 18 07000 06 0000 150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591387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248 397,4</w:t>
            </w:r>
          </w:p>
        </w:tc>
      </w:tr>
      <w:tr w:rsidR="00591387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Доходы бюджета Фонда пенсионного и социального страхования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2 18 07010 06 0000 150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201 806,0</w:t>
            </w:r>
          </w:p>
        </w:tc>
      </w:tr>
      <w:tr w:rsidR="00591387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Доходы бюджета Фонда пенсионного и социального страхования Российской Федерации от возврата иными организациями остатков субсидий прошлых лет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2 18 07030 06 0000 150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46 591,4</w:t>
            </w:r>
          </w:p>
        </w:tc>
      </w:tr>
      <w:tr w:rsidR="00591387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Доходы бюджета Фонда пенсионного и социального страхования Российской Федерации от возврата остатков иных межбюджетных трансфертов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2 18 45198 06 0000 150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13 622,1</w:t>
            </w:r>
          </w:p>
        </w:tc>
      </w:tr>
      <w:tr w:rsidR="00591387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Доходы бюджета Фонда пенсионного и социального страхования </w:t>
            </w:r>
            <w:r w:rsidR="00756358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 от возврата остатков иных межбюджетных трансфертов на социальную поддержку Героев Советского Союза, Героев Российской Федерации и полных кавалеров ордена Славы из бюджетов субъектов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2 18 45252 06 0000 150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2 515,4</w:t>
            </w:r>
          </w:p>
        </w:tc>
      </w:tr>
      <w:tr w:rsidR="00591387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Доходы бюджета Фонда пенсионного и социального страхования </w:t>
            </w:r>
            <w:r w:rsidR="00756358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 от возврата остатков прочих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2 18 71000 06 0000 150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591387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000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2 19 00000 00 0000 000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-12 651 403,8</w:t>
            </w:r>
          </w:p>
        </w:tc>
      </w:tr>
      <w:tr w:rsidR="00591387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бюджета Фонда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2 19 00000 06 0000 150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-12 651 403,8</w:t>
            </w:r>
          </w:p>
        </w:tc>
      </w:tr>
      <w:tr w:rsidR="00591387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Возврат остатков субвенций на ежемесячную денежную выплату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ребенка в </w:t>
            </w: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>возрасте</w:t>
            </w:r>
            <w:proofErr w:type="gram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от восьми до семнадцати лет из бюджета Фонда пенсионного и социального страхования </w:t>
            </w:r>
            <w:r w:rsidR="00756358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 в бюджеты субъектов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2 19 33144 06 0000 150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-0,2</w:t>
            </w:r>
          </w:p>
        </w:tc>
      </w:tr>
      <w:tr w:rsidR="00591387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Возврат остатков субвенций на выплату ежемесячного пособия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связи с рождением и воспитанием ребенка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из бюджета Фонда пенсионного и социального страхования </w:t>
            </w:r>
            <w:r w:rsidR="00756358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2 19 33146 06 0000 150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-2 389 205,6</w:t>
            </w:r>
          </w:p>
        </w:tc>
      </w:tr>
      <w:tr w:rsidR="00591387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Возврат остатков межбюджетных трансфертов прошлых лет на социальные выплаты безработным гражданам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соответствии с Законом Российской Федерации от 19 апреля 1991 года № 1032-I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 занятости населения в Российской Федерации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из бюджета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бюджеты субъектов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2 19 52900 06 0000 150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-1 168,1</w:t>
            </w:r>
          </w:p>
        </w:tc>
      </w:tr>
      <w:tr w:rsidR="00591387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Возврат остатков межбюджетного трансферта на обеспечение </w:t>
            </w: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>инвалидов</w:t>
            </w:r>
            <w:proofErr w:type="gram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техническими средствами реабилитации, включая изготовление и ремонт протезно-ортопедических изделий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из бюджета Фонда пенсионного и социального страхования </w:t>
            </w:r>
            <w:r w:rsidR="00756358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2 19 53957 06 0000 150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591387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Возврат остатков межбюджетных трансфертов прошлых лет на оплату медицинской помощи женщинам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период беременности, родов и в послеродовом периоде, а также профилактического медицинского осмотра ребенка в течение первого года жизни из бюджета Фонда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2 19 53964 06 0000 150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591387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Возврат остатков межбюджетных трансфертов на выплату капитализированных повременных платежей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из бюджета Фонда пенсионного и социального страхования </w:t>
            </w:r>
            <w:r w:rsidR="00756358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2 19 55070 06 0000 150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1387" w:rsidRPr="00A536A9" w:rsidRDefault="00591387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591387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387" w:rsidRPr="00A536A9" w:rsidRDefault="00591387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591387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1387" w:rsidRPr="00A536A9" w:rsidRDefault="00591387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Возврат остатков межбюджетных трансфертов на осуществление отдельных мер социальной поддержки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387" w:rsidRPr="00A536A9" w:rsidRDefault="00591387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387" w:rsidRPr="00A536A9" w:rsidRDefault="00591387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91387" w:rsidRPr="00A536A9" w:rsidRDefault="00591387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56358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граждан, подвергшихся воздействию радиации,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из бюджета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2 19 55137 06 0000 150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56358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56358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Возврат остатков межбюджетных трансфертов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осуществление специальной социальной выплаты отдельным категориям медицинских работников медицинских организаций, входящих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страхования, из бюджета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2 19 55166 06 0000 150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56358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56358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Возврат остатков межбюджетных трансфертов на компенсацию выпадающих доходов бюджету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в связи с установлением пониженных тарифов страховых взносов на обязательное социальное страхование на случай временной нетрудоспособности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в связи с материнством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из бюджета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2 19 55167 06 0000 150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56358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56358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Возврат остатков межбюджетных трансфертов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</w:t>
            </w:r>
            <w:proofErr w:type="spellStart"/>
            <w:r w:rsidRPr="00A536A9">
              <w:rPr>
                <w:rFonts w:ascii="Times New Roman" w:hAnsi="Times New Roman"/>
                <w:color w:val="000000"/>
                <w:szCs w:val="28"/>
              </w:rPr>
              <w:t>софинансирование</w:t>
            </w:r>
            <w:proofErr w:type="spell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формирования пенсионных накоплений застрахованных лиц за счет средств Фонда национального благосостояния из бюджета Фонда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2 19 55185 06 0000 150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56358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Возврат остатков межбюджетных трансфертов на оказание государственной социальной помощи отдельным категориям граждан в части оплаты санаторно-курортного лечения, а также проезда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на междугородном транспорте к месту лечения и обратно из бюджета Фонда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2 19 55193 06 0000 150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56358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56358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Возврат остатков межбюджетных трансфертов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социальную поддержку Героев Социалистического Труда, Героев Труда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полных кавалеров ордена Трудовой Славы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из бюджета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2 19 55198 06 0000 150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56358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56358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Возврат остатков межбюджетных трансфертов на оплату стоимости проезда пенсионерам к месту отдыха и обратно один раз в два года 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с Законом Российской Федерации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от 19 февраля 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1993 года № 4520-I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 государственных гарантиях и компенсациях для лиц, работающих и проживающих в районах Крайнего Севера и приравненных к ним местностях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из бюджета Фонда пенсионного и социального страхования Российской Федерации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2 19 55199 06 0000 150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56358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56358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Возврат остатков межбюджетных трансфертов на обязательное пенсионное страхование из бюджета Фонда пенсионного 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2 19 55206 06 0000 150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56358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56358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Возврат остатков межбюджетных трансфертов на осуществление компенсации расходов, связанных с переездом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из районов Крайнего Севера и приравненных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к ним местностей в другую местность на территории Российской Федерации,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законодательством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из бюджета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2 19 55223 06 0000 150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56358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56358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Возврат остатков межбюджетных трансфертов на социальную поддержку Героев Советского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Союза, Героев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Российской Федерации и полных кавалеров ордена Славы из бюджета Фонда пенсионного и социального страхования </w:t>
            </w:r>
            <w:r w:rsidR="001035D6"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2 19 55252 06 0000 150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56358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56358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Возврат остатков межбюджетных трансфертов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с Федеральным законом от 25 апреля 2002 года № 40-ФЗ 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Об обязательном страховании гражданской ответственности владельцев транспортных средств</w:t>
            </w:r>
            <w:r>
              <w:rPr>
                <w:rFonts w:ascii="Times New Roman" w:hAnsi="Times New Roman"/>
                <w:color w:val="000000"/>
                <w:szCs w:val="28"/>
              </w:rPr>
              <w:t>"</w:t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из бюджета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2 19 55280 06 0000 150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56358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56358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Возврат остатков межбюджетных трансфертов на оказание услуг по комплексной реабилитации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 </w:t>
            </w:r>
            <w:proofErr w:type="spellStart"/>
            <w:r w:rsidRPr="00A536A9">
              <w:rPr>
                <w:rFonts w:ascii="Times New Roman" w:hAnsi="Times New Roman"/>
                <w:color w:val="000000"/>
                <w:szCs w:val="28"/>
              </w:rPr>
              <w:t>абилитации</w:t>
            </w:r>
            <w:proofErr w:type="spell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детей-инвалидов из бюджета Фонда пенсионного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и социального страхования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2 19 55307 06 0000 150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56358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56358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Возврат остатков межбюджетных трансфертов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на осуществление единовременных денежных компенсаций реабилитированным лицам из бюджета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2 19 55760 06 0000 150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56358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56358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Возврат остатков межбюджетных трансфертов на выплату компенсаций членам семей погибших военнослужащих из бюджета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2 19 55761 06 0000 150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56358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56358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Возврат остатков межбюджетных трансфертов на обеспечение проведения ремонта индивидуальных жилых домов, принадлежащих членам семей военнослужащих,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6358" w:rsidRPr="00A536A9" w:rsidRDefault="00756358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6358" w:rsidRPr="00A536A9" w:rsidRDefault="00756358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6358" w:rsidRPr="00A536A9" w:rsidRDefault="00756358" w:rsidP="00B90D0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56358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>потерявшим</w:t>
            </w:r>
            <w:proofErr w:type="gram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кормильца,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из бюджета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2 19 55762 06 0000 150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56358" w:rsidRPr="00A536A9" w:rsidTr="00AC4EA9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56358" w:rsidRPr="00A536A9" w:rsidRDefault="00756358" w:rsidP="00A536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56358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proofErr w:type="gramStart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Возврат остатков межбюджетных трансфертов на осуществление специальной социальной выплаты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оказывающим социальные услуги (участвующим в оказании, обеспечивающим оказание социальных услуг) гражданам,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у которых выявлена новая </w:t>
            </w:r>
            <w:proofErr w:type="spellStart"/>
            <w:r w:rsidRPr="00A536A9">
              <w:rPr>
                <w:rFonts w:ascii="Times New Roman" w:hAnsi="Times New Roman"/>
                <w:color w:val="000000"/>
                <w:szCs w:val="28"/>
              </w:rPr>
              <w:t>коронавирусная</w:t>
            </w:r>
            <w:proofErr w:type="spell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инфекция (COVID-19), и лицам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из групп риска заражения новой </w:t>
            </w:r>
            <w:proofErr w:type="spellStart"/>
            <w:r w:rsidRPr="00A536A9">
              <w:rPr>
                <w:rFonts w:ascii="Times New Roman" w:hAnsi="Times New Roman"/>
                <w:color w:val="000000"/>
                <w:szCs w:val="28"/>
              </w:rPr>
              <w:t>коронавирусной</w:t>
            </w:r>
            <w:proofErr w:type="spellEnd"/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 инфекцией (COVID-19),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из бюджета Фонда пенсионного и социального страхования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Российской Федерации</w:t>
            </w:r>
            <w:proofErr w:type="gramEnd"/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2 19 55847 06 0000 150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  <w:tr w:rsidR="00756358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lastRenderedPageBreak/>
              <w:t xml:space="preserve">Возврат остатков прочих субсидий, субвенций и иных межбюджетных трансфертов, имеющих целевое назначение, прошлых лет из бюджета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федеральный бюджет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2 19 71010 06 0000 150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-10 261 029,9</w:t>
            </w:r>
          </w:p>
        </w:tc>
      </w:tr>
      <w:tr w:rsidR="00756358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</w:p>
        </w:tc>
      </w:tr>
      <w:tr w:rsidR="00756358" w:rsidRPr="00A536A9" w:rsidTr="00756358">
        <w:trPr>
          <w:cantSplit/>
          <w:trHeight w:val="2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358" w:rsidRPr="00A536A9" w:rsidRDefault="00756358" w:rsidP="007258A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из бюджета Фонда пенсионного и социального страхования Российской Федерации </w:t>
            </w:r>
            <w:r>
              <w:rPr>
                <w:rFonts w:ascii="Times New Roman" w:hAnsi="Times New Roman"/>
                <w:color w:val="000000"/>
                <w:szCs w:val="28"/>
              </w:rPr>
              <w:br/>
            </w:r>
            <w:r w:rsidRPr="00A536A9">
              <w:rPr>
                <w:rFonts w:ascii="Times New Roman" w:hAnsi="Times New Roman"/>
                <w:color w:val="000000"/>
                <w:szCs w:val="28"/>
              </w:rPr>
              <w:t>в бюджеты субъектов Российской Федерации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797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2 19 71020 06 0000 150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358" w:rsidRPr="00A536A9" w:rsidRDefault="00756358" w:rsidP="00756358">
            <w:pPr>
              <w:spacing w:line="240" w:lineRule="auto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 w:rsidRPr="00A536A9">
              <w:rPr>
                <w:rFonts w:ascii="Times New Roman" w:hAnsi="Times New Roman"/>
                <w:color w:val="000000"/>
                <w:szCs w:val="28"/>
              </w:rPr>
              <w:t>0,0</w:t>
            </w:r>
          </w:p>
        </w:tc>
      </w:tr>
    </w:tbl>
    <w:p w:rsidR="007258AD" w:rsidRDefault="007258AD" w:rsidP="007258AD">
      <w:pPr>
        <w:spacing w:after="200" w:line="276" w:lineRule="auto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7678A" w:rsidRPr="008D2D05" w:rsidRDefault="00F7678A" w:rsidP="004E4BA1">
      <w:pPr>
        <w:spacing w:line="240" w:lineRule="auto"/>
        <w:ind w:left="5529"/>
        <w:jc w:val="center"/>
        <w:rPr>
          <w:rFonts w:ascii="Times New Roman" w:hAnsi="Times New Roman"/>
          <w:sz w:val="20"/>
        </w:rPr>
      </w:pPr>
    </w:p>
    <w:sectPr w:rsidR="00F7678A" w:rsidRPr="008D2D05" w:rsidSect="00A536A9">
      <w:headerReference w:type="default" r:id="rId9"/>
      <w:pgSz w:w="11907" w:h="16840" w:code="9"/>
      <w:pgMar w:top="1418" w:right="737" w:bottom="1418" w:left="1418" w:header="709" w:footer="1134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84C" w:rsidRDefault="0086784C">
      <w:pPr>
        <w:spacing w:line="240" w:lineRule="auto"/>
      </w:pPr>
      <w:r>
        <w:separator/>
      </w:r>
    </w:p>
  </w:endnote>
  <w:endnote w:type="continuationSeparator" w:id="0">
    <w:p w:rsidR="0086784C" w:rsidRDefault="008678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00000000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84C" w:rsidRDefault="0086784C">
      <w:pPr>
        <w:spacing w:line="240" w:lineRule="auto"/>
      </w:pPr>
      <w:r>
        <w:separator/>
      </w:r>
    </w:p>
  </w:footnote>
  <w:footnote w:type="continuationSeparator" w:id="0">
    <w:p w:rsidR="0086784C" w:rsidRDefault="008678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7320582"/>
      <w:docPartObj>
        <w:docPartGallery w:val="Page Numbers (Top of Page)"/>
        <w:docPartUnique/>
      </w:docPartObj>
    </w:sdtPr>
    <w:sdtEndPr>
      <w:rPr>
        <w:rFonts w:ascii="Times New Roman" w:hAnsi="Times New Roman"/>
        <w:szCs w:val="28"/>
      </w:rPr>
    </w:sdtEndPr>
    <w:sdtContent>
      <w:p w:rsidR="00C92A0E" w:rsidRPr="007D1B89" w:rsidRDefault="00C92A0E">
        <w:pPr>
          <w:pStyle w:val="a3"/>
          <w:jc w:val="center"/>
          <w:rPr>
            <w:rFonts w:ascii="Times New Roman" w:hAnsi="Times New Roman"/>
            <w:szCs w:val="28"/>
          </w:rPr>
        </w:pPr>
        <w:r w:rsidRPr="007D1B89">
          <w:rPr>
            <w:rFonts w:ascii="Times New Roman" w:hAnsi="Times New Roman"/>
            <w:szCs w:val="28"/>
          </w:rPr>
          <w:fldChar w:fldCharType="begin"/>
        </w:r>
        <w:r w:rsidRPr="007D1B89">
          <w:rPr>
            <w:rFonts w:ascii="Times New Roman" w:hAnsi="Times New Roman"/>
            <w:szCs w:val="28"/>
          </w:rPr>
          <w:instrText>PAGE   \* MERGEFORMAT</w:instrText>
        </w:r>
        <w:r w:rsidRPr="007D1B89">
          <w:rPr>
            <w:rFonts w:ascii="Times New Roman" w:hAnsi="Times New Roman"/>
            <w:szCs w:val="28"/>
          </w:rPr>
          <w:fldChar w:fldCharType="separate"/>
        </w:r>
        <w:r w:rsidR="00ED6C55">
          <w:rPr>
            <w:rFonts w:ascii="Times New Roman" w:hAnsi="Times New Roman"/>
            <w:noProof/>
            <w:szCs w:val="28"/>
          </w:rPr>
          <w:t>10</w:t>
        </w:r>
        <w:r w:rsidRPr="007D1B89">
          <w:rPr>
            <w:rFonts w:ascii="Times New Roman" w:hAnsi="Times New Roman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2B44"/>
    <w:multiLevelType w:val="hybridMultilevel"/>
    <w:tmpl w:val="2582535A"/>
    <w:lvl w:ilvl="0" w:tplc="A5949E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E65374" w:tentative="1">
      <w:start w:val="1"/>
      <w:numFmt w:val="lowerLetter"/>
      <w:lvlText w:val="%2."/>
      <w:lvlJc w:val="left"/>
      <w:pPr>
        <w:ind w:left="1440" w:hanging="360"/>
      </w:pPr>
    </w:lvl>
    <w:lvl w:ilvl="2" w:tplc="DF961E10" w:tentative="1">
      <w:start w:val="1"/>
      <w:numFmt w:val="lowerRoman"/>
      <w:lvlText w:val="%3."/>
      <w:lvlJc w:val="right"/>
      <w:pPr>
        <w:ind w:left="2160" w:hanging="180"/>
      </w:pPr>
    </w:lvl>
    <w:lvl w:ilvl="3" w:tplc="AFB8C308" w:tentative="1">
      <w:start w:val="1"/>
      <w:numFmt w:val="decimal"/>
      <w:lvlText w:val="%4."/>
      <w:lvlJc w:val="left"/>
      <w:pPr>
        <w:ind w:left="2880" w:hanging="360"/>
      </w:pPr>
    </w:lvl>
    <w:lvl w:ilvl="4" w:tplc="A274C01C" w:tentative="1">
      <w:start w:val="1"/>
      <w:numFmt w:val="lowerLetter"/>
      <w:lvlText w:val="%5."/>
      <w:lvlJc w:val="left"/>
      <w:pPr>
        <w:ind w:left="3600" w:hanging="360"/>
      </w:pPr>
    </w:lvl>
    <w:lvl w:ilvl="5" w:tplc="6908DD76" w:tentative="1">
      <w:start w:val="1"/>
      <w:numFmt w:val="lowerRoman"/>
      <w:lvlText w:val="%6."/>
      <w:lvlJc w:val="right"/>
      <w:pPr>
        <w:ind w:left="4320" w:hanging="180"/>
      </w:pPr>
    </w:lvl>
    <w:lvl w:ilvl="6" w:tplc="7E8AFB02" w:tentative="1">
      <w:start w:val="1"/>
      <w:numFmt w:val="decimal"/>
      <w:lvlText w:val="%7."/>
      <w:lvlJc w:val="left"/>
      <w:pPr>
        <w:ind w:left="5040" w:hanging="360"/>
      </w:pPr>
    </w:lvl>
    <w:lvl w:ilvl="7" w:tplc="19E24C38" w:tentative="1">
      <w:start w:val="1"/>
      <w:numFmt w:val="lowerLetter"/>
      <w:lvlText w:val="%8."/>
      <w:lvlJc w:val="left"/>
      <w:pPr>
        <w:ind w:left="5760" w:hanging="360"/>
      </w:pPr>
    </w:lvl>
    <w:lvl w:ilvl="8" w:tplc="901606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D6D10"/>
    <w:multiLevelType w:val="multilevel"/>
    <w:tmpl w:val="52062C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49"/>
        </w:tabs>
        <w:ind w:left="649" w:hanging="720"/>
      </w:pPr>
      <w:rPr>
        <w:rFonts w:hint="default"/>
      </w:rPr>
    </w:lvl>
    <w:lvl w:ilvl="2">
      <w:start w:val="4"/>
      <w:numFmt w:val="decimal"/>
      <w:suff w:val="space"/>
      <w:lvlText w:val="%1.%2.%3."/>
      <w:lvlJc w:val="left"/>
      <w:pPr>
        <w:ind w:left="57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67"/>
        </w:tabs>
        <w:ind w:left="8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96"/>
        </w:tabs>
        <w:ind w:left="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5"/>
        </w:tabs>
        <w:ind w:left="10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03"/>
        </w:tabs>
        <w:ind w:left="13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92"/>
        </w:tabs>
        <w:ind w:left="1592" w:hanging="2160"/>
      </w:pPr>
      <w:rPr>
        <w:rFonts w:hint="default"/>
      </w:rPr>
    </w:lvl>
  </w:abstractNum>
  <w:abstractNum w:abstractNumId="2">
    <w:nsid w:val="2FC71750"/>
    <w:multiLevelType w:val="hybridMultilevel"/>
    <w:tmpl w:val="003EA13C"/>
    <w:lvl w:ilvl="0" w:tplc="947E4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3EA6C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8BA1AA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ECECF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1C0366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0C2595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CADD0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AA6C9E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220A8F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D0A66CE"/>
    <w:multiLevelType w:val="multilevel"/>
    <w:tmpl w:val="3BD85F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F3C2E9A"/>
    <w:multiLevelType w:val="multilevel"/>
    <w:tmpl w:val="CA8268EA"/>
    <w:lvl w:ilvl="0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420750EB"/>
    <w:multiLevelType w:val="hybridMultilevel"/>
    <w:tmpl w:val="E35CE070"/>
    <w:lvl w:ilvl="0" w:tplc="A7D2C0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CA984" w:tentative="1">
      <w:start w:val="1"/>
      <w:numFmt w:val="lowerLetter"/>
      <w:lvlText w:val="%2."/>
      <w:lvlJc w:val="left"/>
      <w:pPr>
        <w:ind w:left="1440" w:hanging="360"/>
      </w:pPr>
    </w:lvl>
    <w:lvl w:ilvl="2" w:tplc="BAC6F8B8" w:tentative="1">
      <w:start w:val="1"/>
      <w:numFmt w:val="lowerRoman"/>
      <w:lvlText w:val="%3."/>
      <w:lvlJc w:val="right"/>
      <w:pPr>
        <w:ind w:left="2160" w:hanging="180"/>
      </w:pPr>
    </w:lvl>
    <w:lvl w:ilvl="3" w:tplc="42F4DBDE" w:tentative="1">
      <w:start w:val="1"/>
      <w:numFmt w:val="decimal"/>
      <w:lvlText w:val="%4."/>
      <w:lvlJc w:val="left"/>
      <w:pPr>
        <w:ind w:left="2880" w:hanging="360"/>
      </w:pPr>
    </w:lvl>
    <w:lvl w:ilvl="4" w:tplc="6AE66ADA" w:tentative="1">
      <w:start w:val="1"/>
      <w:numFmt w:val="lowerLetter"/>
      <w:lvlText w:val="%5."/>
      <w:lvlJc w:val="left"/>
      <w:pPr>
        <w:ind w:left="3600" w:hanging="360"/>
      </w:pPr>
    </w:lvl>
    <w:lvl w:ilvl="5" w:tplc="BBE6FCCA" w:tentative="1">
      <w:start w:val="1"/>
      <w:numFmt w:val="lowerRoman"/>
      <w:lvlText w:val="%6."/>
      <w:lvlJc w:val="right"/>
      <w:pPr>
        <w:ind w:left="4320" w:hanging="180"/>
      </w:pPr>
    </w:lvl>
    <w:lvl w:ilvl="6" w:tplc="58FC240E" w:tentative="1">
      <w:start w:val="1"/>
      <w:numFmt w:val="decimal"/>
      <w:lvlText w:val="%7."/>
      <w:lvlJc w:val="left"/>
      <w:pPr>
        <w:ind w:left="5040" w:hanging="360"/>
      </w:pPr>
    </w:lvl>
    <w:lvl w:ilvl="7" w:tplc="9E50F238" w:tentative="1">
      <w:start w:val="1"/>
      <w:numFmt w:val="lowerLetter"/>
      <w:lvlText w:val="%8."/>
      <w:lvlJc w:val="left"/>
      <w:pPr>
        <w:ind w:left="5760" w:hanging="360"/>
      </w:pPr>
    </w:lvl>
    <w:lvl w:ilvl="8" w:tplc="165AD4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5566A6"/>
    <w:multiLevelType w:val="hybridMultilevel"/>
    <w:tmpl w:val="BBC4D958"/>
    <w:lvl w:ilvl="0" w:tplc="5EE84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A60120" w:tentative="1">
      <w:start w:val="1"/>
      <w:numFmt w:val="lowerLetter"/>
      <w:lvlText w:val="%2."/>
      <w:lvlJc w:val="left"/>
      <w:pPr>
        <w:ind w:left="1440" w:hanging="360"/>
      </w:pPr>
    </w:lvl>
    <w:lvl w:ilvl="2" w:tplc="930829C0" w:tentative="1">
      <w:start w:val="1"/>
      <w:numFmt w:val="lowerRoman"/>
      <w:lvlText w:val="%3."/>
      <w:lvlJc w:val="right"/>
      <w:pPr>
        <w:ind w:left="2160" w:hanging="180"/>
      </w:pPr>
    </w:lvl>
    <w:lvl w:ilvl="3" w:tplc="01DE1D4E" w:tentative="1">
      <w:start w:val="1"/>
      <w:numFmt w:val="decimal"/>
      <w:lvlText w:val="%4."/>
      <w:lvlJc w:val="left"/>
      <w:pPr>
        <w:ind w:left="2880" w:hanging="360"/>
      </w:pPr>
    </w:lvl>
    <w:lvl w:ilvl="4" w:tplc="BB88D26E" w:tentative="1">
      <w:start w:val="1"/>
      <w:numFmt w:val="lowerLetter"/>
      <w:lvlText w:val="%5."/>
      <w:lvlJc w:val="left"/>
      <w:pPr>
        <w:ind w:left="3600" w:hanging="360"/>
      </w:pPr>
    </w:lvl>
    <w:lvl w:ilvl="5" w:tplc="6F8EF57A" w:tentative="1">
      <w:start w:val="1"/>
      <w:numFmt w:val="lowerRoman"/>
      <w:lvlText w:val="%6."/>
      <w:lvlJc w:val="right"/>
      <w:pPr>
        <w:ind w:left="4320" w:hanging="180"/>
      </w:pPr>
    </w:lvl>
    <w:lvl w:ilvl="6" w:tplc="F4226778" w:tentative="1">
      <w:start w:val="1"/>
      <w:numFmt w:val="decimal"/>
      <w:lvlText w:val="%7."/>
      <w:lvlJc w:val="left"/>
      <w:pPr>
        <w:ind w:left="5040" w:hanging="360"/>
      </w:pPr>
    </w:lvl>
    <w:lvl w:ilvl="7" w:tplc="F9A01D44" w:tentative="1">
      <w:start w:val="1"/>
      <w:numFmt w:val="lowerLetter"/>
      <w:lvlText w:val="%8."/>
      <w:lvlJc w:val="left"/>
      <w:pPr>
        <w:ind w:left="5760" w:hanging="360"/>
      </w:pPr>
    </w:lvl>
    <w:lvl w:ilvl="8" w:tplc="255EEC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CD641C"/>
    <w:multiLevelType w:val="hybridMultilevel"/>
    <w:tmpl w:val="3D740EE4"/>
    <w:lvl w:ilvl="0" w:tplc="07662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7C31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B237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2232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249B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18E3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62EC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CE31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8608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FE95D0F"/>
    <w:multiLevelType w:val="hybridMultilevel"/>
    <w:tmpl w:val="36A84A3E"/>
    <w:lvl w:ilvl="0" w:tplc="EFD0A4EA">
      <w:start w:val="1"/>
      <w:numFmt w:val="decimal"/>
      <w:lvlText w:val="%1."/>
      <w:lvlJc w:val="left"/>
      <w:pPr>
        <w:tabs>
          <w:tab w:val="num" w:pos="1551"/>
        </w:tabs>
        <w:ind w:left="15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71"/>
        </w:tabs>
        <w:ind w:left="22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91"/>
        </w:tabs>
        <w:ind w:left="29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11"/>
        </w:tabs>
        <w:ind w:left="37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31"/>
        </w:tabs>
        <w:ind w:left="44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51"/>
        </w:tabs>
        <w:ind w:left="51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71"/>
        </w:tabs>
        <w:ind w:left="58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91"/>
        </w:tabs>
        <w:ind w:left="65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11"/>
        </w:tabs>
        <w:ind w:left="7311" w:hanging="180"/>
      </w:pPr>
    </w:lvl>
  </w:abstractNum>
  <w:abstractNum w:abstractNumId="9">
    <w:nsid w:val="6A650359"/>
    <w:multiLevelType w:val="hybridMultilevel"/>
    <w:tmpl w:val="48C4F2FE"/>
    <w:lvl w:ilvl="0" w:tplc="F934C1B6">
      <w:start w:val="3"/>
      <w:numFmt w:val="decimal"/>
      <w:lvlText w:val="%1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336AF42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28665348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7C5679C6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1088A01E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1930A430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3D6CB134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91E0E524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1B34F6DC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0">
    <w:nsid w:val="744F4AAC"/>
    <w:multiLevelType w:val="hybridMultilevel"/>
    <w:tmpl w:val="88F8355E"/>
    <w:lvl w:ilvl="0" w:tplc="F1DC46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0E4786" w:tentative="1">
      <w:start w:val="1"/>
      <w:numFmt w:val="lowerLetter"/>
      <w:lvlText w:val="%2."/>
      <w:lvlJc w:val="left"/>
      <w:pPr>
        <w:ind w:left="1440" w:hanging="360"/>
      </w:pPr>
    </w:lvl>
    <w:lvl w:ilvl="2" w:tplc="6818D55C" w:tentative="1">
      <w:start w:val="1"/>
      <w:numFmt w:val="lowerRoman"/>
      <w:lvlText w:val="%3."/>
      <w:lvlJc w:val="right"/>
      <w:pPr>
        <w:ind w:left="2160" w:hanging="180"/>
      </w:pPr>
    </w:lvl>
    <w:lvl w:ilvl="3" w:tplc="DCBE02C4" w:tentative="1">
      <w:start w:val="1"/>
      <w:numFmt w:val="decimal"/>
      <w:lvlText w:val="%4."/>
      <w:lvlJc w:val="left"/>
      <w:pPr>
        <w:ind w:left="2880" w:hanging="360"/>
      </w:pPr>
    </w:lvl>
    <w:lvl w:ilvl="4" w:tplc="5F18A492" w:tentative="1">
      <w:start w:val="1"/>
      <w:numFmt w:val="lowerLetter"/>
      <w:lvlText w:val="%5."/>
      <w:lvlJc w:val="left"/>
      <w:pPr>
        <w:ind w:left="3600" w:hanging="360"/>
      </w:pPr>
    </w:lvl>
    <w:lvl w:ilvl="5" w:tplc="1F58F020" w:tentative="1">
      <w:start w:val="1"/>
      <w:numFmt w:val="lowerRoman"/>
      <w:lvlText w:val="%6."/>
      <w:lvlJc w:val="right"/>
      <w:pPr>
        <w:ind w:left="4320" w:hanging="180"/>
      </w:pPr>
    </w:lvl>
    <w:lvl w:ilvl="6" w:tplc="AE36BE06" w:tentative="1">
      <w:start w:val="1"/>
      <w:numFmt w:val="decimal"/>
      <w:lvlText w:val="%7."/>
      <w:lvlJc w:val="left"/>
      <w:pPr>
        <w:ind w:left="5040" w:hanging="360"/>
      </w:pPr>
    </w:lvl>
    <w:lvl w:ilvl="7" w:tplc="856858B6" w:tentative="1">
      <w:start w:val="1"/>
      <w:numFmt w:val="lowerLetter"/>
      <w:lvlText w:val="%8."/>
      <w:lvlJc w:val="left"/>
      <w:pPr>
        <w:ind w:left="5760" w:hanging="360"/>
      </w:pPr>
    </w:lvl>
    <w:lvl w:ilvl="8" w:tplc="BE1E30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A157E4"/>
    <w:multiLevelType w:val="hybridMultilevel"/>
    <w:tmpl w:val="0996FA6A"/>
    <w:lvl w:ilvl="0" w:tplc="11F64E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1628D6E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DC066A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0BE8FCE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32C738A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646B310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CBA514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6908D96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726E65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3"/>
  </w:num>
  <w:num w:numId="7">
    <w:abstractNumId w:val="0"/>
  </w:num>
  <w:num w:numId="8">
    <w:abstractNumId w:val="10"/>
  </w:num>
  <w:num w:numId="9">
    <w:abstractNumId w:val="4"/>
  </w:num>
  <w:num w:numId="10">
    <w:abstractNumId w:val="6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168B6"/>
    <w:rsid w:val="0001693B"/>
    <w:rsid w:val="00021771"/>
    <w:rsid w:val="00052EF8"/>
    <w:rsid w:val="00072955"/>
    <w:rsid w:val="000A5B4C"/>
    <w:rsid w:val="000D1028"/>
    <w:rsid w:val="000E35D8"/>
    <w:rsid w:val="001035D6"/>
    <w:rsid w:val="00121E70"/>
    <w:rsid w:val="00147668"/>
    <w:rsid w:val="00182B5B"/>
    <w:rsid w:val="001A5904"/>
    <w:rsid w:val="001B3098"/>
    <w:rsid w:val="001C6100"/>
    <w:rsid w:val="001D0E6F"/>
    <w:rsid w:val="001D7679"/>
    <w:rsid w:val="00203202"/>
    <w:rsid w:val="00225935"/>
    <w:rsid w:val="00243424"/>
    <w:rsid w:val="00290BB6"/>
    <w:rsid w:val="002A5166"/>
    <w:rsid w:val="002A606D"/>
    <w:rsid w:val="002C0ADD"/>
    <w:rsid w:val="002D2212"/>
    <w:rsid w:val="00317F35"/>
    <w:rsid w:val="00321387"/>
    <w:rsid w:val="0032226D"/>
    <w:rsid w:val="00357B36"/>
    <w:rsid w:val="00363993"/>
    <w:rsid w:val="003812FB"/>
    <w:rsid w:val="003A6CBE"/>
    <w:rsid w:val="003B45C8"/>
    <w:rsid w:val="003B753A"/>
    <w:rsid w:val="003C1D9D"/>
    <w:rsid w:val="004022D2"/>
    <w:rsid w:val="0043131D"/>
    <w:rsid w:val="004967B1"/>
    <w:rsid w:val="004A283A"/>
    <w:rsid w:val="004B1127"/>
    <w:rsid w:val="004D71AD"/>
    <w:rsid w:val="004E4BA1"/>
    <w:rsid w:val="005218AD"/>
    <w:rsid w:val="0053449D"/>
    <w:rsid w:val="005437A6"/>
    <w:rsid w:val="00547486"/>
    <w:rsid w:val="00556835"/>
    <w:rsid w:val="00591387"/>
    <w:rsid w:val="005B3320"/>
    <w:rsid w:val="005C1F31"/>
    <w:rsid w:val="005C73C4"/>
    <w:rsid w:val="005F5357"/>
    <w:rsid w:val="006417F6"/>
    <w:rsid w:val="00655369"/>
    <w:rsid w:val="006613F3"/>
    <w:rsid w:val="00666491"/>
    <w:rsid w:val="0068099D"/>
    <w:rsid w:val="006B54EE"/>
    <w:rsid w:val="006B71AB"/>
    <w:rsid w:val="006E1783"/>
    <w:rsid w:val="007258AD"/>
    <w:rsid w:val="0073598D"/>
    <w:rsid w:val="0073677A"/>
    <w:rsid w:val="00756358"/>
    <w:rsid w:val="007673DC"/>
    <w:rsid w:val="0079229E"/>
    <w:rsid w:val="0079328D"/>
    <w:rsid w:val="00815A7C"/>
    <w:rsid w:val="00823C02"/>
    <w:rsid w:val="00831F78"/>
    <w:rsid w:val="00856338"/>
    <w:rsid w:val="008600A6"/>
    <w:rsid w:val="0086056A"/>
    <w:rsid w:val="0086784C"/>
    <w:rsid w:val="008D2D05"/>
    <w:rsid w:val="008E66F6"/>
    <w:rsid w:val="00900921"/>
    <w:rsid w:val="00932CA2"/>
    <w:rsid w:val="009564C8"/>
    <w:rsid w:val="009603E2"/>
    <w:rsid w:val="00974B96"/>
    <w:rsid w:val="009A2DBC"/>
    <w:rsid w:val="009B0F78"/>
    <w:rsid w:val="009D0A5D"/>
    <w:rsid w:val="009D1F78"/>
    <w:rsid w:val="009E2468"/>
    <w:rsid w:val="009F7F89"/>
    <w:rsid w:val="00A01086"/>
    <w:rsid w:val="00A1792F"/>
    <w:rsid w:val="00A21F2D"/>
    <w:rsid w:val="00A35D34"/>
    <w:rsid w:val="00A52B0F"/>
    <w:rsid w:val="00A536A9"/>
    <w:rsid w:val="00A66162"/>
    <w:rsid w:val="00A668AC"/>
    <w:rsid w:val="00A85A74"/>
    <w:rsid w:val="00A8710F"/>
    <w:rsid w:val="00AB2597"/>
    <w:rsid w:val="00AC4EA9"/>
    <w:rsid w:val="00AD20C4"/>
    <w:rsid w:val="00B05094"/>
    <w:rsid w:val="00B30AFB"/>
    <w:rsid w:val="00B529EE"/>
    <w:rsid w:val="00B80A48"/>
    <w:rsid w:val="00B90D09"/>
    <w:rsid w:val="00BB7E80"/>
    <w:rsid w:val="00BD19AE"/>
    <w:rsid w:val="00C05714"/>
    <w:rsid w:val="00C12665"/>
    <w:rsid w:val="00C249B8"/>
    <w:rsid w:val="00C36E9F"/>
    <w:rsid w:val="00C53EFA"/>
    <w:rsid w:val="00C92A0E"/>
    <w:rsid w:val="00CA5F07"/>
    <w:rsid w:val="00D33317"/>
    <w:rsid w:val="00D72F0C"/>
    <w:rsid w:val="00D8402B"/>
    <w:rsid w:val="00D85491"/>
    <w:rsid w:val="00DB78A4"/>
    <w:rsid w:val="00DF208F"/>
    <w:rsid w:val="00E04E19"/>
    <w:rsid w:val="00E11AC0"/>
    <w:rsid w:val="00E30DDF"/>
    <w:rsid w:val="00E568F1"/>
    <w:rsid w:val="00E74FDA"/>
    <w:rsid w:val="00E95380"/>
    <w:rsid w:val="00E97B9B"/>
    <w:rsid w:val="00ED6C55"/>
    <w:rsid w:val="00ED7E66"/>
    <w:rsid w:val="00F01067"/>
    <w:rsid w:val="00F049EF"/>
    <w:rsid w:val="00F051A9"/>
    <w:rsid w:val="00F36040"/>
    <w:rsid w:val="00F46E3C"/>
    <w:rsid w:val="00F7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6E9F"/>
    <w:pPr>
      <w:keepNext/>
      <w:spacing w:line="240" w:lineRule="auto"/>
      <w:jc w:val="center"/>
      <w:outlineLvl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qFormat/>
    <w:rsid w:val="00C36E9F"/>
    <w:pPr>
      <w:keepNext/>
      <w:spacing w:line="240" w:lineRule="auto"/>
      <w:contextualSpacing/>
      <w:jc w:val="center"/>
      <w:outlineLvl w:val="1"/>
    </w:pPr>
    <w:rPr>
      <w:rFonts w:ascii="Times New Roman" w:eastAsiaTheme="minorHAnsi" w:hAnsi="Times New Roman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C36E9F"/>
    <w:pPr>
      <w:spacing w:line="240" w:lineRule="auto"/>
      <w:jc w:val="center"/>
      <w:outlineLvl w:val="2"/>
    </w:pPr>
    <w:rPr>
      <w:rFonts w:ascii="Times New Roman" w:eastAsiaTheme="minorHAnsi" w:hAnsi="Times New Roman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36E9F"/>
    <w:pPr>
      <w:spacing w:line="240" w:lineRule="auto"/>
      <w:jc w:val="center"/>
      <w:outlineLvl w:val="3"/>
    </w:pPr>
    <w:rPr>
      <w:rFonts w:ascii="Times New Roman" w:eastAsiaTheme="minorHAnsi" w:hAnsi="Times New Roman"/>
      <w:szCs w:val="24"/>
      <w:lang w:eastAsia="en-US"/>
    </w:rPr>
  </w:style>
  <w:style w:type="paragraph" w:styleId="5">
    <w:name w:val="heading 5"/>
    <w:basedOn w:val="3"/>
    <w:next w:val="a"/>
    <w:link w:val="50"/>
    <w:qFormat/>
    <w:rsid w:val="00C36E9F"/>
    <w:pPr>
      <w:outlineLvl w:val="4"/>
    </w:pPr>
  </w:style>
  <w:style w:type="paragraph" w:styleId="6">
    <w:name w:val="heading 6"/>
    <w:basedOn w:val="a"/>
    <w:next w:val="a"/>
    <w:link w:val="60"/>
    <w:qFormat/>
    <w:rsid w:val="00C36E9F"/>
    <w:pPr>
      <w:keepNext/>
      <w:spacing w:line="240" w:lineRule="auto"/>
      <w:outlineLvl w:val="5"/>
    </w:pPr>
    <w:rPr>
      <w:rFonts w:ascii="TimesET" w:hAnsi="TimesET"/>
      <w:b/>
      <w:sz w:val="24"/>
    </w:rPr>
  </w:style>
  <w:style w:type="paragraph" w:styleId="7">
    <w:name w:val="heading 7"/>
    <w:basedOn w:val="a"/>
    <w:next w:val="a"/>
    <w:link w:val="70"/>
    <w:qFormat/>
    <w:rsid w:val="00C36E9F"/>
    <w:pPr>
      <w:keepNext/>
      <w:spacing w:line="360" w:lineRule="auto"/>
      <w:jc w:val="center"/>
      <w:outlineLvl w:val="6"/>
    </w:pPr>
    <w:rPr>
      <w:rFonts w:ascii="TimesET" w:hAnsi="TimesET"/>
      <w:b/>
      <w:sz w:val="24"/>
    </w:rPr>
  </w:style>
  <w:style w:type="paragraph" w:styleId="9">
    <w:name w:val="heading 9"/>
    <w:basedOn w:val="a"/>
    <w:next w:val="a"/>
    <w:link w:val="90"/>
    <w:qFormat/>
    <w:rsid w:val="00C36E9F"/>
    <w:pPr>
      <w:keepNext/>
      <w:spacing w:line="360" w:lineRule="auto"/>
      <w:outlineLvl w:val="8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815A7C"/>
    <w:pPr>
      <w:spacing w:before="720" w:after="0" w:line="240" w:lineRule="auto"/>
      <w:contextualSpacing/>
      <w:jc w:val="both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932CA2"/>
    <w:pPr>
      <w:spacing w:line="240" w:lineRule="auto"/>
    </w:pPr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2CA2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14">
    <w:name w:val="Стиль 14 пт"/>
    <w:basedOn w:val="a0"/>
    <w:rsid w:val="004B1127"/>
    <w:rPr>
      <w:rFonts w:ascii="Times New Roman" w:hAnsi="Times New Roman" w:cs="Times New Roman" w:hint="default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7258AD"/>
  </w:style>
  <w:style w:type="character" w:styleId="af1">
    <w:name w:val="Hyperlink"/>
    <w:basedOn w:val="a0"/>
    <w:uiPriority w:val="99"/>
    <w:unhideWhenUsed/>
    <w:rsid w:val="007258AD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7258AD"/>
    <w:rPr>
      <w:color w:val="800080"/>
      <w:u w:val="single"/>
    </w:rPr>
  </w:style>
  <w:style w:type="paragraph" w:customStyle="1" w:styleId="xl73">
    <w:name w:val="xl73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75">
    <w:name w:val="xl75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77">
    <w:name w:val="xl77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79">
    <w:name w:val="xl79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2">
    <w:name w:val="xl82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83">
    <w:name w:val="xl83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4">
    <w:name w:val="xl84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5">
    <w:name w:val="xl85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6">
    <w:name w:val="xl8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7">
    <w:name w:val="xl87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8">
    <w:name w:val="xl88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9">
    <w:name w:val="xl89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90">
    <w:name w:val="xl90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91">
    <w:name w:val="xl91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numbering" w:customStyle="1" w:styleId="21">
    <w:name w:val="Нет списка2"/>
    <w:next w:val="a2"/>
    <w:uiPriority w:val="99"/>
    <w:semiHidden/>
    <w:unhideWhenUsed/>
    <w:rsid w:val="00A8710F"/>
  </w:style>
  <w:style w:type="character" w:customStyle="1" w:styleId="10">
    <w:name w:val="Заголовок 1 Знак"/>
    <w:basedOn w:val="a0"/>
    <w:link w:val="1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6E9F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rsid w:val="00C36E9F"/>
    <w:rPr>
      <w:rFonts w:ascii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36E9F"/>
    <w:rPr>
      <w:rFonts w:ascii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C36E9F"/>
    <w:rPr>
      <w:rFonts w:ascii="Times New Roman" w:hAnsi="Times New Roman" w:cs="Times New Roman"/>
      <w:sz w:val="28"/>
      <w:szCs w:val="28"/>
    </w:rPr>
  </w:style>
  <w:style w:type="character" w:customStyle="1" w:styleId="60">
    <w:name w:val="Заголовок 6 Знак"/>
    <w:basedOn w:val="a0"/>
    <w:link w:val="6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C36E9F"/>
  </w:style>
  <w:style w:type="paragraph" w:styleId="af3">
    <w:name w:val="Title"/>
    <w:basedOn w:val="a"/>
    <w:link w:val="af4"/>
    <w:qFormat/>
    <w:rsid w:val="00C36E9F"/>
    <w:pPr>
      <w:spacing w:line="240" w:lineRule="auto"/>
      <w:jc w:val="center"/>
    </w:pPr>
    <w:rPr>
      <w:rFonts w:ascii="TimesET" w:hAnsi="TimesET"/>
      <w:b/>
      <w:sz w:val="24"/>
    </w:rPr>
  </w:style>
  <w:style w:type="character" w:customStyle="1" w:styleId="af4">
    <w:name w:val="Название Знак"/>
    <w:basedOn w:val="a0"/>
    <w:link w:val="af3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af5">
    <w:name w:val="Body Text Indent"/>
    <w:aliases w:val="Основной текст 1,Стиль_1"/>
    <w:basedOn w:val="a"/>
    <w:link w:val="af6"/>
    <w:rsid w:val="00C36E9F"/>
    <w:pPr>
      <w:spacing w:line="360" w:lineRule="auto"/>
      <w:ind w:firstLine="567"/>
    </w:pPr>
    <w:rPr>
      <w:rFonts w:ascii="TimesET" w:hAnsi="TimesET"/>
      <w:sz w:val="24"/>
    </w:rPr>
  </w:style>
  <w:style w:type="character" w:customStyle="1" w:styleId="af6">
    <w:name w:val="Основной текст с отступом Знак"/>
    <w:aliases w:val="Основной текст 1 Знак,Стиль_1 Знак"/>
    <w:basedOn w:val="a0"/>
    <w:link w:val="af5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2">
    <w:name w:val="Body Text 3"/>
    <w:basedOn w:val="a"/>
    <w:link w:val="33"/>
    <w:rsid w:val="00C36E9F"/>
    <w:pPr>
      <w:spacing w:line="240" w:lineRule="auto"/>
    </w:pPr>
    <w:rPr>
      <w:rFonts w:ascii="TimesET" w:hAnsi="TimesET"/>
      <w:b/>
      <w:sz w:val="24"/>
    </w:rPr>
  </w:style>
  <w:style w:type="character" w:customStyle="1" w:styleId="33">
    <w:name w:val="Основной текст 3 Знак"/>
    <w:basedOn w:val="a0"/>
    <w:link w:val="32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22">
    <w:name w:val="Body Text Indent 2"/>
    <w:basedOn w:val="a"/>
    <w:link w:val="23"/>
    <w:rsid w:val="00C36E9F"/>
    <w:pPr>
      <w:spacing w:line="240" w:lineRule="auto"/>
      <w:ind w:left="426" w:hanging="284"/>
    </w:pPr>
    <w:rPr>
      <w:rFonts w:ascii="TimesET" w:hAnsi="TimesET"/>
      <w:sz w:val="24"/>
    </w:rPr>
  </w:style>
  <w:style w:type="character" w:customStyle="1" w:styleId="23">
    <w:name w:val="Основной текст с отступом 2 Знак"/>
    <w:basedOn w:val="a0"/>
    <w:link w:val="22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4">
    <w:name w:val="Body Text Indent 3"/>
    <w:basedOn w:val="a"/>
    <w:link w:val="35"/>
    <w:rsid w:val="00C36E9F"/>
    <w:pPr>
      <w:tabs>
        <w:tab w:val="left" w:pos="1276"/>
      </w:tabs>
      <w:spacing w:line="192" w:lineRule="auto"/>
      <w:ind w:left="284"/>
    </w:pPr>
    <w:rPr>
      <w:rFonts w:ascii="TimesET" w:hAnsi="TimesET"/>
      <w:sz w:val="24"/>
    </w:rPr>
  </w:style>
  <w:style w:type="character" w:customStyle="1" w:styleId="35">
    <w:name w:val="Основной текст с отступом 3 Знак"/>
    <w:basedOn w:val="a0"/>
    <w:link w:val="34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af7">
    <w:name w:val="Body Text"/>
    <w:basedOn w:val="a"/>
    <w:link w:val="af8"/>
    <w:rsid w:val="00C36E9F"/>
    <w:pPr>
      <w:spacing w:line="240" w:lineRule="atLeast"/>
      <w:jc w:val="left"/>
    </w:pPr>
    <w:rPr>
      <w:rFonts w:ascii="Times New Roman" w:hAnsi="Times New Roman"/>
      <w:szCs w:val="24"/>
    </w:rPr>
  </w:style>
  <w:style w:type="character" w:customStyle="1" w:styleId="af8">
    <w:name w:val="Основной текст Знак"/>
    <w:basedOn w:val="a0"/>
    <w:link w:val="af7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4">
    <w:name w:val="Body Text 2"/>
    <w:basedOn w:val="a"/>
    <w:link w:val="25"/>
    <w:rsid w:val="00C36E9F"/>
    <w:pPr>
      <w:spacing w:line="240" w:lineRule="auto"/>
      <w:jc w:val="center"/>
    </w:pPr>
    <w:rPr>
      <w:rFonts w:ascii="Times New Roman" w:hAnsi="Times New Roman"/>
      <w:szCs w:val="24"/>
    </w:rPr>
  </w:style>
  <w:style w:type="character" w:customStyle="1" w:styleId="25">
    <w:name w:val="Основной текст 2 Знак"/>
    <w:basedOn w:val="a0"/>
    <w:link w:val="24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9">
    <w:name w:val="Normal Indent"/>
    <w:basedOn w:val="a"/>
    <w:rsid w:val="00C36E9F"/>
    <w:pPr>
      <w:spacing w:line="360" w:lineRule="auto"/>
      <w:ind w:firstLine="624"/>
    </w:pPr>
    <w:rPr>
      <w:rFonts w:ascii="Times New Roman" w:hAnsi="Times New Roman"/>
      <w:lang w:eastAsia="en-US"/>
    </w:rPr>
  </w:style>
  <w:style w:type="paragraph" w:styleId="afa">
    <w:name w:val="Document Map"/>
    <w:basedOn w:val="a"/>
    <w:link w:val="afb"/>
    <w:rsid w:val="00C36E9F"/>
    <w:pPr>
      <w:shd w:val="clear" w:color="auto" w:fill="000080"/>
    </w:pPr>
    <w:rPr>
      <w:rFonts w:ascii="Tahoma" w:hAnsi="Tahoma" w:cs="Tahoma"/>
      <w:sz w:val="20"/>
    </w:rPr>
  </w:style>
  <w:style w:type="character" w:customStyle="1" w:styleId="afb">
    <w:name w:val="Схема документа Знак"/>
    <w:basedOn w:val="a0"/>
    <w:link w:val="afa"/>
    <w:rsid w:val="00C36E9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c">
    <w:name w:val="Revision"/>
    <w:hidden/>
    <w:uiPriority w:val="99"/>
    <w:semiHidden/>
    <w:rsid w:val="00C36E9F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ConsPlusNormal">
    <w:name w:val="ConsPlusNormal"/>
    <w:rsid w:val="00C36E9F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FontStyle11">
    <w:name w:val="Font Style11"/>
    <w:uiPriority w:val="99"/>
    <w:rsid w:val="00C36E9F"/>
    <w:rPr>
      <w:rFonts w:ascii="Times New Roman" w:hAnsi="Times New Roman" w:cs="Times New Roman" w:hint="default"/>
      <w:sz w:val="26"/>
      <w:szCs w:val="26"/>
    </w:rPr>
  </w:style>
  <w:style w:type="paragraph" w:styleId="afd">
    <w:name w:val="List Paragraph"/>
    <w:basedOn w:val="a"/>
    <w:qFormat/>
    <w:rsid w:val="00C36E9F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2"/>
    <w:semiHidden/>
    <w:rsid w:val="00C36E9F"/>
  </w:style>
  <w:style w:type="numbering" w:customStyle="1" w:styleId="210">
    <w:name w:val="Нет списка21"/>
    <w:next w:val="a2"/>
    <w:uiPriority w:val="99"/>
    <w:semiHidden/>
    <w:unhideWhenUsed/>
    <w:rsid w:val="00C36E9F"/>
  </w:style>
  <w:style w:type="numbering" w:customStyle="1" w:styleId="111">
    <w:name w:val="Нет списка111"/>
    <w:next w:val="a2"/>
    <w:uiPriority w:val="99"/>
    <w:semiHidden/>
    <w:unhideWhenUsed/>
    <w:rsid w:val="00C36E9F"/>
  </w:style>
  <w:style w:type="numbering" w:customStyle="1" w:styleId="1111">
    <w:name w:val="Нет списка1111"/>
    <w:next w:val="a2"/>
    <w:semiHidden/>
    <w:rsid w:val="00C36E9F"/>
  </w:style>
  <w:style w:type="numbering" w:customStyle="1" w:styleId="310">
    <w:name w:val="Нет списка31"/>
    <w:next w:val="a2"/>
    <w:uiPriority w:val="99"/>
    <w:semiHidden/>
    <w:unhideWhenUsed/>
    <w:rsid w:val="00C36E9F"/>
  </w:style>
  <w:style w:type="numbering" w:customStyle="1" w:styleId="41">
    <w:name w:val="Нет списка4"/>
    <w:next w:val="a2"/>
    <w:semiHidden/>
    <w:unhideWhenUsed/>
    <w:rsid w:val="00C36E9F"/>
  </w:style>
  <w:style w:type="paragraph" w:styleId="afe">
    <w:name w:val="footnote text"/>
    <w:basedOn w:val="a"/>
    <w:link w:val="aff"/>
    <w:rsid w:val="00C36E9F"/>
    <w:pPr>
      <w:spacing w:line="240" w:lineRule="auto"/>
      <w:jc w:val="left"/>
    </w:pPr>
    <w:rPr>
      <w:rFonts w:ascii="Times New Roman" w:hAnsi="Times New Roman"/>
      <w:sz w:val="20"/>
    </w:rPr>
  </w:style>
  <w:style w:type="character" w:customStyle="1" w:styleId="aff">
    <w:name w:val="Текст сноски Знак"/>
    <w:basedOn w:val="a0"/>
    <w:link w:val="afe"/>
    <w:rsid w:val="00C36E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aliases w:val="Ciae niinee-FN,SUPERS,Знак сноски 1,Знак сноски-FN"/>
    <w:rsid w:val="00C36E9F"/>
    <w:rPr>
      <w:vertAlign w:val="superscript"/>
    </w:rPr>
  </w:style>
  <w:style w:type="character" w:customStyle="1" w:styleId="layout">
    <w:name w:val="layout"/>
    <w:basedOn w:val="a0"/>
    <w:rsid w:val="00C36E9F"/>
  </w:style>
  <w:style w:type="paragraph" w:styleId="12">
    <w:name w:val="toc 1"/>
    <w:basedOn w:val="a"/>
    <w:next w:val="a"/>
    <w:autoRedefine/>
    <w:uiPriority w:val="39"/>
    <w:unhideWhenUsed/>
    <w:qFormat/>
    <w:rsid w:val="00C36E9F"/>
    <w:pPr>
      <w:spacing w:after="100" w:line="240" w:lineRule="auto"/>
      <w:jc w:val="left"/>
    </w:pPr>
    <w:rPr>
      <w:rFonts w:ascii="Times New Roman" w:eastAsiaTheme="minorHAnsi" w:hAnsi="Times New Roman"/>
      <w:sz w:val="24"/>
      <w:szCs w:val="24"/>
      <w:lang w:val="en-US" w:eastAsia="en-US"/>
    </w:rPr>
  </w:style>
  <w:style w:type="paragraph" w:customStyle="1" w:styleId="13">
    <w:name w:val="Стиль1"/>
    <w:basedOn w:val="a"/>
    <w:link w:val="15"/>
    <w:qFormat/>
    <w:rsid w:val="00C36E9F"/>
    <w:pPr>
      <w:contextualSpacing/>
      <w:jc w:val="center"/>
    </w:pPr>
    <w:rPr>
      <w:rFonts w:ascii="Times New Roman" w:eastAsiaTheme="minorHAnsi" w:hAnsi="Times New Roman"/>
      <w:szCs w:val="24"/>
      <w:lang w:val="en-US" w:eastAsia="en-US"/>
    </w:rPr>
  </w:style>
  <w:style w:type="paragraph" w:styleId="aff1">
    <w:name w:val="TOC Heading"/>
    <w:basedOn w:val="1"/>
    <w:next w:val="a"/>
    <w:uiPriority w:val="39"/>
    <w:semiHidden/>
    <w:unhideWhenUsed/>
    <w:qFormat/>
    <w:rsid w:val="00C36E9F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15">
    <w:name w:val="Стиль1 Знак"/>
    <w:basedOn w:val="a0"/>
    <w:link w:val="13"/>
    <w:rsid w:val="00C36E9F"/>
    <w:rPr>
      <w:rFonts w:ascii="Times New Roman" w:hAnsi="Times New Roman" w:cs="Times New Roman"/>
      <w:sz w:val="28"/>
      <w:szCs w:val="24"/>
      <w:lang w:val="en-US"/>
    </w:rPr>
  </w:style>
  <w:style w:type="paragraph" w:styleId="26">
    <w:name w:val="toc 2"/>
    <w:basedOn w:val="a"/>
    <w:next w:val="a"/>
    <w:autoRedefine/>
    <w:uiPriority w:val="39"/>
    <w:unhideWhenUsed/>
    <w:qFormat/>
    <w:rsid w:val="00C36E9F"/>
    <w:pPr>
      <w:spacing w:after="100" w:line="276" w:lineRule="auto"/>
      <w:ind w:left="22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36">
    <w:name w:val="toc 3"/>
    <w:basedOn w:val="a"/>
    <w:next w:val="a"/>
    <w:autoRedefine/>
    <w:uiPriority w:val="39"/>
    <w:unhideWhenUsed/>
    <w:qFormat/>
    <w:rsid w:val="00C36E9F"/>
    <w:pPr>
      <w:spacing w:after="100" w:line="276" w:lineRule="auto"/>
      <w:ind w:left="44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styleId="aff2">
    <w:name w:val="annotation reference"/>
    <w:basedOn w:val="a0"/>
    <w:uiPriority w:val="99"/>
    <w:semiHidden/>
    <w:unhideWhenUsed/>
    <w:rsid w:val="00C36E9F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C36E9F"/>
    <w:pPr>
      <w:spacing w:line="240" w:lineRule="auto"/>
      <w:jc w:val="left"/>
    </w:pPr>
    <w:rPr>
      <w:rFonts w:ascii="Times New Roman" w:eastAsiaTheme="minorHAnsi" w:hAnsi="Times New Roman"/>
      <w:sz w:val="20"/>
      <w:lang w:val="en-US" w:eastAsia="en-US"/>
    </w:rPr>
  </w:style>
  <w:style w:type="character" w:customStyle="1" w:styleId="aff4">
    <w:name w:val="Текст примечания Знак"/>
    <w:basedOn w:val="a0"/>
    <w:link w:val="aff3"/>
    <w:uiPriority w:val="99"/>
    <w:rsid w:val="00C36E9F"/>
    <w:rPr>
      <w:rFonts w:ascii="Times New Roman" w:hAnsi="Times New Roman" w:cs="Times New Roman"/>
      <w:sz w:val="20"/>
      <w:szCs w:val="20"/>
      <w:lang w:val="en-US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C36E9F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C36E9F"/>
    <w:rPr>
      <w:rFonts w:ascii="Times New Roman" w:hAnsi="Times New Roman" w:cs="Times New Roman"/>
      <w:b/>
      <w:bCs/>
      <w:sz w:val="20"/>
      <w:szCs w:val="20"/>
      <w:lang w:val="en-US"/>
    </w:rPr>
  </w:style>
  <w:style w:type="character" w:styleId="aff7">
    <w:name w:val="Placeholder Text"/>
    <w:basedOn w:val="a0"/>
    <w:uiPriority w:val="99"/>
    <w:semiHidden/>
    <w:rsid w:val="00C36E9F"/>
    <w:rPr>
      <w:color w:val="808080"/>
    </w:rPr>
  </w:style>
  <w:style w:type="paragraph" w:styleId="aff8">
    <w:name w:val="Normal (Web)"/>
    <w:basedOn w:val="a"/>
    <w:uiPriority w:val="99"/>
    <w:unhideWhenUsed/>
    <w:rsid w:val="00C36E9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numbering" w:customStyle="1" w:styleId="51">
    <w:name w:val="Нет списка5"/>
    <w:next w:val="a2"/>
    <w:uiPriority w:val="99"/>
    <w:semiHidden/>
    <w:unhideWhenUsed/>
    <w:rsid w:val="00C36E9F"/>
  </w:style>
  <w:style w:type="numbering" w:customStyle="1" w:styleId="61">
    <w:name w:val="Нет списка6"/>
    <w:next w:val="a2"/>
    <w:uiPriority w:val="99"/>
    <w:semiHidden/>
    <w:unhideWhenUsed/>
    <w:rsid w:val="00C36E9F"/>
  </w:style>
  <w:style w:type="numbering" w:customStyle="1" w:styleId="71">
    <w:name w:val="Нет списка7"/>
    <w:next w:val="a2"/>
    <w:uiPriority w:val="99"/>
    <w:semiHidden/>
    <w:unhideWhenUsed/>
    <w:rsid w:val="00C36E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6E9F"/>
    <w:pPr>
      <w:keepNext/>
      <w:spacing w:line="240" w:lineRule="auto"/>
      <w:jc w:val="center"/>
      <w:outlineLvl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qFormat/>
    <w:rsid w:val="00C36E9F"/>
    <w:pPr>
      <w:keepNext/>
      <w:spacing w:line="240" w:lineRule="auto"/>
      <w:contextualSpacing/>
      <w:jc w:val="center"/>
      <w:outlineLvl w:val="1"/>
    </w:pPr>
    <w:rPr>
      <w:rFonts w:ascii="Times New Roman" w:eastAsiaTheme="minorHAnsi" w:hAnsi="Times New Roman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C36E9F"/>
    <w:pPr>
      <w:spacing w:line="240" w:lineRule="auto"/>
      <w:jc w:val="center"/>
      <w:outlineLvl w:val="2"/>
    </w:pPr>
    <w:rPr>
      <w:rFonts w:ascii="Times New Roman" w:eastAsiaTheme="minorHAnsi" w:hAnsi="Times New Roman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36E9F"/>
    <w:pPr>
      <w:spacing w:line="240" w:lineRule="auto"/>
      <w:jc w:val="center"/>
      <w:outlineLvl w:val="3"/>
    </w:pPr>
    <w:rPr>
      <w:rFonts w:ascii="Times New Roman" w:eastAsiaTheme="minorHAnsi" w:hAnsi="Times New Roman"/>
      <w:szCs w:val="24"/>
      <w:lang w:eastAsia="en-US"/>
    </w:rPr>
  </w:style>
  <w:style w:type="paragraph" w:styleId="5">
    <w:name w:val="heading 5"/>
    <w:basedOn w:val="3"/>
    <w:next w:val="a"/>
    <w:link w:val="50"/>
    <w:qFormat/>
    <w:rsid w:val="00C36E9F"/>
    <w:pPr>
      <w:outlineLvl w:val="4"/>
    </w:pPr>
  </w:style>
  <w:style w:type="paragraph" w:styleId="6">
    <w:name w:val="heading 6"/>
    <w:basedOn w:val="a"/>
    <w:next w:val="a"/>
    <w:link w:val="60"/>
    <w:qFormat/>
    <w:rsid w:val="00C36E9F"/>
    <w:pPr>
      <w:keepNext/>
      <w:spacing w:line="240" w:lineRule="auto"/>
      <w:outlineLvl w:val="5"/>
    </w:pPr>
    <w:rPr>
      <w:rFonts w:ascii="TimesET" w:hAnsi="TimesET"/>
      <w:b/>
      <w:sz w:val="24"/>
    </w:rPr>
  </w:style>
  <w:style w:type="paragraph" w:styleId="7">
    <w:name w:val="heading 7"/>
    <w:basedOn w:val="a"/>
    <w:next w:val="a"/>
    <w:link w:val="70"/>
    <w:qFormat/>
    <w:rsid w:val="00C36E9F"/>
    <w:pPr>
      <w:keepNext/>
      <w:spacing w:line="360" w:lineRule="auto"/>
      <w:jc w:val="center"/>
      <w:outlineLvl w:val="6"/>
    </w:pPr>
    <w:rPr>
      <w:rFonts w:ascii="TimesET" w:hAnsi="TimesET"/>
      <w:b/>
      <w:sz w:val="24"/>
    </w:rPr>
  </w:style>
  <w:style w:type="paragraph" w:styleId="9">
    <w:name w:val="heading 9"/>
    <w:basedOn w:val="a"/>
    <w:next w:val="a"/>
    <w:link w:val="90"/>
    <w:qFormat/>
    <w:rsid w:val="00C36E9F"/>
    <w:pPr>
      <w:keepNext/>
      <w:spacing w:line="360" w:lineRule="auto"/>
      <w:outlineLvl w:val="8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815A7C"/>
    <w:pPr>
      <w:spacing w:before="720" w:after="0" w:line="240" w:lineRule="auto"/>
      <w:contextualSpacing/>
      <w:jc w:val="both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932CA2"/>
    <w:pPr>
      <w:spacing w:line="240" w:lineRule="auto"/>
    </w:pPr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2CA2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14">
    <w:name w:val="Стиль 14 пт"/>
    <w:basedOn w:val="a0"/>
    <w:rsid w:val="004B1127"/>
    <w:rPr>
      <w:rFonts w:ascii="Times New Roman" w:hAnsi="Times New Roman" w:cs="Times New Roman" w:hint="default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7258AD"/>
  </w:style>
  <w:style w:type="character" w:styleId="af1">
    <w:name w:val="Hyperlink"/>
    <w:basedOn w:val="a0"/>
    <w:uiPriority w:val="99"/>
    <w:unhideWhenUsed/>
    <w:rsid w:val="007258AD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7258AD"/>
    <w:rPr>
      <w:color w:val="800080"/>
      <w:u w:val="single"/>
    </w:rPr>
  </w:style>
  <w:style w:type="paragraph" w:customStyle="1" w:styleId="xl73">
    <w:name w:val="xl73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75">
    <w:name w:val="xl75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77">
    <w:name w:val="xl77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79">
    <w:name w:val="xl79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2">
    <w:name w:val="xl82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83">
    <w:name w:val="xl83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4">
    <w:name w:val="xl84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5">
    <w:name w:val="xl85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6">
    <w:name w:val="xl8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7">
    <w:name w:val="xl87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8">
    <w:name w:val="xl88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9">
    <w:name w:val="xl89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90">
    <w:name w:val="xl90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91">
    <w:name w:val="xl91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numbering" w:customStyle="1" w:styleId="21">
    <w:name w:val="Нет списка2"/>
    <w:next w:val="a2"/>
    <w:uiPriority w:val="99"/>
    <w:semiHidden/>
    <w:unhideWhenUsed/>
    <w:rsid w:val="00A8710F"/>
  </w:style>
  <w:style w:type="character" w:customStyle="1" w:styleId="10">
    <w:name w:val="Заголовок 1 Знак"/>
    <w:basedOn w:val="a0"/>
    <w:link w:val="1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6E9F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rsid w:val="00C36E9F"/>
    <w:rPr>
      <w:rFonts w:ascii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36E9F"/>
    <w:rPr>
      <w:rFonts w:ascii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C36E9F"/>
    <w:rPr>
      <w:rFonts w:ascii="Times New Roman" w:hAnsi="Times New Roman" w:cs="Times New Roman"/>
      <w:sz w:val="28"/>
      <w:szCs w:val="28"/>
    </w:rPr>
  </w:style>
  <w:style w:type="character" w:customStyle="1" w:styleId="60">
    <w:name w:val="Заголовок 6 Знак"/>
    <w:basedOn w:val="a0"/>
    <w:link w:val="6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C36E9F"/>
  </w:style>
  <w:style w:type="paragraph" w:styleId="af3">
    <w:name w:val="Title"/>
    <w:basedOn w:val="a"/>
    <w:link w:val="af4"/>
    <w:qFormat/>
    <w:rsid w:val="00C36E9F"/>
    <w:pPr>
      <w:spacing w:line="240" w:lineRule="auto"/>
      <w:jc w:val="center"/>
    </w:pPr>
    <w:rPr>
      <w:rFonts w:ascii="TimesET" w:hAnsi="TimesET"/>
      <w:b/>
      <w:sz w:val="24"/>
    </w:rPr>
  </w:style>
  <w:style w:type="character" w:customStyle="1" w:styleId="af4">
    <w:name w:val="Название Знак"/>
    <w:basedOn w:val="a0"/>
    <w:link w:val="af3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af5">
    <w:name w:val="Body Text Indent"/>
    <w:aliases w:val="Основной текст 1,Стиль_1"/>
    <w:basedOn w:val="a"/>
    <w:link w:val="af6"/>
    <w:rsid w:val="00C36E9F"/>
    <w:pPr>
      <w:spacing w:line="360" w:lineRule="auto"/>
      <w:ind w:firstLine="567"/>
    </w:pPr>
    <w:rPr>
      <w:rFonts w:ascii="TimesET" w:hAnsi="TimesET"/>
      <w:sz w:val="24"/>
    </w:rPr>
  </w:style>
  <w:style w:type="character" w:customStyle="1" w:styleId="af6">
    <w:name w:val="Основной текст с отступом Знак"/>
    <w:aliases w:val="Основной текст 1 Знак,Стиль_1 Знак"/>
    <w:basedOn w:val="a0"/>
    <w:link w:val="af5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2">
    <w:name w:val="Body Text 3"/>
    <w:basedOn w:val="a"/>
    <w:link w:val="33"/>
    <w:rsid w:val="00C36E9F"/>
    <w:pPr>
      <w:spacing w:line="240" w:lineRule="auto"/>
    </w:pPr>
    <w:rPr>
      <w:rFonts w:ascii="TimesET" w:hAnsi="TimesET"/>
      <w:b/>
      <w:sz w:val="24"/>
    </w:rPr>
  </w:style>
  <w:style w:type="character" w:customStyle="1" w:styleId="33">
    <w:name w:val="Основной текст 3 Знак"/>
    <w:basedOn w:val="a0"/>
    <w:link w:val="32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22">
    <w:name w:val="Body Text Indent 2"/>
    <w:basedOn w:val="a"/>
    <w:link w:val="23"/>
    <w:rsid w:val="00C36E9F"/>
    <w:pPr>
      <w:spacing w:line="240" w:lineRule="auto"/>
      <w:ind w:left="426" w:hanging="284"/>
    </w:pPr>
    <w:rPr>
      <w:rFonts w:ascii="TimesET" w:hAnsi="TimesET"/>
      <w:sz w:val="24"/>
    </w:rPr>
  </w:style>
  <w:style w:type="character" w:customStyle="1" w:styleId="23">
    <w:name w:val="Основной текст с отступом 2 Знак"/>
    <w:basedOn w:val="a0"/>
    <w:link w:val="22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4">
    <w:name w:val="Body Text Indent 3"/>
    <w:basedOn w:val="a"/>
    <w:link w:val="35"/>
    <w:rsid w:val="00C36E9F"/>
    <w:pPr>
      <w:tabs>
        <w:tab w:val="left" w:pos="1276"/>
      </w:tabs>
      <w:spacing w:line="192" w:lineRule="auto"/>
      <w:ind w:left="284"/>
    </w:pPr>
    <w:rPr>
      <w:rFonts w:ascii="TimesET" w:hAnsi="TimesET"/>
      <w:sz w:val="24"/>
    </w:rPr>
  </w:style>
  <w:style w:type="character" w:customStyle="1" w:styleId="35">
    <w:name w:val="Основной текст с отступом 3 Знак"/>
    <w:basedOn w:val="a0"/>
    <w:link w:val="34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af7">
    <w:name w:val="Body Text"/>
    <w:basedOn w:val="a"/>
    <w:link w:val="af8"/>
    <w:rsid w:val="00C36E9F"/>
    <w:pPr>
      <w:spacing w:line="240" w:lineRule="atLeast"/>
      <w:jc w:val="left"/>
    </w:pPr>
    <w:rPr>
      <w:rFonts w:ascii="Times New Roman" w:hAnsi="Times New Roman"/>
      <w:szCs w:val="24"/>
    </w:rPr>
  </w:style>
  <w:style w:type="character" w:customStyle="1" w:styleId="af8">
    <w:name w:val="Основной текст Знак"/>
    <w:basedOn w:val="a0"/>
    <w:link w:val="af7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4">
    <w:name w:val="Body Text 2"/>
    <w:basedOn w:val="a"/>
    <w:link w:val="25"/>
    <w:rsid w:val="00C36E9F"/>
    <w:pPr>
      <w:spacing w:line="240" w:lineRule="auto"/>
      <w:jc w:val="center"/>
    </w:pPr>
    <w:rPr>
      <w:rFonts w:ascii="Times New Roman" w:hAnsi="Times New Roman"/>
      <w:szCs w:val="24"/>
    </w:rPr>
  </w:style>
  <w:style w:type="character" w:customStyle="1" w:styleId="25">
    <w:name w:val="Основной текст 2 Знак"/>
    <w:basedOn w:val="a0"/>
    <w:link w:val="24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9">
    <w:name w:val="Normal Indent"/>
    <w:basedOn w:val="a"/>
    <w:rsid w:val="00C36E9F"/>
    <w:pPr>
      <w:spacing w:line="360" w:lineRule="auto"/>
      <w:ind w:firstLine="624"/>
    </w:pPr>
    <w:rPr>
      <w:rFonts w:ascii="Times New Roman" w:hAnsi="Times New Roman"/>
      <w:lang w:eastAsia="en-US"/>
    </w:rPr>
  </w:style>
  <w:style w:type="paragraph" w:styleId="afa">
    <w:name w:val="Document Map"/>
    <w:basedOn w:val="a"/>
    <w:link w:val="afb"/>
    <w:rsid w:val="00C36E9F"/>
    <w:pPr>
      <w:shd w:val="clear" w:color="auto" w:fill="000080"/>
    </w:pPr>
    <w:rPr>
      <w:rFonts w:ascii="Tahoma" w:hAnsi="Tahoma" w:cs="Tahoma"/>
      <w:sz w:val="20"/>
    </w:rPr>
  </w:style>
  <w:style w:type="character" w:customStyle="1" w:styleId="afb">
    <w:name w:val="Схема документа Знак"/>
    <w:basedOn w:val="a0"/>
    <w:link w:val="afa"/>
    <w:rsid w:val="00C36E9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c">
    <w:name w:val="Revision"/>
    <w:hidden/>
    <w:uiPriority w:val="99"/>
    <w:semiHidden/>
    <w:rsid w:val="00C36E9F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ConsPlusNormal">
    <w:name w:val="ConsPlusNormal"/>
    <w:rsid w:val="00C36E9F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FontStyle11">
    <w:name w:val="Font Style11"/>
    <w:uiPriority w:val="99"/>
    <w:rsid w:val="00C36E9F"/>
    <w:rPr>
      <w:rFonts w:ascii="Times New Roman" w:hAnsi="Times New Roman" w:cs="Times New Roman" w:hint="default"/>
      <w:sz w:val="26"/>
      <w:szCs w:val="26"/>
    </w:rPr>
  </w:style>
  <w:style w:type="paragraph" w:styleId="afd">
    <w:name w:val="List Paragraph"/>
    <w:basedOn w:val="a"/>
    <w:qFormat/>
    <w:rsid w:val="00C36E9F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2"/>
    <w:semiHidden/>
    <w:rsid w:val="00C36E9F"/>
  </w:style>
  <w:style w:type="numbering" w:customStyle="1" w:styleId="210">
    <w:name w:val="Нет списка21"/>
    <w:next w:val="a2"/>
    <w:uiPriority w:val="99"/>
    <w:semiHidden/>
    <w:unhideWhenUsed/>
    <w:rsid w:val="00C36E9F"/>
  </w:style>
  <w:style w:type="numbering" w:customStyle="1" w:styleId="111">
    <w:name w:val="Нет списка111"/>
    <w:next w:val="a2"/>
    <w:uiPriority w:val="99"/>
    <w:semiHidden/>
    <w:unhideWhenUsed/>
    <w:rsid w:val="00C36E9F"/>
  </w:style>
  <w:style w:type="numbering" w:customStyle="1" w:styleId="1111">
    <w:name w:val="Нет списка1111"/>
    <w:next w:val="a2"/>
    <w:semiHidden/>
    <w:rsid w:val="00C36E9F"/>
  </w:style>
  <w:style w:type="numbering" w:customStyle="1" w:styleId="310">
    <w:name w:val="Нет списка31"/>
    <w:next w:val="a2"/>
    <w:uiPriority w:val="99"/>
    <w:semiHidden/>
    <w:unhideWhenUsed/>
    <w:rsid w:val="00C36E9F"/>
  </w:style>
  <w:style w:type="numbering" w:customStyle="1" w:styleId="41">
    <w:name w:val="Нет списка4"/>
    <w:next w:val="a2"/>
    <w:semiHidden/>
    <w:unhideWhenUsed/>
    <w:rsid w:val="00C36E9F"/>
  </w:style>
  <w:style w:type="paragraph" w:styleId="afe">
    <w:name w:val="footnote text"/>
    <w:basedOn w:val="a"/>
    <w:link w:val="aff"/>
    <w:rsid w:val="00C36E9F"/>
    <w:pPr>
      <w:spacing w:line="240" w:lineRule="auto"/>
      <w:jc w:val="left"/>
    </w:pPr>
    <w:rPr>
      <w:rFonts w:ascii="Times New Roman" w:hAnsi="Times New Roman"/>
      <w:sz w:val="20"/>
    </w:rPr>
  </w:style>
  <w:style w:type="character" w:customStyle="1" w:styleId="aff">
    <w:name w:val="Текст сноски Знак"/>
    <w:basedOn w:val="a0"/>
    <w:link w:val="afe"/>
    <w:rsid w:val="00C36E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aliases w:val="Ciae niinee-FN,SUPERS,Знак сноски 1,Знак сноски-FN"/>
    <w:rsid w:val="00C36E9F"/>
    <w:rPr>
      <w:vertAlign w:val="superscript"/>
    </w:rPr>
  </w:style>
  <w:style w:type="character" w:customStyle="1" w:styleId="layout">
    <w:name w:val="layout"/>
    <w:basedOn w:val="a0"/>
    <w:rsid w:val="00C36E9F"/>
  </w:style>
  <w:style w:type="paragraph" w:styleId="12">
    <w:name w:val="toc 1"/>
    <w:basedOn w:val="a"/>
    <w:next w:val="a"/>
    <w:autoRedefine/>
    <w:uiPriority w:val="39"/>
    <w:unhideWhenUsed/>
    <w:qFormat/>
    <w:rsid w:val="00C36E9F"/>
    <w:pPr>
      <w:spacing w:after="100" w:line="240" w:lineRule="auto"/>
      <w:jc w:val="left"/>
    </w:pPr>
    <w:rPr>
      <w:rFonts w:ascii="Times New Roman" w:eastAsiaTheme="minorHAnsi" w:hAnsi="Times New Roman"/>
      <w:sz w:val="24"/>
      <w:szCs w:val="24"/>
      <w:lang w:val="en-US" w:eastAsia="en-US"/>
    </w:rPr>
  </w:style>
  <w:style w:type="paragraph" w:customStyle="1" w:styleId="13">
    <w:name w:val="Стиль1"/>
    <w:basedOn w:val="a"/>
    <w:link w:val="15"/>
    <w:qFormat/>
    <w:rsid w:val="00C36E9F"/>
    <w:pPr>
      <w:contextualSpacing/>
      <w:jc w:val="center"/>
    </w:pPr>
    <w:rPr>
      <w:rFonts w:ascii="Times New Roman" w:eastAsiaTheme="minorHAnsi" w:hAnsi="Times New Roman"/>
      <w:szCs w:val="24"/>
      <w:lang w:val="en-US" w:eastAsia="en-US"/>
    </w:rPr>
  </w:style>
  <w:style w:type="paragraph" w:styleId="aff1">
    <w:name w:val="TOC Heading"/>
    <w:basedOn w:val="1"/>
    <w:next w:val="a"/>
    <w:uiPriority w:val="39"/>
    <w:semiHidden/>
    <w:unhideWhenUsed/>
    <w:qFormat/>
    <w:rsid w:val="00C36E9F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15">
    <w:name w:val="Стиль1 Знак"/>
    <w:basedOn w:val="a0"/>
    <w:link w:val="13"/>
    <w:rsid w:val="00C36E9F"/>
    <w:rPr>
      <w:rFonts w:ascii="Times New Roman" w:hAnsi="Times New Roman" w:cs="Times New Roman"/>
      <w:sz w:val="28"/>
      <w:szCs w:val="24"/>
      <w:lang w:val="en-US"/>
    </w:rPr>
  </w:style>
  <w:style w:type="paragraph" w:styleId="26">
    <w:name w:val="toc 2"/>
    <w:basedOn w:val="a"/>
    <w:next w:val="a"/>
    <w:autoRedefine/>
    <w:uiPriority w:val="39"/>
    <w:unhideWhenUsed/>
    <w:qFormat/>
    <w:rsid w:val="00C36E9F"/>
    <w:pPr>
      <w:spacing w:after="100" w:line="276" w:lineRule="auto"/>
      <w:ind w:left="22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36">
    <w:name w:val="toc 3"/>
    <w:basedOn w:val="a"/>
    <w:next w:val="a"/>
    <w:autoRedefine/>
    <w:uiPriority w:val="39"/>
    <w:unhideWhenUsed/>
    <w:qFormat/>
    <w:rsid w:val="00C36E9F"/>
    <w:pPr>
      <w:spacing w:after="100" w:line="276" w:lineRule="auto"/>
      <w:ind w:left="44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styleId="aff2">
    <w:name w:val="annotation reference"/>
    <w:basedOn w:val="a0"/>
    <w:uiPriority w:val="99"/>
    <w:semiHidden/>
    <w:unhideWhenUsed/>
    <w:rsid w:val="00C36E9F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C36E9F"/>
    <w:pPr>
      <w:spacing w:line="240" w:lineRule="auto"/>
      <w:jc w:val="left"/>
    </w:pPr>
    <w:rPr>
      <w:rFonts w:ascii="Times New Roman" w:eastAsiaTheme="minorHAnsi" w:hAnsi="Times New Roman"/>
      <w:sz w:val="20"/>
      <w:lang w:val="en-US" w:eastAsia="en-US"/>
    </w:rPr>
  </w:style>
  <w:style w:type="character" w:customStyle="1" w:styleId="aff4">
    <w:name w:val="Текст примечания Знак"/>
    <w:basedOn w:val="a0"/>
    <w:link w:val="aff3"/>
    <w:uiPriority w:val="99"/>
    <w:rsid w:val="00C36E9F"/>
    <w:rPr>
      <w:rFonts w:ascii="Times New Roman" w:hAnsi="Times New Roman" w:cs="Times New Roman"/>
      <w:sz w:val="20"/>
      <w:szCs w:val="20"/>
      <w:lang w:val="en-US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C36E9F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C36E9F"/>
    <w:rPr>
      <w:rFonts w:ascii="Times New Roman" w:hAnsi="Times New Roman" w:cs="Times New Roman"/>
      <w:b/>
      <w:bCs/>
      <w:sz w:val="20"/>
      <w:szCs w:val="20"/>
      <w:lang w:val="en-US"/>
    </w:rPr>
  </w:style>
  <w:style w:type="character" w:styleId="aff7">
    <w:name w:val="Placeholder Text"/>
    <w:basedOn w:val="a0"/>
    <w:uiPriority w:val="99"/>
    <w:semiHidden/>
    <w:rsid w:val="00C36E9F"/>
    <w:rPr>
      <w:color w:val="808080"/>
    </w:rPr>
  </w:style>
  <w:style w:type="paragraph" w:styleId="aff8">
    <w:name w:val="Normal (Web)"/>
    <w:basedOn w:val="a"/>
    <w:uiPriority w:val="99"/>
    <w:unhideWhenUsed/>
    <w:rsid w:val="00C36E9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numbering" w:customStyle="1" w:styleId="51">
    <w:name w:val="Нет списка5"/>
    <w:next w:val="a2"/>
    <w:uiPriority w:val="99"/>
    <w:semiHidden/>
    <w:unhideWhenUsed/>
    <w:rsid w:val="00C36E9F"/>
  </w:style>
  <w:style w:type="numbering" w:customStyle="1" w:styleId="61">
    <w:name w:val="Нет списка6"/>
    <w:next w:val="a2"/>
    <w:uiPriority w:val="99"/>
    <w:semiHidden/>
    <w:unhideWhenUsed/>
    <w:rsid w:val="00C36E9F"/>
  </w:style>
  <w:style w:type="numbering" w:customStyle="1" w:styleId="71">
    <w:name w:val="Нет списка7"/>
    <w:next w:val="a2"/>
    <w:uiPriority w:val="99"/>
    <w:semiHidden/>
    <w:unhideWhenUsed/>
    <w:rsid w:val="00C36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F2BD3-5C28-492B-BFE0-B1D3A5AFF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119</Pages>
  <Words>12428</Words>
  <Characters>70841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Облова Маргарита Сергеевна</dc:creator>
  <cp:lastModifiedBy>Капустян Мария Владимировна</cp:lastModifiedBy>
  <cp:revision>13</cp:revision>
  <cp:lastPrinted>2025-02-25T16:13:00Z</cp:lastPrinted>
  <dcterms:created xsi:type="dcterms:W3CDTF">2026-05-06T13:29:00Z</dcterms:created>
  <dcterms:modified xsi:type="dcterms:W3CDTF">2026-05-18T15:54:00Z</dcterms:modified>
</cp:coreProperties>
</file>