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CCA" w:rsidRDefault="00831AED" w:rsidP="00950B40">
      <w:pPr>
        <w:jc w:val="right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Проект</w:t>
      </w:r>
    </w:p>
    <w:p w:rsidR="00950B40" w:rsidRPr="004E4DC4" w:rsidRDefault="00950B40" w:rsidP="00950B40">
      <w:pPr>
        <w:jc w:val="right"/>
        <w:rPr>
          <w:i/>
          <w:color w:val="FFFFFF" w:themeColor="background1"/>
        </w:rPr>
      </w:pPr>
      <w:r w:rsidRPr="004E4DC4">
        <w:rPr>
          <w:i/>
          <w:color w:val="FFFFFF" w:themeColor="background1"/>
        </w:rPr>
        <w:t>Проект</w:t>
      </w:r>
    </w:p>
    <w:p w:rsidR="00CF4CE5" w:rsidRDefault="00CF4CE5" w:rsidP="00CF4CE5">
      <w:pPr>
        <w:jc w:val="center"/>
        <w:rPr>
          <w:b/>
          <w:color w:val="000000"/>
          <w:sz w:val="28"/>
          <w:szCs w:val="28"/>
        </w:rPr>
      </w:pPr>
    </w:p>
    <w:p w:rsidR="00CF4CE5" w:rsidRDefault="00CF4CE5" w:rsidP="002F5215">
      <w:pPr>
        <w:jc w:val="center"/>
        <w:rPr>
          <w:b/>
          <w:color w:val="000000"/>
          <w:sz w:val="28"/>
          <w:szCs w:val="28"/>
        </w:rPr>
      </w:pPr>
    </w:p>
    <w:p w:rsidR="00CF4CE5" w:rsidRDefault="00CF4CE5" w:rsidP="00CF4CE5">
      <w:pPr>
        <w:jc w:val="center"/>
        <w:rPr>
          <w:b/>
          <w:color w:val="000000"/>
          <w:sz w:val="28"/>
          <w:szCs w:val="28"/>
        </w:rPr>
      </w:pPr>
    </w:p>
    <w:p w:rsidR="00CF4CE5" w:rsidRDefault="00CF4CE5" w:rsidP="00CF4CE5">
      <w:pPr>
        <w:jc w:val="center"/>
        <w:rPr>
          <w:b/>
          <w:color w:val="000000"/>
          <w:sz w:val="28"/>
          <w:szCs w:val="28"/>
        </w:rPr>
      </w:pPr>
    </w:p>
    <w:p w:rsidR="00BB2DAB" w:rsidRDefault="00BB2DAB" w:rsidP="00CF4CE5">
      <w:pPr>
        <w:jc w:val="center"/>
        <w:rPr>
          <w:b/>
          <w:color w:val="000000"/>
          <w:sz w:val="28"/>
          <w:szCs w:val="28"/>
        </w:rPr>
      </w:pPr>
    </w:p>
    <w:p w:rsidR="00BB2DAB" w:rsidRDefault="00BB2DAB" w:rsidP="00CF4CE5">
      <w:pPr>
        <w:jc w:val="center"/>
        <w:rPr>
          <w:b/>
          <w:color w:val="000000"/>
          <w:sz w:val="28"/>
          <w:szCs w:val="28"/>
        </w:rPr>
      </w:pPr>
    </w:p>
    <w:p w:rsidR="00646047" w:rsidRDefault="00646047" w:rsidP="00CF4CE5">
      <w:pPr>
        <w:jc w:val="center"/>
        <w:rPr>
          <w:b/>
          <w:color w:val="000000"/>
          <w:sz w:val="28"/>
          <w:szCs w:val="28"/>
        </w:rPr>
      </w:pPr>
    </w:p>
    <w:p w:rsidR="00CF4CE5" w:rsidRDefault="00CF4CE5" w:rsidP="00CF4CE5">
      <w:pPr>
        <w:jc w:val="center"/>
        <w:rPr>
          <w:b/>
          <w:color w:val="000000"/>
          <w:sz w:val="28"/>
          <w:szCs w:val="28"/>
        </w:rPr>
      </w:pPr>
    </w:p>
    <w:p w:rsidR="004E4DC4" w:rsidRDefault="004E4DC4" w:rsidP="00CF4CE5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ЗАКЛЮЧЕНИЕ </w:t>
      </w:r>
    </w:p>
    <w:p w:rsidR="00CF4CE5" w:rsidRPr="00CF4CE5" w:rsidRDefault="00CF4CE5" w:rsidP="00CF4CE5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на проект федерального закона </w:t>
      </w:r>
      <w:r w:rsidRPr="00CF4CE5">
        <w:rPr>
          <w:b/>
          <w:color w:val="000000"/>
          <w:sz w:val="28"/>
          <w:szCs w:val="28"/>
        </w:rPr>
        <w:t xml:space="preserve">№ </w:t>
      </w:r>
      <w:r w:rsidR="008058F1" w:rsidRPr="008058F1">
        <w:rPr>
          <w:b/>
          <w:color w:val="000000"/>
          <w:sz w:val="28"/>
          <w:szCs w:val="28"/>
        </w:rPr>
        <w:t>1260086-8</w:t>
      </w:r>
    </w:p>
    <w:p w:rsidR="00CF4CE5" w:rsidRDefault="00CF4CE5" w:rsidP="00CF4CE5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r w:rsidRPr="00CF4CE5">
        <w:rPr>
          <w:rFonts w:hint="eastAsia"/>
          <w:b/>
          <w:color w:val="000000"/>
          <w:sz w:val="28"/>
          <w:szCs w:val="28"/>
        </w:rPr>
        <w:t>Об</w:t>
      </w:r>
      <w:r w:rsidRPr="00CF4CE5">
        <w:rPr>
          <w:b/>
          <w:color w:val="000000"/>
          <w:sz w:val="28"/>
          <w:szCs w:val="28"/>
        </w:rPr>
        <w:t xml:space="preserve"> исполнении федерального бюджета за 202</w:t>
      </w:r>
      <w:r w:rsidR="00EF26FF">
        <w:rPr>
          <w:b/>
          <w:color w:val="000000"/>
          <w:sz w:val="28"/>
          <w:szCs w:val="28"/>
        </w:rPr>
        <w:t>5</w:t>
      </w:r>
      <w:r w:rsidRPr="00CF4CE5">
        <w:rPr>
          <w:b/>
          <w:color w:val="000000"/>
          <w:sz w:val="28"/>
          <w:szCs w:val="28"/>
        </w:rPr>
        <w:t xml:space="preserve"> год</w:t>
      </w:r>
      <w:r>
        <w:rPr>
          <w:b/>
          <w:color w:val="000000"/>
          <w:sz w:val="28"/>
          <w:szCs w:val="28"/>
        </w:rPr>
        <w:t xml:space="preserve">» </w:t>
      </w:r>
    </w:p>
    <w:p w:rsidR="004E4DC4" w:rsidRDefault="004E4DC4" w:rsidP="00CF4CE5">
      <w:pPr>
        <w:jc w:val="center"/>
        <w:rPr>
          <w:color w:val="000000"/>
          <w:sz w:val="28"/>
          <w:szCs w:val="28"/>
        </w:rPr>
      </w:pPr>
    </w:p>
    <w:p w:rsidR="00CF4CE5" w:rsidRPr="000C232E" w:rsidRDefault="00CF4CE5" w:rsidP="00CF4CE5">
      <w:pPr>
        <w:jc w:val="center"/>
        <w:rPr>
          <w:color w:val="000000"/>
          <w:sz w:val="28"/>
          <w:szCs w:val="28"/>
        </w:rPr>
      </w:pPr>
      <w:proofErr w:type="gramStart"/>
      <w:r w:rsidRPr="000C232E">
        <w:rPr>
          <w:color w:val="000000"/>
          <w:sz w:val="28"/>
          <w:szCs w:val="28"/>
        </w:rPr>
        <w:t>внесен</w:t>
      </w:r>
      <w:proofErr w:type="gramEnd"/>
      <w:r w:rsidRPr="000C232E">
        <w:rPr>
          <w:color w:val="000000"/>
          <w:sz w:val="28"/>
          <w:szCs w:val="28"/>
        </w:rPr>
        <w:t xml:space="preserve"> Прав</w:t>
      </w:r>
      <w:r w:rsidR="004E4DC4">
        <w:rPr>
          <w:color w:val="000000"/>
          <w:sz w:val="28"/>
          <w:szCs w:val="28"/>
        </w:rPr>
        <w:t>ительством Российской Федерации</w:t>
      </w:r>
    </w:p>
    <w:p w:rsidR="00CF4CE5" w:rsidRPr="006172DC" w:rsidRDefault="00CF4CE5" w:rsidP="001E7753">
      <w:pPr>
        <w:rPr>
          <w:b/>
          <w:color w:val="000000"/>
          <w:sz w:val="28"/>
          <w:szCs w:val="28"/>
        </w:rPr>
      </w:pPr>
    </w:p>
    <w:p w:rsidR="006C0A2F" w:rsidRPr="00E77995" w:rsidRDefault="006C0A2F" w:rsidP="006C0A2F">
      <w:pPr>
        <w:widowControl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E77995">
        <w:rPr>
          <w:sz w:val="28"/>
          <w:szCs w:val="28"/>
          <w:lang w:eastAsia="en-US"/>
        </w:rPr>
        <w:t xml:space="preserve">Комитет Государственной Думы по малому и среднему предпринимательству (далее </w:t>
      </w:r>
      <w:r w:rsidRPr="00E77995">
        <w:rPr>
          <w:sz w:val="28"/>
          <w:szCs w:val="28"/>
        </w:rPr>
        <w:t xml:space="preserve">– </w:t>
      </w:r>
      <w:r w:rsidRPr="00E77995">
        <w:rPr>
          <w:sz w:val="28"/>
          <w:szCs w:val="28"/>
          <w:lang w:eastAsia="en-US"/>
        </w:rPr>
        <w:t>Комитет) рассмотрел проект федерального закона</w:t>
      </w:r>
      <w:r w:rsidRPr="00E77995">
        <w:rPr>
          <w:sz w:val="28"/>
          <w:szCs w:val="28"/>
        </w:rPr>
        <w:t xml:space="preserve"> № </w:t>
      </w:r>
      <w:r w:rsidR="008058F1" w:rsidRPr="008058F1">
        <w:rPr>
          <w:sz w:val="28"/>
          <w:szCs w:val="28"/>
        </w:rPr>
        <w:t xml:space="preserve">1260086-8 </w:t>
      </w:r>
      <w:r w:rsidRPr="00E77995">
        <w:rPr>
          <w:sz w:val="28"/>
          <w:szCs w:val="28"/>
        </w:rPr>
        <w:t>«Об исполнении федерального бюджета за 202</w:t>
      </w:r>
      <w:r w:rsidR="00EF26FF">
        <w:rPr>
          <w:sz w:val="28"/>
          <w:szCs w:val="28"/>
        </w:rPr>
        <w:t>5</w:t>
      </w:r>
      <w:r w:rsidRPr="00E77995">
        <w:rPr>
          <w:sz w:val="28"/>
          <w:szCs w:val="28"/>
        </w:rPr>
        <w:t xml:space="preserve"> год» </w:t>
      </w:r>
      <w:r w:rsidRPr="00E77995">
        <w:rPr>
          <w:sz w:val="28"/>
          <w:szCs w:val="28"/>
        </w:rPr>
        <w:br/>
      </w:r>
      <w:r w:rsidRPr="00E77995">
        <w:rPr>
          <w:sz w:val="28"/>
          <w:szCs w:val="28"/>
          <w:lang w:eastAsia="en-US"/>
        </w:rPr>
        <w:t xml:space="preserve">(в части вопросов, относящихся к ведению Комитета) и отмечает следующее. </w:t>
      </w:r>
    </w:p>
    <w:p w:rsidR="00D72534" w:rsidRDefault="0041074A" w:rsidP="00AA56C2">
      <w:pPr>
        <w:widowControl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>И</w:t>
      </w:r>
      <w:r w:rsidR="00D72534" w:rsidRPr="0032626C">
        <w:rPr>
          <w:sz w:val="28"/>
          <w:szCs w:val="28"/>
          <w:lang w:eastAsia="en-US"/>
        </w:rPr>
        <w:t>сполнение федерального бюджета за 202</w:t>
      </w:r>
      <w:r w:rsidR="00EF26FF">
        <w:rPr>
          <w:sz w:val="28"/>
          <w:szCs w:val="28"/>
          <w:lang w:eastAsia="en-US"/>
        </w:rPr>
        <w:t>5</w:t>
      </w:r>
      <w:r w:rsidR="00D72534" w:rsidRPr="0032626C">
        <w:rPr>
          <w:sz w:val="28"/>
          <w:szCs w:val="28"/>
          <w:lang w:eastAsia="en-US"/>
        </w:rPr>
        <w:t xml:space="preserve"> год осуществлялось </w:t>
      </w:r>
      <w:r w:rsidR="00AA56C2">
        <w:rPr>
          <w:sz w:val="28"/>
          <w:szCs w:val="28"/>
          <w:lang w:eastAsia="en-US"/>
        </w:rPr>
        <w:br/>
      </w:r>
      <w:r w:rsidR="00D72534" w:rsidRPr="0032626C">
        <w:rPr>
          <w:sz w:val="28"/>
          <w:szCs w:val="28"/>
          <w:lang w:eastAsia="en-US"/>
        </w:rPr>
        <w:t xml:space="preserve">в соответствии с </w:t>
      </w:r>
      <w:r w:rsidR="00D72534">
        <w:rPr>
          <w:sz w:val="28"/>
          <w:szCs w:val="28"/>
          <w:lang w:eastAsia="en-US"/>
        </w:rPr>
        <w:t>Федеральным</w:t>
      </w:r>
      <w:r w:rsidR="00AA56C2">
        <w:rPr>
          <w:sz w:val="28"/>
          <w:szCs w:val="28"/>
          <w:lang w:eastAsia="en-US"/>
        </w:rPr>
        <w:t>и</w:t>
      </w:r>
      <w:r w:rsidR="00D72534" w:rsidRPr="00057763">
        <w:rPr>
          <w:sz w:val="28"/>
          <w:szCs w:val="28"/>
          <w:lang w:eastAsia="en-US"/>
        </w:rPr>
        <w:t xml:space="preserve"> закон</w:t>
      </w:r>
      <w:r w:rsidR="00AA56C2">
        <w:rPr>
          <w:sz w:val="28"/>
          <w:szCs w:val="28"/>
          <w:lang w:eastAsia="en-US"/>
        </w:rPr>
        <w:t>а</w:t>
      </w:r>
      <w:r w:rsidR="00D72534">
        <w:rPr>
          <w:sz w:val="28"/>
          <w:szCs w:val="28"/>
          <w:lang w:eastAsia="en-US"/>
        </w:rPr>
        <w:t>м</w:t>
      </w:r>
      <w:r w:rsidR="00AA56C2">
        <w:rPr>
          <w:sz w:val="28"/>
          <w:szCs w:val="28"/>
          <w:lang w:eastAsia="en-US"/>
        </w:rPr>
        <w:t>и</w:t>
      </w:r>
      <w:r w:rsidR="00D72534" w:rsidRPr="00057763">
        <w:rPr>
          <w:sz w:val="28"/>
          <w:szCs w:val="28"/>
          <w:lang w:eastAsia="en-US"/>
        </w:rPr>
        <w:t xml:space="preserve"> от </w:t>
      </w:r>
      <w:r w:rsidR="00EF26FF" w:rsidRPr="00EF26FF">
        <w:rPr>
          <w:sz w:val="28"/>
          <w:szCs w:val="28"/>
          <w:lang w:eastAsia="en-US"/>
        </w:rPr>
        <w:t>30.11.2024</w:t>
      </w:r>
      <w:r>
        <w:rPr>
          <w:sz w:val="28"/>
          <w:szCs w:val="28"/>
          <w:lang w:eastAsia="en-US"/>
        </w:rPr>
        <w:t xml:space="preserve"> </w:t>
      </w:r>
      <w:r w:rsidR="00D72534" w:rsidRPr="00057763">
        <w:rPr>
          <w:sz w:val="28"/>
          <w:szCs w:val="28"/>
          <w:lang w:eastAsia="en-US"/>
        </w:rPr>
        <w:t xml:space="preserve">№ </w:t>
      </w:r>
      <w:r w:rsidR="00EF26FF">
        <w:rPr>
          <w:sz w:val="28"/>
          <w:szCs w:val="28"/>
          <w:lang w:eastAsia="en-US"/>
        </w:rPr>
        <w:t>419</w:t>
      </w:r>
      <w:r w:rsidR="00D72534" w:rsidRPr="00057763">
        <w:rPr>
          <w:sz w:val="28"/>
          <w:szCs w:val="28"/>
          <w:lang w:eastAsia="en-US"/>
        </w:rPr>
        <w:t xml:space="preserve">-ФЗ </w:t>
      </w:r>
      <w:r w:rsidR="00AA56C2">
        <w:rPr>
          <w:sz w:val="28"/>
          <w:szCs w:val="28"/>
          <w:lang w:eastAsia="en-US"/>
        </w:rPr>
        <w:br/>
      </w:r>
      <w:r w:rsidR="00D72534">
        <w:rPr>
          <w:sz w:val="28"/>
          <w:szCs w:val="28"/>
          <w:lang w:eastAsia="en-US"/>
        </w:rPr>
        <w:t>«</w:t>
      </w:r>
      <w:r w:rsidR="00D72534" w:rsidRPr="00057763">
        <w:rPr>
          <w:sz w:val="28"/>
          <w:szCs w:val="28"/>
          <w:lang w:eastAsia="en-US"/>
        </w:rPr>
        <w:t>О федеральном бюджете на 202</w:t>
      </w:r>
      <w:r w:rsidR="00EF26FF">
        <w:rPr>
          <w:sz w:val="28"/>
          <w:szCs w:val="28"/>
          <w:lang w:eastAsia="en-US"/>
        </w:rPr>
        <w:t>5</w:t>
      </w:r>
      <w:r w:rsidR="00D72534" w:rsidRPr="00057763">
        <w:rPr>
          <w:sz w:val="28"/>
          <w:szCs w:val="28"/>
          <w:lang w:eastAsia="en-US"/>
        </w:rPr>
        <w:t xml:space="preserve"> год и на плановый период 202</w:t>
      </w:r>
      <w:r w:rsidR="00EF26FF">
        <w:rPr>
          <w:sz w:val="28"/>
          <w:szCs w:val="28"/>
          <w:lang w:eastAsia="en-US"/>
        </w:rPr>
        <w:t>6</w:t>
      </w:r>
      <w:r w:rsidR="00D72534" w:rsidRPr="00057763">
        <w:rPr>
          <w:sz w:val="28"/>
          <w:szCs w:val="28"/>
          <w:lang w:eastAsia="en-US"/>
        </w:rPr>
        <w:t xml:space="preserve"> и 202</w:t>
      </w:r>
      <w:r w:rsidR="00EF26FF">
        <w:rPr>
          <w:sz w:val="28"/>
          <w:szCs w:val="28"/>
          <w:lang w:eastAsia="en-US"/>
        </w:rPr>
        <w:t>7</w:t>
      </w:r>
      <w:r w:rsidR="00D72534" w:rsidRPr="00057763">
        <w:rPr>
          <w:sz w:val="28"/>
          <w:szCs w:val="28"/>
          <w:lang w:eastAsia="en-US"/>
        </w:rPr>
        <w:t xml:space="preserve"> годов</w:t>
      </w:r>
      <w:r w:rsidR="00D72534">
        <w:rPr>
          <w:sz w:val="28"/>
          <w:szCs w:val="28"/>
          <w:lang w:eastAsia="en-US"/>
        </w:rPr>
        <w:t>»</w:t>
      </w:r>
      <w:r w:rsidR="00AA56C2">
        <w:rPr>
          <w:sz w:val="28"/>
          <w:szCs w:val="28"/>
          <w:lang w:eastAsia="en-US"/>
        </w:rPr>
        <w:t xml:space="preserve">, </w:t>
      </w:r>
      <w:r w:rsidR="00AA56C2" w:rsidRPr="00AA56C2">
        <w:rPr>
          <w:sz w:val="28"/>
          <w:szCs w:val="28"/>
          <w:lang w:eastAsia="en-US"/>
        </w:rPr>
        <w:t xml:space="preserve">от </w:t>
      </w:r>
      <w:r w:rsidR="00AA56C2">
        <w:rPr>
          <w:sz w:val="28"/>
          <w:szCs w:val="28"/>
          <w:lang w:eastAsia="en-US"/>
        </w:rPr>
        <w:t>0</w:t>
      </w:r>
      <w:r w:rsidR="00AA56C2" w:rsidRPr="00AA56C2">
        <w:rPr>
          <w:sz w:val="28"/>
          <w:szCs w:val="28"/>
          <w:lang w:eastAsia="en-US"/>
        </w:rPr>
        <w:t>4</w:t>
      </w:r>
      <w:r w:rsidR="00AA56C2">
        <w:rPr>
          <w:sz w:val="28"/>
          <w:szCs w:val="28"/>
          <w:lang w:eastAsia="en-US"/>
        </w:rPr>
        <w:t>.11.</w:t>
      </w:r>
      <w:r w:rsidR="00AA56C2" w:rsidRPr="00AA56C2">
        <w:rPr>
          <w:sz w:val="28"/>
          <w:szCs w:val="28"/>
          <w:lang w:eastAsia="en-US"/>
        </w:rPr>
        <w:t xml:space="preserve">2025 </w:t>
      </w:r>
      <w:r w:rsidR="00AA56C2">
        <w:rPr>
          <w:sz w:val="28"/>
          <w:szCs w:val="28"/>
          <w:lang w:eastAsia="en-US"/>
        </w:rPr>
        <w:t xml:space="preserve">№ 414-ФЗ «О внесении изменений </w:t>
      </w:r>
      <w:r w:rsidR="00AA56C2" w:rsidRPr="00AA56C2">
        <w:rPr>
          <w:sz w:val="28"/>
          <w:szCs w:val="28"/>
          <w:lang w:eastAsia="en-US"/>
        </w:rPr>
        <w:t>в Федеральный закон «О федеральном бюджете на 2025 год и на плановый</w:t>
      </w:r>
      <w:r w:rsidR="00AA56C2">
        <w:rPr>
          <w:sz w:val="28"/>
          <w:szCs w:val="28"/>
          <w:lang w:eastAsia="en-US"/>
        </w:rPr>
        <w:t xml:space="preserve"> </w:t>
      </w:r>
      <w:r w:rsidR="00AA56C2" w:rsidRPr="00AA56C2">
        <w:rPr>
          <w:sz w:val="28"/>
          <w:szCs w:val="28"/>
          <w:lang w:eastAsia="en-US"/>
        </w:rPr>
        <w:t>период 2026 и 2027 годов»</w:t>
      </w:r>
      <w:r w:rsidR="00D72534" w:rsidRPr="00057763">
        <w:rPr>
          <w:sz w:val="28"/>
          <w:szCs w:val="28"/>
          <w:lang w:eastAsia="en-US"/>
        </w:rPr>
        <w:t xml:space="preserve"> (далее </w:t>
      </w:r>
      <w:r w:rsidR="00AA56C2">
        <w:rPr>
          <w:sz w:val="28"/>
          <w:szCs w:val="28"/>
          <w:lang w:eastAsia="en-US"/>
        </w:rPr>
        <w:t xml:space="preserve">соответственно </w:t>
      </w:r>
      <w:r w:rsidR="00D72534" w:rsidRPr="0032626C">
        <w:rPr>
          <w:sz w:val="28"/>
          <w:szCs w:val="28"/>
        </w:rPr>
        <w:t xml:space="preserve">– </w:t>
      </w:r>
      <w:r w:rsidR="00D72534" w:rsidRPr="00057763">
        <w:rPr>
          <w:sz w:val="28"/>
          <w:szCs w:val="28"/>
          <w:lang w:eastAsia="en-US"/>
        </w:rPr>
        <w:t xml:space="preserve">Закон № </w:t>
      </w:r>
      <w:r w:rsidR="00EF26FF">
        <w:rPr>
          <w:sz w:val="28"/>
          <w:szCs w:val="28"/>
          <w:lang w:eastAsia="en-US"/>
        </w:rPr>
        <w:t>419</w:t>
      </w:r>
      <w:r w:rsidR="00D72534">
        <w:rPr>
          <w:sz w:val="28"/>
          <w:szCs w:val="28"/>
          <w:lang w:eastAsia="en-US"/>
        </w:rPr>
        <w:t>-</w:t>
      </w:r>
      <w:r w:rsidR="00D72534" w:rsidRPr="00057763">
        <w:rPr>
          <w:sz w:val="28"/>
          <w:szCs w:val="28"/>
          <w:lang w:eastAsia="en-US"/>
        </w:rPr>
        <w:t>ФЗ</w:t>
      </w:r>
      <w:r w:rsidR="00AA56C2">
        <w:rPr>
          <w:sz w:val="28"/>
          <w:szCs w:val="28"/>
          <w:lang w:eastAsia="en-US"/>
        </w:rPr>
        <w:t xml:space="preserve"> и </w:t>
      </w:r>
      <w:r w:rsidR="00AA56C2" w:rsidRPr="00057763">
        <w:rPr>
          <w:sz w:val="28"/>
          <w:szCs w:val="28"/>
          <w:lang w:eastAsia="en-US"/>
        </w:rPr>
        <w:t xml:space="preserve">Закон № </w:t>
      </w:r>
      <w:r w:rsidR="00AA56C2">
        <w:rPr>
          <w:sz w:val="28"/>
          <w:szCs w:val="28"/>
          <w:lang w:eastAsia="en-US"/>
        </w:rPr>
        <w:t>414-</w:t>
      </w:r>
      <w:r w:rsidR="00AA56C2" w:rsidRPr="00057763">
        <w:rPr>
          <w:sz w:val="28"/>
          <w:szCs w:val="28"/>
          <w:lang w:eastAsia="en-US"/>
        </w:rPr>
        <w:t>ФЗ</w:t>
      </w:r>
      <w:r w:rsidR="00D72534" w:rsidRPr="00057763">
        <w:rPr>
          <w:sz w:val="28"/>
          <w:szCs w:val="28"/>
          <w:lang w:eastAsia="en-US"/>
        </w:rPr>
        <w:t>).</w:t>
      </w:r>
      <w:proofErr w:type="gramEnd"/>
    </w:p>
    <w:p w:rsidR="00B503C6" w:rsidRDefault="00B503C6" w:rsidP="00132C55">
      <w:pPr>
        <w:widowControl w:val="0"/>
        <w:tabs>
          <w:tab w:val="left" w:pos="142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B503C6">
        <w:rPr>
          <w:sz w:val="28"/>
          <w:szCs w:val="28"/>
        </w:rPr>
        <w:t xml:space="preserve">аконом № 419-ФЗ на реализацию государственной программы «Экономическое развитие и инновационная экономика» утверждены бюджетные ассигнования на 2025 год в сумме 267 722,8 </w:t>
      </w:r>
      <w:proofErr w:type="gramStart"/>
      <w:r w:rsidRPr="00B503C6">
        <w:rPr>
          <w:sz w:val="28"/>
          <w:szCs w:val="28"/>
        </w:rPr>
        <w:t>млн</w:t>
      </w:r>
      <w:proofErr w:type="gramEnd"/>
      <w:r w:rsidRPr="00B503C6">
        <w:rPr>
          <w:sz w:val="28"/>
          <w:szCs w:val="28"/>
        </w:rPr>
        <w:t xml:space="preserve"> рублей. </w:t>
      </w:r>
    </w:p>
    <w:p w:rsidR="00E22E54" w:rsidRDefault="00B503C6" w:rsidP="00132C55">
      <w:pPr>
        <w:widowControl w:val="0"/>
        <w:tabs>
          <w:tab w:val="left" w:pos="142"/>
        </w:tabs>
        <w:spacing w:line="360" w:lineRule="auto"/>
        <w:ind w:firstLine="709"/>
        <w:jc w:val="both"/>
        <w:rPr>
          <w:sz w:val="28"/>
          <w:szCs w:val="28"/>
        </w:rPr>
      </w:pPr>
      <w:r w:rsidRPr="00B503C6">
        <w:rPr>
          <w:sz w:val="28"/>
          <w:szCs w:val="28"/>
        </w:rPr>
        <w:t>В ходе исполнения федерального бюджета за 2025 год изменения бюджетных ассигнований по данной государственной программе характеризуются данными</w:t>
      </w:r>
      <w:r>
        <w:rPr>
          <w:sz w:val="28"/>
          <w:szCs w:val="28"/>
        </w:rPr>
        <w:t>, указанными в Таблице 1</w:t>
      </w:r>
      <w:r w:rsidRPr="00B503C6">
        <w:rPr>
          <w:sz w:val="28"/>
          <w:szCs w:val="28"/>
        </w:rPr>
        <w:t>:</w:t>
      </w:r>
    </w:p>
    <w:p w:rsidR="00E22E54" w:rsidRDefault="00E22E54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503C6" w:rsidRDefault="00B503C6" w:rsidP="00B503C6">
      <w:pPr>
        <w:shd w:val="clear" w:color="auto" w:fill="FFFFFF"/>
        <w:autoSpaceDE w:val="0"/>
        <w:autoSpaceDN w:val="0"/>
        <w:adjustRightInd w:val="0"/>
        <w:jc w:val="right"/>
        <w:rPr>
          <w:i/>
          <w:iCs/>
          <w:sz w:val="22"/>
          <w:szCs w:val="22"/>
          <w:lang w:eastAsia="en-US"/>
        </w:rPr>
      </w:pPr>
      <w:r w:rsidRPr="00B503C6">
        <w:rPr>
          <w:i/>
          <w:iCs/>
          <w:sz w:val="22"/>
          <w:szCs w:val="22"/>
          <w:lang w:eastAsia="en-US"/>
        </w:rPr>
        <w:lastRenderedPageBreak/>
        <w:t xml:space="preserve">Таблица </w:t>
      </w:r>
      <w:r>
        <w:rPr>
          <w:i/>
          <w:iCs/>
          <w:sz w:val="22"/>
          <w:szCs w:val="22"/>
          <w:lang w:eastAsia="en-US"/>
        </w:rPr>
        <w:t>1</w:t>
      </w:r>
    </w:p>
    <w:p w:rsidR="00B503C6" w:rsidRPr="00B503C6" w:rsidRDefault="00B503C6" w:rsidP="00B503C6">
      <w:pPr>
        <w:shd w:val="clear" w:color="auto" w:fill="FFFFFF"/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proofErr w:type="gramStart"/>
      <w:r w:rsidRPr="00B503C6">
        <w:rPr>
          <w:i/>
          <w:iCs/>
          <w:sz w:val="22"/>
          <w:szCs w:val="22"/>
          <w:lang w:eastAsia="en-US"/>
        </w:rPr>
        <w:t>млн</w:t>
      </w:r>
      <w:proofErr w:type="gramEnd"/>
      <w:r w:rsidRPr="00B503C6">
        <w:rPr>
          <w:i/>
          <w:iCs/>
          <w:sz w:val="22"/>
          <w:szCs w:val="22"/>
          <w:lang w:eastAsia="en-US"/>
        </w:rPr>
        <w:t xml:space="preserve"> рублей</w:t>
      </w:r>
    </w:p>
    <w:tbl>
      <w:tblPr>
        <w:tblW w:w="987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60"/>
        <w:gridCol w:w="1150"/>
        <w:gridCol w:w="1418"/>
        <w:gridCol w:w="1797"/>
        <w:gridCol w:w="1463"/>
        <w:gridCol w:w="1357"/>
        <w:gridCol w:w="1425"/>
      </w:tblGrid>
      <w:tr w:rsidR="00B503C6" w:rsidRPr="00B503C6" w:rsidTr="0041074A">
        <w:trPr>
          <w:trHeight w:val="292"/>
        </w:trPr>
        <w:tc>
          <w:tcPr>
            <w:tcW w:w="241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503C6" w:rsidRPr="00B503C6" w:rsidRDefault="00B503C6" w:rsidP="00B503C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B503C6">
              <w:rPr>
                <w:sz w:val="20"/>
                <w:szCs w:val="20"/>
                <w:lang w:eastAsia="en-US"/>
              </w:rPr>
              <w:t>Бюджетные ассигнования,</w:t>
            </w:r>
          </w:p>
          <w:p w:rsidR="00B503C6" w:rsidRPr="00B503C6" w:rsidRDefault="00B503C6" w:rsidP="00B503C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B503C6">
              <w:rPr>
                <w:sz w:val="20"/>
                <w:szCs w:val="20"/>
                <w:lang w:eastAsia="en-US"/>
              </w:rPr>
              <w:t>утвержденные</w:t>
            </w:r>
          </w:p>
          <w:p w:rsidR="00B503C6" w:rsidRPr="00B503C6" w:rsidRDefault="00B503C6" w:rsidP="00B503C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B503C6">
              <w:rPr>
                <w:sz w:val="20"/>
                <w:szCs w:val="20"/>
                <w:lang w:eastAsia="en-US"/>
              </w:rPr>
              <w:t>Законом о бюджете</w:t>
            </w:r>
          </w:p>
          <w:p w:rsidR="00B503C6" w:rsidRPr="00B503C6" w:rsidRDefault="00B503C6" w:rsidP="00B503C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B503C6">
              <w:rPr>
                <w:sz w:val="20"/>
                <w:szCs w:val="20"/>
                <w:lang w:eastAsia="en-US"/>
              </w:rPr>
              <w:t>на 2025 год в редакции:</w:t>
            </w:r>
          </w:p>
        </w:tc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3C6" w:rsidRPr="00B503C6" w:rsidRDefault="00B503C6" w:rsidP="00B503C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B503C6">
              <w:rPr>
                <w:sz w:val="20"/>
                <w:szCs w:val="20"/>
                <w:lang w:eastAsia="en-US"/>
              </w:rPr>
              <w:t>Изменения сводной бюджетной росписи</w:t>
            </w:r>
          </w:p>
          <w:p w:rsidR="00B503C6" w:rsidRPr="00B503C6" w:rsidRDefault="00B503C6" w:rsidP="00B503C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B503C6">
              <w:rPr>
                <w:sz w:val="20"/>
                <w:szCs w:val="20"/>
                <w:lang w:eastAsia="en-US"/>
              </w:rPr>
              <w:t>федерального бюджета:</w:t>
            </w:r>
          </w:p>
        </w:tc>
        <w:tc>
          <w:tcPr>
            <w:tcW w:w="135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503C6" w:rsidRPr="00B503C6" w:rsidRDefault="00B503C6" w:rsidP="008F7F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B503C6">
              <w:rPr>
                <w:sz w:val="20"/>
                <w:szCs w:val="20"/>
                <w:lang w:eastAsia="en-US"/>
              </w:rPr>
              <w:t>Уточненная роспись</w:t>
            </w:r>
          </w:p>
        </w:tc>
        <w:tc>
          <w:tcPr>
            <w:tcW w:w="1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503C6" w:rsidRPr="00B503C6" w:rsidRDefault="00B503C6" w:rsidP="008F7F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B503C6">
              <w:rPr>
                <w:sz w:val="20"/>
                <w:szCs w:val="20"/>
                <w:lang w:eastAsia="en-US"/>
              </w:rPr>
              <w:t>Изменения всего</w:t>
            </w:r>
          </w:p>
        </w:tc>
      </w:tr>
      <w:tr w:rsidR="00B503C6" w:rsidRPr="00B503C6" w:rsidTr="00B503C6">
        <w:trPr>
          <w:trHeight w:val="201"/>
        </w:trPr>
        <w:tc>
          <w:tcPr>
            <w:tcW w:w="2410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3C6" w:rsidRPr="00B503C6" w:rsidRDefault="00B503C6" w:rsidP="00B503C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503C6" w:rsidRPr="00B503C6" w:rsidRDefault="00B503C6" w:rsidP="008F7F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B503C6">
              <w:rPr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3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3C6" w:rsidRPr="00B503C6" w:rsidRDefault="00B503C6" w:rsidP="00B503C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B503C6">
              <w:rPr>
                <w:sz w:val="20"/>
                <w:szCs w:val="20"/>
                <w:lang w:eastAsia="en-US"/>
              </w:rPr>
              <w:t xml:space="preserve">в том числе, </w:t>
            </w:r>
            <w:proofErr w:type="gramStart"/>
            <w:r w:rsidRPr="00B503C6">
              <w:rPr>
                <w:sz w:val="20"/>
                <w:szCs w:val="20"/>
                <w:lang w:eastAsia="en-US"/>
              </w:rPr>
              <w:t>внесенные</w:t>
            </w:r>
            <w:proofErr w:type="gramEnd"/>
            <w:r w:rsidRPr="00B503C6">
              <w:rPr>
                <w:sz w:val="20"/>
                <w:szCs w:val="20"/>
                <w:lang w:eastAsia="en-US"/>
              </w:rPr>
              <w:t xml:space="preserve"> по основаниям, установленным:</w:t>
            </w:r>
          </w:p>
        </w:tc>
        <w:tc>
          <w:tcPr>
            <w:tcW w:w="13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503C6" w:rsidRPr="00B503C6" w:rsidRDefault="00B503C6" w:rsidP="00B503C6">
            <w:pPr>
              <w:shd w:val="clear" w:color="auto" w:fill="FFFFFF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2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503C6" w:rsidRPr="00B503C6" w:rsidRDefault="00B503C6" w:rsidP="00B503C6">
            <w:pPr>
              <w:shd w:val="clear" w:color="auto" w:fill="FFFFFF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B503C6" w:rsidRPr="00B503C6" w:rsidTr="0041074A">
        <w:trPr>
          <w:trHeight w:val="662"/>
        </w:trPr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3C6" w:rsidRPr="00B503C6" w:rsidRDefault="00B503C6" w:rsidP="00B503C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B503C6">
              <w:rPr>
                <w:sz w:val="20"/>
                <w:szCs w:val="20"/>
                <w:lang w:eastAsia="en-US"/>
              </w:rPr>
              <w:t>№419-ФЗ</w:t>
            </w: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3C6" w:rsidRPr="00B503C6" w:rsidRDefault="00B503C6" w:rsidP="00B503C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B503C6">
              <w:rPr>
                <w:sz w:val="20"/>
                <w:szCs w:val="20"/>
                <w:lang w:eastAsia="en-US"/>
              </w:rPr>
              <w:t>№414-ФЗ</w:t>
            </w: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3C6" w:rsidRPr="00B503C6" w:rsidRDefault="00B503C6" w:rsidP="00B503C6">
            <w:pPr>
              <w:shd w:val="clear" w:color="auto" w:fill="FFFFFF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3C6" w:rsidRPr="00B503C6" w:rsidRDefault="00B503C6" w:rsidP="00B503C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B503C6">
              <w:rPr>
                <w:sz w:val="20"/>
                <w:szCs w:val="20"/>
                <w:lang w:eastAsia="en-US"/>
              </w:rPr>
              <w:t>Бюджетным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B503C6">
              <w:rPr>
                <w:sz w:val="20"/>
                <w:szCs w:val="20"/>
                <w:lang w:eastAsia="en-US"/>
              </w:rPr>
              <w:t>кодексом, иными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B503C6">
              <w:rPr>
                <w:sz w:val="20"/>
                <w:szCs w:val="20"/>
                <w:lang w:eastAsia="en-US"/>
              </w:rPr>
              <w:t>Федеральными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B503C6">
              <w:rPr>
                <w:sz w:val="20"/>
                <w:szCs w:val="20"/>
                <w:lang w:eastAsia="en-US"/>
              </w:rPr>
              <w:t>законами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3C6" w:rsidRPr="00B503C6" w:rsidRDefault="00B503C6" w:rsidP="00B503C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B503C6">
              <w:rPr>
                <w:sz w:val="20"/>
                <w:szCs w:val="20"/>
                <w:lang w:eastAsia="en-US"/>
              </w:rPr>
              <w:t>Законом о бюджете</w:t>
            </w:r>
          </w:p>
        </w:tc>
        <w:tc>
          <w:tcPr>
            <w:tcW w:w="135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3C6" w:rsidRPr="00B503C6" w:rsidRDefault="00B503C6" w:rsidP="00B503C6">
            <w:pPr>
              <w:shd w:val="clear" w:color="auto" w:fill="FFFFFF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3C6" w:rsidRPr="00B503C6" w:rsidRDefault="00B503C6" w:rsidP="00B503C6">
            <w:pPr>
              <w:shd w:val="clear" w:color="auto" w:fill="FFFFFF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B503C6" w:rsidRPr="00B503C6" w:rsidTr="0041074A">
        <w:trPr>
          <w:trHeight w:val="65"/>
        </w:trPr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3C6" w:rsidRPr="00B503C6" w:rsidRDefault="00B503C6" w:rsidP="00B503C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lang w:eastAsia="en-US"/>
              </w:rPr>
            </w:pPr>
            <w:r w:rsidRPr="00B503C6">
              <w:rPr>
                <w:rFonts w:eastAsiaTheme="minorHAnsi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3C6" w:rsidRPr="00B503C6" w:rsidRDefault="00B503C6" w:rsidP="00B503C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lang w:eastAsia="en-US"/>
              </w:rPr>
            </w:pPr>
            <w:r w:rsidRPr="00B503C6">
              <w:rPr>
                <w:rFonts w:eastAsiaTheme="minorHAnsi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3C6" w:rsidRPr="00B503C6" w:rsidRDefault="00B503C6" w:rsidP="00B503C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lang w:eastAsia="en-US"/>
              </w:rPr>
            </w:pPr>
            <w:r w:rsidRPr="00B503C6">
              <w:rPr>
                <w:rFonts w:eastAsiaTheme="minorHAnsi"/>
                <w:sz w:val="18"/>
                <w:szCs w:val="20"/>
                <w:lang w:eastAsia="en-US"/>
              </w:rPr>
              <w:t>3=4+5</w:t>
            </w: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3C6" w:rsidRPr="00B503C6" w:rsidRDefault="00B503C6" w:rsidP="00B503C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lang w:eastAsia="en-US"/>
              </w:rPr>
            </w:pPr>
            <w:r w:rsidRPr="00B503C6">
              <w:rPr>
                <w:rFonts w:eastAsiaTheme="minorHAnsi"/>
                <w:sz w:val="18"/>
                <w:szCs w:val="20"/>
                <w:lang w:eastAsia="en-US"/>
              </w:rPr>
              <w:t>4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3C6" w:rsidRPr="00B503C6" w:rsidRDefault="00B503C6" w:rsidP="00B503C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lang w:eastAsia="en-US"/>
              </w:rPr>
            </w:pPr>
            <w:r w:rsidRPr="00B503C6">
              <w:rPr>
                <w:rFonts w:eastAsiaTheme="minorHAnsi"/>
                <w:sz w:val="18"/>
                <w:szCs w:val="20"/>
                <w:lang w:eastAsia="en-US"/>
              </w:rPr>
              <w:t>5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3C6" w:rsidRPr="00B503C6" w:rsidRDefault="00B503C6" w:rsidP="00B503C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lang w:eastAsia="en-US"/>
              </w:rPr>
            </w:pPr>
            <w:r w:rsidRPr="00B503C6">
              <w:rPr>
                <w:rFonts w:eastAsiaTheme="minorHAnsi"/>
                <w:sz w:val="18"/>
                <w:szCs w:val="20"/>
                <w:lang w:eastAsia="en-US"/>
              </w:rPr>
              <w:t>6=2+3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3C6" w:rsidRPr="00B503C6" w:rsidRDefault="00B503C6" w:rsidP="00B503C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lang w:eastAsia="en-US"/>
              </w:rPr>
            </w:pPr>
            <w:r w:rsidRPr="00B503C6">
              <w:rPr>
                <w:rFonts w:eastAsiaTheme="minorHAnsi"/>
                <w:sz w:val="18"/>
                <w:szCs w:val="20"/>
                <w:lang w:eastAsia="en-US"/>
              </w:rPr>
              <w:t>7=6-1</w:t>
            </w:r>
          </w:p>
        </w:tc>
      </w:tr>
      <w:tr w:rsidR="00B503C6" w:rsidRPr="00B503C6" w:rsidTr="00B503C6">
        <w:trPr>
          <w:trHeight w:val="645"/>
        </w:trPr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3C6" w:rsidRPr="00B503C6" w:rsidRDefault="00B503C6" w:rsidP="00B503C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B503C6">
              <w:rPr>
                <w:rFonts w:eastAsiaTheme="minorHAnsi"/>
                <w:sz w:val="20"/>
                <w:szCs w:val="20"/>
                <w:lang w:eastAsia="en-US"/>
              </w:rPr>
              <w:t>267 722,8</w:t>
            </w: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3C6" w:rsidRPr="00B503C6" w:rsidRDefault="00B503C6" w:rsidP="00B503C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270 506,8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3C6" w:rsidRPr="00B503C6" w:rsidRDefault="00B503C6" w:rsidP="00B503C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(+) 26 555,2 </w:t>
            </w: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3C6" w:rsidRPr="00B503C6" w:rsidRDefault="00B503C6" w:rsidP="00B503C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B503C6">
              <w:rPr>
                <w:rFonts w:eastAsiaTheme="minorHAnsi"/>
                <w:sz w:val="20"/>
                <w:szCs w:val="20"/>
                <w:lang w:eastAsia="en-US"/>
              </w:rPr>
              <w:t>(-)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B503C6">
              <w:rPr>
                <w:rFonts w:eastAsiaTheme="minorHAnsi"/>
                <w:sz w:val="20"/>
                <w:szCs w:val="20"/>
                <w:lang w:eastAsia="en-US"/>
              </w:rPr>
              <w:t>10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B503C6">
              <w:rPr>
                <w:rFonts w:eastAsiaTheme="minorHAnsi"/>
                <w:sz w:val="20"/>
                <w:szCs w:val="20"/>
                <w:lang w:eastAsia="en-US"/>
              </w:rPr>
              <w:t>478,2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3C6" w:rsidRDefault="00B503C6" w:rsidP="00B503C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03C6">
              <w:rPr>
                <w:rFonts w:eastAsiaTheme="minorHAnsi"/>
                <w:sz w:val="20"/>
                <w:szCs w:val="20"/>
                <w:lang w:eastAsia="en-US"/>
              </w:rPr>
              <w:t>(+) 37 033,5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3C6" w:rsidRPr="00B503C6" w:rsidRDefault="00B503C6" w:rsidP="00B503C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B503C6">
              <w:rPr>
                <w:rFonts w:eastAsiaTheme="minorHAnsi"/>
                <w:sz w:val="20"/>
                <w:szCs w:val="20"/>
                <w:lang w:eastAsia="en-US"/>
              </w:rPr>
              <w:t>297 062,0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3C6" w:rsidRPr="00B503C6" w:rsidRDefault="00B503C6" w:rsidP="00B503C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B503C6">
              <w:rPr>
                <w:rFonts w:eastAsiaTheme="minorHAnsi"/>
                <w:sz w:val="20"/>
                <w:szCs w:val="20"/>
                <w:lang w:eastAsia="en-US"/>
              </w:rPr>
              <w:t>(+) 29 339,2</w:t>
            </w:r>
          </w:p>
        </w:tc>
      </w:tr>
    </w:tbl>
    <w:p w:rsidR="00142E60" w:rsidRDefault="00142E60" w:rsidP="00132C55">
      <w:pPr>
        <w:widowControl w:val="0"/>
        <w:tabs>
          <w:tab w:val="left" w:pos="142"/>
        </w:tabs>
        <w:spacing w:line="360" w:lineRule="auto"/>
        <w:ind w:firstLine="709"/>
        <w:jc w:val="both"/>
        <w:rPr>
          <w:sz w:val="28"/>
          <w:szCs w:val="28"/>
        </w:rPr>
      </w:pPr>
    </w:p>
    <w:p w:rsidR="00B503C6" w:rsidRDefault="00B503C6" w:rsidP="00132C55">
      <w:pPr>
        <w:widowControl w:val="0"/>
        <w:tabs>
          <w:tab w:val="left" w:pos="142"/>
        </w:tabs>
        <w:spacing w:line="360" w:lineRule="auto"/>
        <w:ind w:firstLine="709"/>
        <w:jc w:val="both"/>
        <w:rPr>
          <w:sz w:val="28"/>
          <w:szCs w:val="28"/>
        </w:rPr>
      </w:pPr>
      <w:r w:rsidRPr="00B503C6">
        <w:rPr>
          <w:sz w:val="28"/>
          <w:szCs w:val="28"/>
        </w:rPr>
        <w:t xml:space="preserve">По состоянию на 1 января 2026 года бюджетные ассигнования </w:t>
      </w:r>
      <w:r w:rsidR="00AD09A6">
        <w:rPr>
          <w:sz w:val="28"/>
          <w:szCs w:val="28"/>
        </w:rPr>
        <w:br/>
      </w:r>
      <w:r w:rsidRPr="00B503C6">
        <w:rPr>
          <w:sz w:val="28"/>
          <w:szCs w:val="28"/>
        </w:rPr>
        <w:t>по у</w:t>
      </w:r>
      <w:r w:rsidR="00142E60">
        <w:rPr>
          <w:sz w:val="28"/>
          <w:szCs w:val="28"/>
        </w:rPr>
        <w:t>точненной росписи составили 297 </w:t>
      </w:r>
      <w:r w:rsidRPr="00B503C6">
        <w:rPr>
          <w:sz w:val="28"/>
          <w:szCs w:val="28"/>
        </w:rPr>
        <w:t xml:space="preserve">062,0 </w:t>
      </w:r>
      <w:proofErr w:type="gramStart"/>
      <w:r w:rsidRPr="00B503C6">
        <w:rPr>
          <w:sz w:val="28"/>
          <w:szCs w:val="28"/>
        </w:rPr>
        <w:t>млн</w:t>
      </w:r>
      <w:proofErr w:type="gramEnd"/>
      <w:r w:rsidRPr="00B503C6">
        <w:rPr>
          <w:sz w:val="28"/>
          <w:szCs w:val="28"/>
        </w:rPr>
        <w:t xml:space="preserve"> рублей. Лимиты бюджетных обяз</w:t>
      </w:r>
      <w:r w:rsidR="00142E60">
        <w:rPr>
          <w:sz w:val="28"/>
          <w:szCs w:val="28"/>
        </w:rPr>
        <w:t>ательств утверждены в сумме 297 </w:t>
      </w:r>
      <w:r w:rsidRPr="00B503C6">
        <w:rPr>
          <w:sz w:val="28"/>
          <w:szCs w:val="28"/>
        </w:rPr>
        <w:t xml:space="preserve">062,0 </w:t>
      </w:r>
      <w:proofErr w:type="gramStart"/>
      <w:r w:rsidRPr="00B503C6">
        <w:rPr>
          <w:sz w:val="28"/>
          <w:szCs w:val="28"/>
        </w:rPr>
        <w:t>млн</w:t>
      </w:r>
      <w:proofErr w:type="gramEnd"/>
      <w:r w:rsidRPr="00B503C6">
        <w:rPr>
          <w:sz w:val="28"/>
          <w:szCs w:val="28"/>
        </w:rPr>
        <w:t xml:space="preserve"> рублей или 100,0% к объему бюджетных ассигнований, установленному уточненной росписью. </w:t>
      </w:r>
    </w:p>
    <w:p w:rsidR="00B503C6" w:rsidRDefault="00B503C6" w:rsidP="00132C55">
      <w:pPr>
        <w:widowControl w:val="0"/>
        <w:tabs>
          <w:tab w:val="left" w:pos="142"/>
        </w:tabs>
        <w:spacing w:line="360" w:lineRule="auto"/>
        <w:ind w:firstLine="709"/>
        <w:jc w:val="both"/>
        <w:rPr>
          <w:sz w:val="28"/>
          <w:szCs w:val="28"/>
        </w:rPr>
      </w:pPr>
      <w:r w:rsidRPr="00B503C6">
        <w:rPr>
          <w:sz w:val="28"/>
          <w:szCs w:val="28"/>
        </w:rPr>
        <w:t>Исполнение расходов федерального бюджета по данной государственной программе за 2025 год состави</w:t>
      </w:r>
      <w:r w:rsidR="00142E60">
        <w:rPr>
          <w:sz w:val="28"/>
          <w:szCs w:val="28"/>
        </w:rPr>
        <w:t>ло 297 </w:t>
      </w:r>
      <w:r w:rsidRPr="00B503C6">
        <w:rPr>
          <w:sz w:val="28"/>
          <w:szCs w:val="28"/>
        </w:rPr>
        <w:t xml:space="preserve">149,6 </w:t>
      </w:r>
      <w:proofErr w:type="gramStart"/>
      <w:r w:rsidRPr="00B503C6">
        <w:rPr>
          <w:sz w:val="28"/>
          <w:szCs w:val="28"/>
        </w:rPr>
        <w:t>млн</w:t>
      </w:r>
      <w:proofErr w:type="gramEnd"/>
      <w:r w:rsidRPr="00B503C6">
        <w:rPr>
          <w:sz w:val="28"/>
          <w:szCs w:val="28"/>
        </w:rPr>
        <w:t xml:space="preserve"> рублей или 100,02% </w:t>
      </w:r>
      <w:r w:rsidR="00AD09A6">
        <w:rPr>
          <w:sz w:val="28"/>
          <w:szCs w:val="28"/>
        </w:rPr>
        <w:br/>
      </w:r>
      <w:r w:rsidRPr="00B503C6">
        <w:rPr>
          <w:sz w:val="28"/>
          <w:szCs w:val="28"/>
        </w:rPr>
        <w:t>к уточненной росписи.</w:t>
      </w:r>
    </w:p>
    <w:p w:rsidR="00B503C6" w:rsidRDefault="00B503C6" w:rsidP="00B503C6">
      <w:pPr>
        <w:widowControl w:val="0"/>
        <w:tabs>
          <w:tab w:val="left" w:pos="142"/>
        </w:tabs>
        <w:spacing w:line="360" w:lineRule="auto"/>
        <w:ind w:firstLine="709"/>
        <w:jc w:val="both"/>
        <w:rPr>
          <w:sz w:val="28"/>
          <w:szCs w:val="28"/>
        </w:rPr>
      </w:pPr>
      <w:r w:rsidRPr="00B503C6">
        <w:rPr>
          <w:sz w:val="28"/>
          <w:szCs w:val="28"/>
        </w:rPr>
        <w:t>Основные направления финансового обеспечения расходов по данной государственной программе представлены на рисунке</w:t>
      </w:r>
      <w:r>
        <w:rPr>
          <w:sz w:val="28"/>
          <w:szCs w:val="28"/>
        </w:rPr>
        <w:t xml:space="preserve"> 1.</w:t>
      </w:r>
    </w:p>
    <w:p w:rsidR="00B503C6" w:rsidRDefault="00CC34B7" w:rsidP="00CC34B7">
      <w:pPr>
        <w:widowControl w:val="0"/>
        <w:tabs>
          <w:tab w:val="left" w:pos="142"/>
        </w:tabs>
        <w:spacing w:line="360" w:lineRule="auto"/>
        <w:ind w:firstLine="709"/>
        <w:jc w:val="right"/>
        <w:rPr>
          <w:sz w:val="28"/>
          <w:szCs w:val="28"/>
        </w:rPr>
      </w:pPr>
      <w:r w:rsidRPr="009C6826">
        <w:rPr>
          <w:i/>
          <w:szCs w:val="28"/>
        </w:rPr>
        <w:t xml:space="preserve">Рисунок </w:t>
      </w:r>
      <w:r w:rsidR="00B503C6" w:rsidRPr="009C6826">
        <w:rPr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732518EE" wp14:editId="713A5C97">
            <wp:simplePos x="0" y="0"/>
            <wp:positionH relativeFrom="column">
              <wp:posOffset>-294640</wp:posOffset>
            </wp:positionH>
            <wp:positionV relativeFrom="paragraph">
              <wp:posOffset>474345</wp:posOffset>
            </wp:positionV>
            <wp:extent cx="6783070" cy="3902075"/>
            <wp:effectExtent l="0" t="0" r="0" b="3175"/>
            <wp:wrapThrough wrapText="bothSides">
              <wp:wrapPolygon edited="0">
                <wp:start x="0" y="0"/>
                <wp:lineTo x="0" y="21512"/>
                <wp:lineTo x="21535" y="21512"/>
                <wp:lineTo x="21535" y="0"/>
                <wp:lineTo x="0" y="0"/>
              </wp:wrapPolygon>
            </wp:wrapThrough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i/>
          <w:szCs w:val="28"/>
        </w:rPr>
        <w:t>1</w:t>
      </w:r>
    </w:p>
    <w:p w:rsidR="00CC34B7" w:rsidRDefault="00CC34B7" w:rsidP="00132C55">
      <w:pPr>
        <w:widowControl w:val="0"/>
        <w:tabs>
          <w:tab w:val="left" w:pos="142"/>
        </w:tabs>
        <w:spacing w:line="360" w:lineRule="auto"/>
        <w:ind w:firstLine="709"/>
        <w:jc w:val="both"/>
        <w:rPr>
          <w:sz w:val="28"/>
          <w:szCs w:val="28"/>
        </w:rPr>
      </w:pPr>
    </w:p>
    <w:p w:rsidR="00CC34B7" w:rsidRDefault="00CC34B7" w:rsidP="00132C55">
      <w:pPr>
        <w:widowControl w:val="0"/>
        <w:tabs>
          <w:tab w:val="left" w:pos="142"/>
        </w:tabs>
        <w:spacing w:line="360" w:lineRule="auto"/>
        <w:ind w:firstLine="709"/>
        <w:jc w:val="both"/>
        <w:rPr>
          <w:sz w:val="28"/>
          <w:szCs w:val="28"/>
        </w:rPr>
      </w:pPr>
      <w:r w:rsidRPr="00CC34B7">
        <w:rPr>
          <w:sz w:val="28"/>
          <w:szCs w:val="28"/>
        </w:rPr>
        <w:lastRenderedPageBreak/>
        <w:t>В рамках данной государственной программы за 2025 год осуществлялась реализация мероприятий национальных проектов «Международная кооперация и экспорт», «Эффективная и конкурентная экономика» и «Семья»</w:t>
      </w:r>
      <w:r w:rsidR="00AD09A6">
        <w:rPr>
          <w:sz w:val="28"/>
          <w:szCs w:val="28"/>
        </w:rPr>
        <w:t>.</w:t>
      </w:r>
    </w:p>
    <w:p w:rsidR="00DD181E" w:rsidRDefault="00DB5CE2" w:rsidP="00132C55">
      <w:pPr>
        <w:widowControl w:val="0"/>
        <w:tabs>
          <w:tab w:val="left" w:pos="142"/>
        </w:tabs>
        <w:spacing w:line="360" w:lineRule="auto"/>
        <w:ind w:firstLine="709"/>
        <w:jc w:val="both"/>
        <w:rPr>
          <w:sz w:val="28"/>
          <w:szCs w:val="28"/>
        </w:rPr>
      </w:pPr>
      <w:r w:rsidRPr="009C6826">
        <w:rPr>
          <w:sz w:val="28"/>
          <w:szCs w:val="28"/>
        </w:rPr>
        <w:t xml:space="preserve">Законом </w:t>
      </w:r>
      <w:r w:rsidR="00D674DF" w:rsidRPr="009C6826">
        <w:rPr>
          <w:sz w:val="28"/>
          <w:szCs w:val="28"/>
        </w:rPr>
        <w:t xml:space="preserve">№ </w:t>
      </w:r>
      <w:r w:rsidR="00EF26FF">
        <w:rPr>
          <w:sz w:val="28"/>
          <w:szCs w:val="28"/>
        </w:rPr>
        <w:t>419</w:t>
      </w:r>
      <w:r w:rsidR="00D674DF" w:rsidRPr="009C6826">
        <w:rPr>
          <w:sz w:val="28"/>
          <w:szCs w:val="28"/>
        </w:rPr>
        <w:t>-ФЗ</w:t>
      </w:r>
      <w:r w:rsidRPr="009C6826">
        <w:rPr>
          <w:sz w:val="28"/>
          <w:szCs w:val="28"/>
        </w:rPr>
        <w:t xml:space="preserve"> предусмотрено финансовое обеспечение реализации </w:t>
      </w:r>
      <w:r w:rsidR="00E65246" w:rsidRPr="00DD181E">
        <w:rPr>
          <w:sz w:val="28"/>
          <w:szCs w:val="28"/>
        </w:rPr>
        <w:t>национального проекта «</w:t>
      </w:r>
      <w:r w:rsidR="00DD181E" w:rsidRPr="00DD181E">
        <w:rPr>
          <w:sz w:val="28"/>
          <w:szCs w:val="28"/>
        </w:rPr>
        <w:t>Эффективная и</w:t>
      </w:r>
      <w:r w:rsidR="00DD181E">
        <w:rPr>
          <w:sz w:val="28"/>
          <w:szCs w:val="28"/>
        </w:rPr>
        <w:t xml:space="preserve"> </w:t>
      </w:r>
      <w:r w:rsidR="00DD181E" w:rsidRPr="00DD181E">
        <w:rPr>
          <w:sz w:val="28"/>
          <w:szCs w:val="28"/>
        </w:rPr>
        <w:t>конкурентная экономика</w:t>
      </w:r>
      <w:r w:rsidR="00DD181E">
        <w:rPr>
          <w:sz w:val="28"/>
          <w:szCs w:val="28"/>
        </w:rPr>
        <w:t xml:space="preserve">» </w:t>
      </w:r>
      <w:r w:rsidR="00142E60">
        <w:rPr>
          <w:sz w:val="28"/>
          <w:szCs w:val="28"/>
        </w:rPr>
        <w:br/>
      </w:r>
      <w:r w:rsidR="00DD181E">
        <w:rPr>
          <w:sz w:val="28"/>
          <w:szCs w:val="28"/>
        </w:rPr>
        <w:t>(далее – нацпроект)</w:t>
      </w:r>
      <w:r w:rsidR="00E65246" w:rsidRPr="00DD181E">
        <w:rPr>
          <w:sz w:val="28"/>
          <w:szCs w:val="28"/>
        </w:rPr>
        <w:t xml:space="preserve"> </w:t>
      </w:r>
      <w:r w:rsidRPr="00DD181E">
        <w:rPr>
          <w:sz w:val="28"/>
          <w:szCs w:val="28"/>
        </w:rPr>
        <w:t xml:space="preserve">в объеме </w:t>
      </w:r>
      <w:r w:rsidR="00142E60">
        <w:rPr>
          <w:rFonts w:eastAsia="Calibri"/>
          <w:sz w:val="28"/>
          <w:szCs w:val="28"/>
        </w:rPr>
        <w:t>211 </w:t>
      </w:r>
      <w:r w:rsidR="00DD181E" w:rsidRPr="00DD181E">
        <w:rPr>
          <w:rFonts w:eastAsia="Calibri"/>
          <w:sz w:val="28"/>
          <w:szCs w:val="28"/>
        </w:rPr>
        <w:t>936,8</w:t>
      </w:r>
      <w:r w:rsidR="00132C55">
        <w:rPr>
          <w:rFonts w:eastAsia="Calibri"/>
          <w:sz w:val="28"/>
          <w:szCs w:val="28"/>
        </w:rPr>
        <w:t xml:space="preserve"> </w:t>
      </w:r>
      <w:proofErr w:type="gramStart"/>
      <w:r w:rsidR="00DD181E" w:rsidRPr="00DD181E">
        <w:rPr>
          <w:sz w:val="28"/>
          <w:szCs w:val="28"/>
        </w:rPr>
        <w:t>млн</w:t>
      </w:r>
      <w:proofErr w:type="gramEnd"/>
      <w:r w:rsidR="00053BC5" w:rsidRPr="00DD181E">
        <w:rPr>
          <w:sz w:val="28"/>
          <w:szCs w:val="28"/>
        </w:rPr>
        <w:t xml:space="preserve"> рублей</w:t>
      </w:r>
      <w:r w:rsidR="00DD181E">
        <w:rPr>
          <w:sz w:val="28"/>
          <w:szCs w:val="28"/>
        </w:rPr>
        <w:t xml:space="preserve"> </w:t>
      </w:r>
      <w:r w:rsidR="00DD181E" w:rsidRPr="009C6826">
        <w:rPr>
          <w:i/>
          <w:sz w:val="28"/>
          <w:szCs w:val="28"/>
        </w:rPr>
        <w:t>(рисунок</w:t>
      </w:r>
      <w:r w:rsidR="0041074A">
        <w:rPr>
          <w:i/>
          <w:sz w:val="28"/>
          <w:szCs w:val="28"/>
        </w:rPr>
        <w:t xml:space="preserve"> </w:t>
      </w:r>
      <w:r w:rsidR="00B9550E">
        <w:rPr>
          <w:i/>
          <w:sz w:val="28"/>
          <w:szCs w:val="28"/>
        </w:rPr>
        <w:t>2</w:t>
      </w:r>
      <w:r w:rsidR="00DD181E" w:rsidRPr="009C6826">
        <w:rPr>
          <w:i/>
          <w:sz w:val="28"/>
          <w:szCs w:val="28"/>
        </w:rPr>
        <w:t>)</w:t>
      </w:r>
      <w:r w:rsidR="00053BC5" w:rsidRPr="00DD181E">
        <w:rPr>
          <w:sz w:val="28"/>
          <w:szCs w:val="28"/>
        </w:rPr>
        <w:t>. При этом</w:t>
      </w:r>
      <w:r w:rsidR="00E65246" w:rsidRPr="00DD181E">
        <w:rPr>
          <w:sz w:val="28"/>
          <w:szCs w:val="28"/>
        </w:rPr>
        <w:t xml:space="preserve"> </w:t>
      </w:r>
      <w:r w:rsidR="00142E60">
        <w:rPr>
          <w:sz w:val="28"/>
          <w:szCs w:val="28"/>
        </w:rPr>
        <w:br/>
      </w:r>
      <w:r w:rsidR="00E65246" w:rsidRPr="00DD181E">
        <w:rPr>
          <w:sz w:val="28"/>
          <w:szCs w:val="28"/>
        </w:rPr>
        <w:t xml:space="preserve">в структуре финансирования </w:t>
      </w:r>
      <w:r w:rsidR="00DD181E" w:rsidRPr="00DD181E">
        <w:rPr>
          <w:sz w:val="28"/>
          <w:szCs w:val="28"/>
        </w:rPr>
        <w:t>нацпроекта</w:t>
      </w:r>
      <w:r w:rsidR="00E65246" w:rsidRPr="00DD181E">
        <w:rPr>
          <w:sz w:val="28"/>
          <w:szCs w:val="28"/>
        </w:rPr>
        <w:t xml:space="preserve"> расходы на реализацию федеральн</w:t>
      </w:r>
      <w:r w:rsidR="00132C55">
        <w:rPr>
          <w:sz w:val="28"/>
          <w:szCs w:val="28"/>
        </w:rPr>
        <w:t>ого</w:t>
      </w:r>
      <w:r w:rsidR="00E65246" w:rsidRPr="00DD181E">
        <w:rPr>
          <w:sz w:val="28"/>
          <w:szCs w:val="28"/>
        </w:rPr>
        <w:t xml:space="preserve"> проект</w:t>
      </w:r>
      <w:r w:rsidR="00132C55">
        <w:rPr>
          <w:sz w:val="28"/>
          <w:szCs w:val="28"/>
        </w:rPr>
        <w:t xml:space="preserve">а </w:t>
      </w:r>
      <w:r w:rsidR="00DD181E" w:rsidRPr="00DD181E">
        <w:rPr>
          <w:sz w:val="28"/>
          <w:szCs w:val="28"/>
        </w:rPr>
        <w:t xml:space="preserve">«Малое и среднее предпринимательство и поддержка индивидуальной предпринимательской инициативы» </w:t>
      </w:r>
      <w:r w:rsidR="00132C55">
        <w:rPr>
          <w:sz w:val="28"/>
          <w:szCs w:val="28"/>
        </w:rPr>
        <w:t xml:space="preserve">предусмотрены в размере </w:t>
      </w:r>
      <w:r w:rsidR="00142E60">
        <w:rPr>
          <w:sz w:val="28"/>
          <w:szCs w:val="28"/>
        </w:rPr>
        <w:t>59 </w:t>
      </w:r>
      <w:r w:rsidR="00DD181E" w:rsidRPr="00DD181E">
        <w:rPr>
          <w:sz w:val="28"/>
          <w:szCs w:val="28"/>
        </w:rPr>
        <w:t>782,1</w:t>
      </w:r>
      <w:r w:rsidR="00DD181E">
        <w:rPr>
          <w:sz w:val="28"/>
          <w:szCs w:val="28"/>
        </w:rPr>
        <w:t xml:space="preserve"> </w:t>
      </w:r>
      <w:proofErr w:type="gramStart"/>
      <w:r w:rsidR="00DD181E">
        <w:rPr>
          <w:sz w:val="28"/>
          <w:szCs w:val="28"/>
        </w:rPr>
        <w:t>млн</w:t>
      </w:r>
      <w:proofErr w:type="gramEnd"/>
      <w:r w:rsidR="00DD181E">
        <w:rPr>
          <w:sz w:val="28"/>
          <w:szCs w:val="28"/>
        </w:rPr>
        <w:t xml:space="preserve"> рублей </w:t>
      </w:r>
      <w:r w:rsidR="00132C55">
        <w:rPr>
          <w:sz w:val="28"/>
          <w:szCs w:val="28"/>
        </w:rPr>
        <w:t>(</w:t>
      </w:r>
      <w:r w:rsidR="00B06E1C" w:rsidRPr="00B06E1C">
        <w:rPr>
          <w:sz w:val="28"/>
          <w:szCs w:val="28"/>
        </w:rPr>
        <w:t>28,21</w:t>
      </w:r>
      <w:r w:rsidR="00DD181E" w:rsidRPr="00B06E1C">
        <w:rPr>
          <w:sz w:val="28"/>
          <w:szCs w:val="28"/>
        </w:rPr>
        <w:t>%</w:t>
      </w:r>
      <w:r w:rsidR="00DD181E">
        <w:rPr>
          <w:sz w:val="28"/>
          <w:szCs w:val="28"/>
        </w:rPr>
        <w:t>).</w:t>
      </w:r>
    </w:p>
    <w:p w:rsidR="009C6826" w:rsidRDefault="00DD181E" w:rsidP="00DD181E">
      <w:pPr>
        <w:widowControl w:val="0"/>
        <w:tabs>
          <w:tab w:val="left" w:pos="142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Стоит отметить, что в</w:t>
      </w:r>
      <w:r w:rsidR="00DB5CE2" w:rsidRPr="009C6826">
        <w:rPr>
          <w:sz w:val="28"/>
          <w:szCs w:val="28"/>
        </w:rPr>
        <w:t xml:space="preserve"> соответствии с показателями уточненной </w:t>
      </w:r>
      <w:r w:rsidR="006222F3" w:rsidRPr="009C6826">
        <w:rPr>
          <w:sz w:val="28"/>
          <w:szCs w:val="28"/>
        </w:rPr>
        <w:t xml:space="preserve">бюджетной </w:t>
      </w:r>
      <w:r w:rsidR="00DB5CE2" w:rsidRPr="009C6826">
        <w:rPr>
          <w:sz w:val="28"/>
          <w:szCs w:val="28"/>
        </w:rPr>
        <w:t xml:space="preserve">росписи объем бюджетных ассигнований федерального бюджета на реализацию </w:t>
      </w:r>
      <w:r>
        <w:rPr>
          <w:sz w:val="28"/>
          <w:szCs w:val="28"/>
        </w:rPr>
        <w:t xml:space="preserve">федерального проекта </w:t>
      </w:r>
      <w:r w:rsidR="0051542B" w:rsidRPr="00DD181E">
        <w:rPr>
          <w:sz w:val="28"/>
          <w:szCs w:val="28"/>
        </w:rPr>
        <w:t xml:space="preserve">«Малое и среднее предпринимательство </w:t>
      </w:r>
      <w:r w:rsidR="00142E60">
        <w:rPr>
          <w:sz w:val="28"/>
          <w:szCs w:val="28"/>
        </w:rPr>
        <w:br/>
      </w:r>
      <w:r w:rsidR="0051542B" w:rsidRPr="00DD181E">
        <w:rPr>
          <w:sz w:val="28"/>
          <w:szCs w:val="28"/>
        </w:rPr>
        <w:t>и поддержка индивидуальной предпринимательской инициативы»</w:t>
      </w:r>
      <w:r w:rsidR="0051542B">
        <w:rPr>
          <w:sz w:val="28"/>
          <w:szCs w:val="28"/>
        </w:rPr>
        <w:t xml:space="preserve"> </w:t>
      </w:r>
      <w:r w:rsidR="00E65246" w:rsidRPr="009C6826">
        <w:rPr>
          <w:sz w:val="28"/>
          <w:szCs w:val="28"/>
        </w:rPr>
        <w:t>в 202</w:t>
      </w:r>
      <w:r>
        <w:rPr>
          <w:sz w:val="28"/>
          <w:szCs w:val="28"/>
        </w:rPr>
        <w:t>5</w:t>
      </w:r>
      <w:r w:rsidR="00E65246" w:rsidRPr="009C6826">
        <w:rPr>
          <w:sz w:val="28"/>
          <w:szCs w:val="28"/>
        </w:rPr>
        <w:t xml:space="preserve"> году </w:t>
      </w:r>
      <w:r w:rsidR="004541F0" w:rsidRPr="009C6826">
        <w:rPr>
          <w:sz w:val="28"/>
          <w:szCs w:val="28"/>
        </w:rPr>
        <w:t xml:space="preserve">был </w:t>
      </w:r>
      <w:r w:rsidR="009C6826">
        <w:rPr>
          <w:sz w:val="28"/>
          <w:szCs w:val="28"/>
        </w:rPr>
        <w:t>у</w:t>
      </w:r>
      <w:r>
        <w:rPr>
          <w:sz w:val="28"/>
          <w:szCs w:val="28"/>
        </w:rPr>
        <w:t>меньшен</w:t>
      </w:r>
      <w:r w:rsidR="00DB5CE2" w:rsidRPr="009C6826">
        <w:rPr>
          <w:sz w:val="28"/>
          <w:szCs w:val="28"/>
        </w:rPr>
        <w:t xml:space="preserve"> </w:t>
      </w:r>
      <w:r w:rsidR="00053BC5" w:rsidRPr="009C6826">
        <w:rPr>
          <w:sz w:val="28"/>
          <w:szCs w:val="28"/>
        </w:rPr>
        <w:t>на</w:t>
      </w:r>
      <w:r w:rsidR="00F45338" w:rsidRPr="009C6826">
        <w:rPr>
          <w:sz w:val="28"/>
          <w:szCs w:val="28"/>
        </w:rPr>
        <w:t xml:space="preserve"> </w:t>
      </w:r>
      <w:r w:rsidR="00B06E1C" w:rsidRPr="00B06E1C">
        <w:rPr>
          <w:sz w:val="28"/>
          <w:szCs w:val="28"/>
        </w:rPr>
        <w:t>33</w:t>
      </w:r>
      <w:r w:rsidR="00E65246" w:rsidRPr="00B06E1C">
        <w:rPr>
          <w:sz w:val="28"/>
          <w:szCs w:val="28"/>
        </w:rPr>
        <w:t>,</w:t>
      </w:r>
      <w:r w:rsidR="00B06E1C" w:rsidRPr="00B06E1C">
        <w:rPr>
          <w:sz w:val="28"/>
          <w:szCs w:val="28"/>
        </w:rPr>
        <w:t>7</w:t>
      </w:r>
      <w:r w:rsidR="001D4DE4" w:rsidRPr="00B06E1C">
        <w:rPr>
          <w:sz w:val="28"/>
          <w:szCs w:val="28"/>
        </w:rPr>
        <w:t>7</w:t>
      </w:r>
      <w:r w:rsidR="00E65246" w:rsidRPr="00B06E1C">
        <w:rPr>
          <w:sz w:val="28"/>
          <w:szCs w:val="28"/>
        </w:rPr>
        <w:t>%</w:t>
      </w:r>
      <w:r w:rsidR="00E65246" w:rsidRPr="009C6826">
        <w:rPr>
          <w:sz w:val="28"/>
          <w:szCs w:val="28"/>
        </w:rPr>
        <w:t xml:space="preserve"> (до </w:t>
      </w:r>
      <w:r w:rsidR="0051542B" w:rsidRPr="0051542B">
        <w:rPr>
          <w:bCs/>
          <w:sz w:val="28"/>
          <w:szCs w:val="28"/>
        </w:rPr>
        <w:t>39 590,8</w:t>
      </w:r>
      <w:r w:rsidR="0051542B">
        <w:rPr>
          <w:bCs/>
          <w:sz w:val="28"/>
          <w:szCs w:val="28"/>
        </w:rPr>
        <w:t xml:space="preserve"> </w:t>
      </w:r>
      <w:proofErr w:type="gramStart"/>
      <w:r w:rsidR="0051542B">
        <w:rPr>
          <w:bCs/>
          <w:sz w:val="28"/>
          <w:szCs w:val="28"/>
        </w:rPr>
        <w:t>млн</w:t>
      </w:r>
      <w:proofErr w:type="gramEnd"/>
      <w:r w:rsidR="0051542B">
        <w:rPr>
          <w:bCs/>
          <w:sz w:val="28"/>
          <w:szCs w:val="28"/>
        </w:rPr>
        <w:t xml:space="preserve"> </w:t>
      </w:r>
      <w:r w:rsidR="00E65246" w:rsidRPr="009C6826">
        <w:rPr>
          <w:sz w:val="28"/>
          <w:szCs w:val="28"/>
        </w:rPr>
        <w:t>рублей</w:t>
      </w:r>
      <w:r w:rsidR="007B7F5B" w:rsidRPr="009C6826">
        <w:rPr>
          <w:sz w:val="28"/>
          <w:szCs w:val="28"/>
        </w:rPr>
        <w:t>)</w:t>
      </w:r>
      <w:r w:rsidR="00E65246" w:rsidRPr="009C6826">
        <w:rPr>
          <w:sz w:val="28"/>
          <w:szCs w:val="28"/>
        </w:rPr>
        <w:t>.</w:t>
      </w:r>
    </w:p>
    <w:p w:rsidR="00DB5CE2" w:rsidRPr="009C6826" w:rsidRDefault="00E65246" w:rsidP="00DB5CE2">
      <w:pPr>
        <w:widowControl w:val="0"/>
        <w:tabs>
          <w:tab w:val="left" w:pos="142"/>
        </w:tabs>
        <w:spacing w:line="360" w:lineRule="auto"/>
        <w:ind w:firstLine="709"/>
        <w:jc w:val="both"/>
        <w:rPr>
          <w:sz w:val="12"/>
          <w:szCs w:val="28"/>
        </w:rPr>
      </w:pPr>
      <w:r w:rsidRPr="009C6826">
        <w:rPr>
          <w:sz w:val="28"/>
          <w:szCs w:val="28"/>
        </w:rPr>
        <w:t xml:space="preserve"> </w:t>
      </w:r>
    </w:p>
    <w:p w:rsidR="008366B4" w:rsidRPr="009C6826" w:rsidRDefault="009F13B8" w:rsidP="009F13B8">
      <w:pPr>
        <w:widowControl w:val="0"/>
        <w:tabs>
          <w:tab w:val="left" w:pos="142"/>
        </w:tabs>
        <w:spacing w:line="276" w:lineRule="auto"/>
        <w:ind w:firstLine="709"/>
        <w:jc w:val="right"/>
        <w:rPr>
          <w:i/>
          <w:szCs w:val="28"/>
        </w:rPr>
      </w:pPr>
      <w:r w:rsidRPr="009C6826"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9DC587C" wp14:editId="153B8E87">
            <wp:simplePos x="0" y="0"/>
            <wp:positionH relativeFrom="column">
              <wp:posOffset>-449580</wp:posOffset>
            </wp:positionH>
            <wp:positionV relativeFrom="paragraph">
              <wp:posOffset>324485</wp:posOffset>
            </wp:positionV>
            <wp:extent cx="6780530" cy="3669030"/>
            <wp:effectExtent l="0" t="0" r="1270" b="7620"/>
            <wp:wrapThrough wrapText="bothSides">
              <wp:wrapPolygon edited="0">
                <wp:start x="0" y="0"/>
                <wp:lineTo x="0" y="21533"/>
                <wp:lineTo x="21543" y="21533"/>
                <wp:lineTo x="21543" y="0"/>
                <wp:lineTo x="0" y="0"/>
              </wp:wrapPolygon>
            </wp:wrapThrough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5CE2" w:rsidRPr="009C6826">
        <w:rPr>
          <w:i/>
          <w:szCs w:val="28"/>
        </w:rPr>
        <w:t xml:space="preserve">Рисунок </w:t>
      </w:r>
      <w:r w:rsidR="00B9550E">
        <w:rPr>
          <w:i/>
          <w:szCs w:val="28"/>
        </w:rPr>
        <w:t>2</w:t>
      </w:r>
    </w:p>
    <w:p w:rsidR="00E22E54" w:rsidRDefault="00E22E54" w:rsidP="0097317D">
      <w:pPr>
        <w:widowControl w:val="0"/>
        <w:tabs>
          <w:tab w:val="left" w:pos="142"/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</w:p>
    <w:p w:rsidR="0097317D" w:rsidRDefault="0097317D" w:rsidP="0097317D">
      <w:pPr>
        <w:widowControl w:val="0"/>
        <w:tabs>
          <w:tab w:val="left" w:pos="142"/>
          <w:tab w:val="left" w:pos="709"/>
        </w:tabs>
        <w:spacing w:line="360" w:lineRule="auto"/>
        <w:ind w:firstLine="709"/>
        <w:jc w:val="both"/>
        <w:rPr>
          <w:sz w:val="28"/>
          <w:szCs w:val="28"/>
          <w:highlight w:val="yellow"/>
        </w:rPr>
      </w:pPr>
      <w:r w:rsidRPr="0097317D">
        <w:rPr>
          <w:sz w:val="28"/>
          <w:szCs w:val="28"/>
        </w:rPr>
        <w:lastRenderedPageBreak/>
        <w:t>Исполнение национальных проектов по итогам 2025 года составило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142E60">
        <w:rPr>
          <w:sz w:val="28"/>
          <w:szCs w:val="28"/>
        </w:rPr>
        <w:t>5 </w:t>
      </w:r>
      <w:r w:rsidRPr="0097317D">
        <w:rPr>
          <w:sz w:val="28"/>
          <w:szCs w:val="28"/>
        </w:rPr>
        <w:t>961</w:t>
      </w:r>
      <w:r w:rsidR="00142E60">
        <w:rPr>
          <w:sz w:val="28"/>
          <w:szCs w:val="28"/>
        </w:rPr>
        <w:t> </w:t>
      </w:r>
      <w:r w:rsidRPr="0097317D">
        <w:rPr>
          <w:sz w:val="28"/>
          <w:szCs w:val="28"/>
        </w:rPr>
        <w:t xml:space="preserve">290,2 </w:t>
      </w:r>
      <w:proofErr w:type="gramStart"/>
      <w:r w:rsidRPr="0097317D">
        <w:rPr>
          <w:sz w:val="28"/>
          <w:szCs w:val="28"/>
        </w:rPr>
        <w:t>млн</w:t>
      </w:r>
      <w:proofErr w:type="gramEnd"/>
      <w:r w:rsidRPr="0097317D">
        <w:rPr>
          <w:sz w:val="28"/>
          <w:szCs w:val="28"/>
        </w:rPr>
        <w:t xml:space="preserve"> рублей или 99,8% к уточненной росписи федерального</w:t>
      </w:r>
      <w:r>
        <w:rPr>
          <w:sz w:val="28"/>
          <w:szCs w:val="28"/>
        </w:rPr>
        <w:t xml:space="preserve"> </w:t>
      </w:r>
      <w:r w:rsidRPr="0097317D">
        <w:rPr>
          <w:sz w:val="28"/>
          <w:szCs w:val="28"/>
        </w:rPr>
        <w:t>бюджета</w:t>
      </w:r>
      <w:r>
        <w:rPr>
          <w:sz w:val="28"/>
          <w:szCs w:val="28"/>
        </w:rPr>
        <w:t>.</w:t>
      </w:r>
    </w:p>
    <w:p w:rsidR="00DB5CE2" w:rsidRDefault="000D04EC" w:rsidP="004F24B9">
      <w:pPr>
        <w:widowControl w:val="0"/>
        <w:tabs>
          <w:tab w:val="left" w:pos="142"/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B06E1C">
        <w:rPr>
          <w:sz w:val="28"/>
          <w:szCs w:val="28"/>
        </w:rPr>
        <w:t xml:space="preserve">Исполнение </w:t>
      </w:r>
      <w:r w:rsidR="00B06E1C" w:rsidRPr="00B06E1C">
        <w:rPr>
          <w:sz w:val="28"/>
          <w:szCs w:val="28"/>
        </w:rPr>
        <w:t>нацпроекта</w:t>
      </w:r>
      <w:r w:rsidRPr="00B06E1C">
        <w:rPr>
          <w:sz w:val="28"/>
          <w:szCs w:val="28"/>
        </w:rPr>
        <w:t xml:space="preserve"> по итогам 202</w:t>
      </w:r>
      <w:r w:rsidR="00B06E1C" w:rsidRPr="00B06E1C">
        <w:rPr>
          <w:sz w:val="28"/>
          <w:szCs w:val="28"/>
        </w:rPr>
        <w:t>5</w:t>
      </w:r>
      <w:r w:rsidRPr="00B06E1C">
        <w:rPr>
          <w:sz w:val="28"/>
          <w:szCs w:val="28"/>
        </w:rPr>
        <w:t xml:space="preserve"> года составило </w:t>
      </w:r>
      <w:r w:rsidR="00142E60">
        <w:rPr>
          <w:sz w:val="28"/>
          <w:szCs w:val="28"/>
        </w:rPr>
        <w:t>234 </w:t>
      </w:r>
      <w:r w:rsidR="00B06E1C" w:rsidRPr="00B06E1C">
        <w:rPr>
          <w:sz w:val="28"/>
          <w:szCs w:val="28"/>
        </w:rPr>
        <w:t xml:space="preserve">863,9 </w:t>
      </w:r>
      <w:proofErr w:type="gramStart"/>
      <w:r w:rsidR="00B06E1C" w:rsidRPr="00B06E1C">
        <w:rPr>
          <w:sz w:val="28"/>
          <w:szCs w:val="28"/>
        </w:rPr>
        <w:t>млн</w:t>
      </w:r>
      <w:proofErr w:type="gramEnd"/>
      <w:r w:rsidRPr="00B06E1C">
        <w:rPr>
          <w:sz w:val="28"/>
          <w:szCs w:val="28"/>
        </w:rPr>
        <w:t xml:space="preserve"> рублей, или 9</w:t>
      </w:r>
      <w:r w:rsidR="004F24B9" w:rsidRPr="00B06E1C">
        <w:rPr>
          <w:sz w:val="28"/>
          <w:szCs w:val="28"/>
        </w:rPr>
        <w:t>9</w:t>
      </w:r>
      <w:r w:rsidRPr="00B06E1C">
        <w:rPr>
          <w:sz w:val="28"/>
          <w:szCs w:val="28"/>
        </w:rPr>
        <w:t>,</w:t>
      </w:r>
      <w:r w:rsidR="004F24B9" w:rsidRPr="00B06E1C">
        <w:rPr>
          <w:sz w:val="28"/>
          <w:szCs w:val="28"/>
        </w:rPr>
        <w:t>7</w:t>
      </w:r>
      <w:r w:rsidRPr="00B06E1C">
        <w:rPr>
          <w:sz w:val="28"/>
          <w:szCs w:val="28"/>
        </w:rPr>
        <w:t>% от уточненной сводной бюджетн</w:t>
      </w:r>
      <w:r w:rsidR="00582A88" w:rsidRPr="00B06E1C">
        <w:rPr>
          <w:sz w:val="28"/>
          <w:szCs w:val="28"/>
        </w:rPr>
        <w:t>ой росписи федерального бюджета</w:t>
      </w:r>
      <w:r w:rsidRPr="00B06E1C">
        <w:rPr>
          <w:sz w:val="28"/>
          <w:szCs w:val="28"/>
        </w:rPr>
        <w:t xml:space="preserve"> </w:t>
      </w:r>
      <w:r w:rsidR="00DB5CE2" w:rsidRPr="00B06E1C">
        <w:rPr>
          <w:sz w:val="28"/>
          <w:szCs w:val="28"/>
        </w:rPr>
        <w:t>(</w:t>
      </w:r>
      <w:r w:rsidR="004541F0" w:rsidRPr="00B06E1C">
        <w:rPr>
          <w:i/>
          <w:sz w:val="28"/>
          <w:szCs w:val="28"/>
        </w:rPr>
        <w:t xml:space="preserve">таблица </w:t>
      </w:r>
      <w:r w:rsidR="00B503C6">
        <w:rPr>
          <w:i/>
          <w:sz w:val="28"/>
          <w:szCs w:val="28"/>
        </w:rPr>
        <w:t>2</w:t>
      </w:r>
      <w:r w:rsidR="00DB5CE2" w:rsidRPr="00B06E1C">
        <w:rPr>
          <w:sz w:val="28"/>
          <w:szCs w:val="28"/>
        </w:rPr>
        <w:t>).</w:t>
      </w:r>
      <w:r w:rsidR="00185E33" w:rsidRPr="004F24B9">
        <w:rPr>
          <w:sz w:val="28"/>
          <w:szCs w:val="28"/>
        </w:rPr>
        <w:t xml:space="preserve"> </w:t>
      </w:r>
    </w:p>
    <w:p w:rsidR="00DB5CE2" w:rsidRPr="004F24B9" w:rsidRDefault="00DB5CE2" w:rsidP="00DB5CE2">
      <w:pPr>
        <w:widowControl w:val="0"/>
        <w:tabs>
          <w:tab w:val="left" w:pos="142"/>
        </w:tabs>
        <w:spacing w:line="276" w:lineRule="auto"/>
        <w:ind w:firstLine="426"/>
        <w:jc w:val="right"/>
        <w:rPr>
          <w:bCs/>
          <w:i/>
          <w:sz w:val="28"/>
          <w:szCs w:val="28"/>
        </w:rPr>
      </w:pPr>
      <w:r w:rsidRPr="004F24B9">
        <w:rPr>
          <w:bCs/>
          <w:i/>
          <w:szCs w:val="28"/>
        </w:rPr>
        <w:t xml:space="preserve">Таблица </w:t>
      </w:r>
      <w:r w:rsidR="00B503C6">
        <w:rPr>
          <w:bCs/>
          <w:i/>
          <w:szCs w:val="28"/>
        </w:rPr>
        <w:t>2</w:t>
      </w:r>
    </w:p>
    <w:p w:rsidR="00DB5CE2" w:rsidRPr="004F24B9" w:rsidRDefault="00DB5CE2" w:rsidP="00DB5CE2">
      <w:pPr>
        <w:widowControl w:val="0"/>
        <w:jc w:val="center"/>
        <w:rPr>
          <w:b/>
          <w:bCs/>
          <w:sz w:val="28"/>
          <w:szCs w:val="36"/>
        </w:rPr>
      </w:pPr>
      <w:r w:rsidRPr="004F24B9">
        <w:rPr>
          <w:b/>
          <w:bCs/>
          <w:sz w:val="28"/>
          <w:szCs w:val="36"/>
        </w:rPr>
        <w:t xml:space="preserve">Бюджетные ассигнования </w:t>
      </w:r>
      <w:r w:rsidRPr="0097317D">
        <w:rPr>
          <w:b/>
          <w:bCs/>
          <w:sz w:val="28"/>
          <w:szCs w:val="36"/>
        </w:rPr>
        <w:t>федерального бюджета на реализацию национальных проектов в 202</w:t>
      </w:r>
      <w:r w:rsidR="00DD181E" w:rsidRPr="0097317D">
        <w:rPr>
          <w:b/>
          <w:bCs/>
          <w:sz w:val="28"/>
          <w:szCs w:val="36"/>
        </w:rPr>
        <w:t>5</w:t>
      </w:r>
      <w:r w:rsidRPr="0097317D">
        <w:rPr>
          <w:b/>
          <w:bCs/>
          <w:sz w:val="28"/>
          <w:szCs w:val="36"/>
        </w:rPr>
        <w:t xml:space="preserve"> году</w:t>
      </w:r>
    </w:p>
    <w:p w:rsidR="00DB5CE2" w:rsidRPr="004F24B9" w:rsidRDefault="00DB5CE2" w:rsidP="00DB5CE2">
      <w:pPr>
        <w:widowControl w:val="0"/>
        <w:spacing w:line="276" w:lineRule="auto"/>
        <w:ind w:right="-2" w:firstLine="709"/>
        <w:jc w:val="right"/>
        <w:rPr>
          <w:i/>
          <w:sz w:val="28"/>
          <w:szCs w:val="28"/>
        </w:rPr>
      </w:pPr>
      <w:proofErr w:type="gramStart"/>
      <w:r w:rsidRPr="004F24B9">
        <w:rPr>
          <w:i/>
          <w:sz w:val="20"/>
          <w:szCs w:val="28"/>
        </w:rPr>
        <w:t>млн</w:t>
      </w:r>
      <w:proofErr w:type="gramEnd"/>
      <w:r w:rsidRPr="004F24B9">
        <w:rPr>
          <w:i/>
          <w:sz w:val="20"/>
          <w:szCs w:val="28"/>
        </w:rPr>
        <w:t xml:space="preserve"> рублей</w:t>
      </w:r>
    </w:p>
    <w:tbl>
      <w:tblPr>
        <w:tblW w:w="1063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1276"/>
        <w:gridCol w:w="1134"/>
        <w:gridCol w:w="1276"/>
        <w:gridCol w:w="1134"/>
        <w:gridCol w:w="1134"/>
        <w:gridCol w:w="1134"/>
        <w:gridCol w:w="850"/>
      </w:tblGrid>
      <w:tr w:rsidR="004F24B9" w:rsidRPr="004F24B9" w:rsidTr="00C17BEA">
        <w:trPr>
          <w:cantSplit/>
          <w:trHeight w:val="653"/>
          <w:tblHeader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04EC" w:rsidRPr="0097317D" w:rsidRDefault="000D04EC" w:rsidP="00DB5CE2">
            <w:pPr>
              <w:widowControl w:val="0"/>
              <w:ind w:left="-142" w:right="-108"/>
              <w:jc w:val="center"/>
              <w:rPr>
                <w:bCs/>
                <w:sz w:val="16"/>
                <w:szCs w:val="16"/>
              </w:rPr>
            </w:pPr>
            <w:r w:rsidRPr="0097317D">
              <w:rPr>
                <w:bCs/>
                <w:sz w:val="16"/>
                <w:szCs w:val="16"/>
              </w:rPr>
              <w:t>Ко</w:t>
            </w:r>
            <w:bookmarkStart w:id="0" w:name="_GoBack"/>
            <w:bookmarkEnd w:id="0"/>
            <w:r w:rsidRPr="0097317D">
              <w:rPr>
                <w:bCs/>
                <w:sz w:val="16"/>
                <w:szCs w:val="16"/>
              </w:rPr>
              <w:t xml:space="preserve">д </w:t>
            </w:r>
            <w:r w:rsidRPr="0097317D">
              <w:rPr>
                <w:bCs/>
                <w:sz w:val="16"/>
                <w:szCs w:val="16"/>
              </w:rPr>
              <w:br/>
              <w:t>по БК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04EC" w:rsidRPr="0097317D" w:rsidRDefault="000D04EC" w:rsidP="00DB5CE2">
            <w:pPr>
              <w:widowControl w:val="0"/>
              <w:jc w:val="center"/>
              <w:rPr>
                <w:bCs/>
                <w:sz w:val="16"/>
                <w:szCs w:val="16"/>
              </w:rPr>
            </w:pPr>
            <w:r w:rsidRPr="0097317D">
              <w:rPr>
                <w:bCs/>
                <w:sz w:val="16"/>
                <w:szCs w:val="16"/>
              </w:rPr>
              <w:t>Наименование национального (федерального) проекта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4EC" w:rsidRPr="0097317D" w:rsidRDefault="000D04EC" w:rsidP="00DB5CE2">
            <w:pPr>
              <w:widowControl w:val="0"/>
              <w:ind w:left="-141" w:right="-108"/>
              <w:jc w:val="center"/>
              <w:rPr>
                <w:bCs/>
                <w:sz w:val="16"/>
                <w:szCs w:val="16"/>
              </w:rPr>
            </w:pPr>
            <w:r w:rsidRPr="0097317D">
              <w:rPr>
                <w:bCs/>
                <w:sz w:val="16"/>
                <w:szCs w:val="16"/>
              </w:rPr>
              <w:t>Федеральный закон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04EC" w:rsidRPr="0097317D" w:rsidRDefault="000D04EC" w:rsidP="00DB5CE2">
            <w:pPr>
              <w:widowControl w:val="0"/>
              <w:jc w:val="center"/>
              <w:rPr>
                <w:bCs/>
                <w:sz w:val="16"/>
                <w:szCs w:val="16"/>
              </w:rPr>
            </w:pPr>
            <w:r w:rsidRPr="0097317D">
              <w:rPr>
                <w:bCs/>
                <w:sz w:val="16"/>
                <w:szCs w:val="16"/>
              </w:rPr>
              <w:t>Уточненная роспись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04EC" w:rsidRPr="0097317D" w:rsidRDefault="000D04EC" w:rsidP="00DB5CE2">
            <w:pPr>
              <w:widowControl w:val="0"/>
              <w:jc w:val="center"/>
              <w:rPr>
                <w:bCs/>
                <w:sz w:val="16"/>
                <w:szCs w:val="16"/>
              </w:rPr>
            </w:pPr>
            <w:r w:rsidRPr="0097317D">
              <w:rPr>
                <w:bCs/>
                <w:sz w:val="16"/>
                <w:szCs w:val="16"/>
              </w:rPr>
              <w:t>Исполнение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04EC" w:rsidRPr="0097317D" w:rsidRDefault="000D04EC" w:rsidP="000D04EC">
            <w:pPr>
              <w:widowControl w:val="0"/>
              <w:suppressAutoHyphens/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97317D">
              <w:rPr>
                <w:bCs/>
                <w:sz w:val="16"/>
                <w:szCs w:val="16"/>
              </w:rPr>
              <w:t>% исполнения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04EC" w:rsidRPr="0097317D" w:rsidRDefault="000D04EC" w:rsidP="000D04EC">
            <w:pPr>
              <w:widowControl w:val="0"/>
              <w:ind w:left="-57" w:right="-57"/>
              <w:jc w:val="center"/>
              <w:rPr>
                <w:bCs/>
                <w:i/>
                <w:sz w:val="16"/>
                <w:szCs w:val="16"/>
              </w:rPr>
            </w:pPr>
            <w:proofErr w:type="spellStart"/>
            <w:r w:rsidRPr="0097317D">
              <w:rPr>
                <w:bCs/>
                <w:i/>
                <w:sz w:val="16"/>
                <w:szCs w:val="16"/>
              </w:rPr>
              <w:t>Справочно</w:t>
            </w:r>
            <w:proofErr w:type="spellEnd"/>
            <w:r w:rsidRPr="0097317D">
              <w:rPr>
                <w:bCs/>
                <w:i/>
                <w:sz w:val="16"/>
                <w:szCs w:val="16"/>
              </w:rPr>
              <w:t>:</w:t>
            </w:r>
          </w:p>
          <w:p w:rsidR="000D04EC" w:rsidRPr="0097317D" w:rsidRDefault="000D04EC" w:rsidP="000D04EC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7317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объем казначейского обеспечения обязательств</w:t>
            </w:r>
          </w:p>
          <w:p w:rsidR="000D04EC" w:rsidRPr="0097317D" w:rsidRDefault="000D04EC" w:rsidP="000D04EC">
            <w:pPr>
              <w:widowControl w:val="0"/>
              <w:ind w:right="-57"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F24B9" w:rsidRPr="004F24B9" w:rsidTr="00C17BEA">
        <w:trPr>
          <w:cantSplit/>
          <w:trHeight w:val="85"/>
          <w:tblHeader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D04EC" w:rsidRPr="0097317D" w:rsidRDefault="000D04EC" w:rsidP="00DB5CE2">
            <w:pPr>
              <w:widowControl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D04EC" w:rsidRPr="0097317D" w:rsidRDefault="000D04EC" w:rsidP="00DB5CE2">
            <w:pPr>
              <w:widowControl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D04EC" w:rsidRPr="0097317D" w:rsidRDefault="000D04EC" w:rsidP="00DB5CE2">
            <w:pPr>
              <w:widowControl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D04EC" w:rsidRPr="0097317D" w:rsidRDefault="000D04EC" w:rsidP="00DB5CE2">
            <w:pPr>
              <w:widowControl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D04EC" w:rsidRPr="0097317D" w:rsidRDefault="000D04EC" w:rsidP="00DB5CE2">
            <w:pPr>
              <w:widowControl w:val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0D04EC" w:rsidRPr="0097317D" w:rsidRDefault="000D04EC" w:rsidP="00DB5CE2">
            <w:pPr>
              <w:widowControl w:val="0"/>
              <w:ind w:left="-57" w:right="-57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0D04EC" w:rsidRPr="0097317D" w:rsidRDefault="005966E6" w:rsidP="00DB5CE2">
            <w:pPr>
              <w:widowControl w:val="0"/>
              <w:ind w:left="-57" w:right="-57"/>
              <w:jc w:val="center"/>
              <w:rPr>
                <w:bCs/>
                <w:i/>
                <w:sz w:val="16"/>
                <w:szCs w:val="16"/>
              </w:rPr>
            </w:pPr>
            <w:r w:rsidRPr="0097317D">
              <w:rPr>
                <w:bCs/>
                <w:i/>
                <w:sz w:val="16"/>
                <w:szCs w:val="16"/>
              </w:rPr>
              <w:t>выдано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0D04EC" w:rsidRPr="0097317D" w:rsidRDefault="005966E6" w:rsidP="00DB5CE2">
            <w:pPr>
              <w:widowControl w:val="0"/>
              <w:ind w:left="-57" w:right="-57"/>
              <w:jc w:val="center"/>
              <w:rPr>
                <w:bCs/>
                <w:i/>
                <w:sz w:val="16"/>
                <w:szCs w:val="16"/>
              </w:rPr>
            </w:pPr>
            <w:r w:rsidRPr="0097317D">
              <w:rPr>
                <w:bCs/>
                <w:i/>
                <w:sz w:val="16"/>
                <w:szCs w:val="16"/>
              </w:rPr>
              <w:t>исполнено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0D04EC" w:rsidRPr="0097317D" w:rsidRDefault="005966E6" w:rsidP="00DB5CE2">
            <w:pPr>
              <w:widowControl w:val="0"/>
              <w:ind w:left="-57" w:right="-57"/>
              <w:jc w:val="center"/>
              <w:rPr>
                <w:bCs/>
                <w:i/>
                <w:sz w:val="16"/>
                <w:szCs w:val="16"/>
              </w:rPr>
            </w:pPr>
            <w:r w:rsidRPr="0097317D">
              <w:rPr>
                <w:bCs/>
                <w:i/>
                <w:sz w:val="16"/>
                <w:szCs w:val="16"/>
              </w:rPr>
              <w:t>% исполнения</w:t>
            </w:r>
          </w:p>
        </w:tc>
      </w:tr>
      <w:tr w:rsidR="004F24B9" w:rsidRPr="004F24B9" w:rsidTr="00C17BEA">
        <w:trPr>
          <w:cantSplit/>
          <w:trHeight w:val="125"/>
          <w:tblHeader/>
        </w:trPr>
        <w:tc>
          <w:tcPr>
            <w:tcW w:w="5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04EC" w:rsidRPr="004F24B9" w:rsidRDefault="000D04EC" w:rsidP="00DB5CE2">
            <w:pPr>
              <w:widowControl w:val="0"/>
              <w:jc w:val="center"/>
              <w:rPr>
                <w:bCs/>
                <w:sz w:val="16"/>
                <w:szCs w:val="16"/>
              </w:rPr>
            </w:pPr>
            <w:r w:rsidRPr="004F24B9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04EC" w:rsidRPr="004F24B9" w:rsidRDefault="000D04EC" w:rsidP="00DB5CE2">
            <w:pPr>
              <w:widowControl w:val="0"/>
              <w:jc w:val="center"/>
              <w:rPr>
                <w:bCs/>
                <w:sz w:val="16"/>
                <w:szCs w:val="16"/>
              </w:rPr>
            </w:pPr>
            <w:r w:rsidRPr="004F24B9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4EC" w:rsidRPr="004F24B9" w:rsidRDefault="000D04EC" w:rsidP="00DB5CE2">
            <w:pPr>
              <w:widowControl w:val="0"/>
              <w:jc w:val="center"/>
              <w:rPr>
                <w:bCs/>
                <w:sz w:val="16"/>
                <w:szCs w:val="16"/>
              </w:rPr>
            </w:pPr>
            <w:r w:rsidRPr="004F24B9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04EC" w:rsidRPr="004F24B9" w:rsidRDefault="000D04EC" w:rsidP="00DB5CE2">
            <w:pPr>
              <w:widowControl w:val="0"/>
              <w:jc w:val="center"/>
              <w:rPr>
                <w:bCs/>
                <w:sz w:val="16"/>
                <w:szCs w:val="16"/>
              </w:rPr>
            </w:pPr>
            <w:r w:rsidRPr="004F24B9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04EC" w:rsidRPr="004F24B9" w:rsidRDefault="000D04EC" w:rsidP="00DB5CE2">
            <w:pPr>
              <w:widowControl w:val="0"/>
              <w:jc w:val="center"/>
              <w:rPr>
                <w:bCs/>
                <w:sz w:val="16"/>
                <w:szCs w:val="16"/>
              </w:rPr>
            </w:pPr>
            <w:r w:rsidRPr="004F24B9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04EC" w:rsidRPr="004F24B9" w:rsidRDefault="000D04EC" w:rsidP="0097317D">
            <w:pPr>
              <w:widowControl w:val="0"/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4F24B9">
              <w:rPr>
                <w:bCs/>
                <w:sz w:val="16"/>
                <w:szCs w:val="16"/>
              </w:rPr>
              <w:t>6 = 5</w:t>
            </w:r>
            <w:r w:rsidR="0097317D">
              <w:rPr>
                <w:bCs/>
                <w:sz w:val="16"/>
                <w:szCs w:val="16"/>
              </w:rPr>
              <w:t>/</w:t>
            </w:r>
            <w:r w:rsidRPr="004F24B9">
              <w:rPr>
                <w:bCs/>
                <w:sz w:val="16"/>
                <w:szCs w:val="16"/>
              </w:rPr>
              <w:t>4</w:t>
            </w:r>
            <w:r w:rsidR="0097317D">
              <w:rPr>
                <w:bCs/>
                <w:sz w:val="16"/>
                <w:szCs w:val="16"/>
              </w:rPr>
              <w:t>*100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0D04EC" w:rsidRPr="004F24B9" w:rsidRDefault="000D04EC" w:rsidP="00DB5CE2">
            <w:pPr>
              <w:widowControl w:val="0"/>
              <w:ind w:left="-57" w:right="-57"/>
              <w:jc w:val="center"/>
              <w:rPr>
                <w:bCs/>
                <w:i/>
                <w:sz w:val="16"/>
                <w:szCs w:val="16"/>
              </w:rPr>
            </w:pPr>
            <w:r w:rsidRPr="004F24B9">
              <w:rPr>
                <w:bCs/>
                <w:i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0D04EC" w:rsidRPr="004F24B9" w:rsidRDefault="000D04EC" w:rsidP="00DB5CE2">
            <w:pPr>
              <w:widowControl w:val="0"/>
              <w:ind w:left="-57" w:right="-57"/>
              <w:jc w:val="center"/>
              <w:rPr>
                <w:bCs/>
                <w:i/>
                <w:sz w:val="16"/>
                <w:szCs w:val="16"/>
              </w:rPr>
            </w:pPr>
            <w:r w:rsidRPr="004F24B9">
              <w:rPr>
                <w:bCs/>
                <w:i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0D04EC" w:rsidRPr="004F24B9" w:rsidRDefault="000D04EC" w:rsidP="00DB5CE2">
            <w:pPr>
              <w:widowControl w:val="0"/>
              <w:ind w:left="-57" w:right="-57"/>
              <w:jc w:val="center"/>
              <w:rPr>
                <w:bCs/>
                <w:i/>
                <w:sz w:val="16"/>
                <w:szCs w:val="16"/>
              </w:rPr>
            </w:pPr>
            <w:r w:rsidRPr="004F24B9">
              <w:rPr>
                <w:bCs/>
                <w:i/>
                <w:sz w:val="16"/>
                <w:szCs w:val="16"/>
              </w:rPr>
              <w:t>9=8/7*100</w:t>
            </w:r>
          </w:p>
        </w:tc>
      </w:tr>
      <w:tr w:rsidR="004F24B9" w:rsidRPr="004F24B9" w:rsidTr="00C17BEA">
        <w:trPr>
          <w:cantSplit/>
          <w:trHeight w:val="453"/>
        </w:trPr>
        <w:tc>
          <w:tcPr>
            <w:tcW w:w="568" w:type="dxa"/>
            <w:tcBorders>
              <w:top w:val="single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bottom"/>
            <w:hideMark/>
          </w:tcPr>
          <w:p w:rsidR="000D04EC" w:rsidRPr="004F24B9" w:rsidRDefault="000D04EC" w:rsidP="00DB5CE2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D04EC" w:rsidRPr="004F24B9" w:rsidRDefault="000D04EC" w:rsidP="00DB5CE2">
            <w:pPr>
              <w:widowControl w:val="0"/>
              <w:ind w:left="-57" w:right="-57"/>
              <w:jc w:val="both"/>
              <w:rPr>
                <w:b/>
                <w:bCs/>
                <w:sz w:val="20"/>
                <w:szCs w:val="20"/>
              </w:rPr>
            </w:pPr>
            <w:r w:rsidRPr="004F24B9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D04EC" w:rsidRPr="004F24B9" w:rsidRDefault="0097317D" w:rsidP="000D04EC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7317D">
              <w:rPr>
                <w:b/>
                <w:sz w:val="18"/>
                <w:szCs w:val="18"/>
              </w:rPr>
              <w:t>6 160 255,7</w:t>
            </w:r>
          </w:p>
        </w:tc>
        <w:tc>
          <w:tcPr>
            <w:tcW w:w="1134" w:type="dxa"/>
            <w:tcBorders>
              <w:top w:val="single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D04EC" w:rsidRPr="004F24B9" w:rsidRDefault="0097317D" w:rsidP="000D04EC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 w:rsidRPr="0097317D">
              <w:rPr>
                <w:b/>
                <w:sz w:val="18"/>
                <w:szCs w:val="18"/>
              </w:rPr>
              <w:t>5 973 881,9</w:t>
            </w:r>
          </w:p>
        </w:tc>
        <w:tc>
          <w:tcPr>
            <w:tcW w:w="1276" w:type="dxa"/>
            <w:tcBorders>
              <w:top w:val="single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D04EC" w:rsidRPr="004F24B9" w:rsidRDefault="0097317D" w:rsidP="000D04EC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 w:rsidRPr="0097317D">
              <w:rPr>
                <w:b/>
                <w:sz w:val="18"/>
                <w:szCs w:val="18"/>
              </w:rPr>
              <w:t>5 961 290,2</w:t>
            </w:r>
          </w:p>
        </w:tc>
        <w:tc>
          <w:tcPr>
            <w:tcW w:w="1134" w:type="dxa"/>
            <w:tcBorders>
              <w:top w:val="single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0D04EC" w:rsidRPr="004F24B9" w:rsidRDefault="0097317D" w:rsidP="000D04EC">
            <w:pPr>
              <w:widowControl w:val="0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99,8</w:t>
            </w:r>
          </w:p>
        </w:tc>
        <w:tc>
          <w:tcPr>
            <w:tcW w:w="1134" w:type="dxa"/>
            <w:tcBorders>
              <w:top w:val="single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04EC" w:rsidRPr="004F24B9" w:rsidRDefault="0097317D" w:rsidP="000D04EC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7317D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1 108 455,9</w:t>
            </w:r>
          </w:p>
        </w:tc>
        <w:tc>
          <w:tcPr>
            <w:tcW w:w="1134" w:type="dxa"/>
            <w:tcBorders>
              <w:top w:val="single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04EC" w:rsidRPr="004F24B9" w:rsidRDefault="0097317D" w:rsidP="000D04EC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7317D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1 107 466,6</w:t>
            </w:r>
          </w:p>
        </w:tc>
        <w:tc>
          <w:tcPr>
            <w:tcW w:w="850" w:type="dxa"/>
            <w:tcBorders>
              <w:top w:val="single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04EC" w:rsidRPr="004F24B9" w:rsidRDefault="000D04EC" w:rsidP="004F24B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F24B9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9</w:t>
            </w:r>
            <w:r w:rsidR="004F24B9" w:rsidRPr="004F24B9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9,9</w:t>
            </w:r>
          </w:p>
        </w:tc>
      </w:tr>
      <w:tr w:rsidR="004F24B9" w:rsidRPr="004F24B9" w:rsidTr="00C17BEA">
        <w:trPr>
          <w:cantSplit/>
          <w:trHeight w:val="1191"/>
        </w:trPr>
        <w:tc>
          <w:tcPr>
            <w:tcW w:w="5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5966E6" w:rsidRPr="004F24B9" w:rsidRDefault="0097317D" w:rsidP="00DB5CE2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97317D">
              <w:rPr>
                <w:bCs/>
                <w:sz w:val="20"/>
                <w:szCs w:val="20"/>
              </w:rPr>
              <w:t>Э</w:t>
            </w: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5966E6" w:rsidRPr="004F24B9" w:rsidRDefault="0097317D" w:rsidP="00DB5CE2">
            <w:pPr>
              <w:widowControl w:val="0"/>
              <w:ind w:left="-57" w:right="-57"/>
              <w:jc w:val="both"/>
              <w:rPr>
                <w:b/>
                <w:sz w:val="20"/>
                <w:szCs w:val="20"/>
              </w:rPr>
            </w:pPr>
            <w:r w:rsidRPr="0097317D">
              <w:rPr>
                <w:b/>
                <w:bCs/>
                <w:sz w:val="20"/>
                <w:szCs w:val="20"/>
              </w:rPr>
              <w:t>Национальный проект «Эффективная и конкурентная экономика»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center"/>
            <w:hideMark/>
          </w:tcPr>
          <w:p w:rsidR="005966E6" w:rsidRPr="004F24B9" w:rsidRDefault="0097317D" w:rsidP="005966E6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7317D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211 936,8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center"/>
            <w:hideMark/>
          </w:tcPr>
          <w:p w:rsidR="005966E6" w:rsidRPr="004F24B9" w:rsidRDefault="0097317D" w:rsidP="005966E6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7317D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234 999,2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center"/>
            <w:hideMark/>
          </w:tcPr>
          <w:p w:rsidR="005966E6" w:rsidRPr="004F24B9" w:rsidRDefault="0097317D" w:rsidP="005966E6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7317D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234 863,9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5966E6" w:rsidRPr="004F24B9" w:rsidRDefault="0097317D" w:rsidP="005966E6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99,99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966E6" w:rsidRPr="004F24B9" w:rsidRDefault="0097317D" w:rsidP="005966E6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7317D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24 737,6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966E6" w:rsidRPr="004F24B9" w:rsidRDefault="0097317D" w:rsidP="005966E6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7317D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24 663,3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966E6" w:rsidRPr="004F24B9" w:rsidRDefault="0097317D" w:rsidP="005966E6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7317D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99,7</w:t>
            </w:r>
          </w:p>
        </w:tc>
      </w:tr>
      <w:tr w:rsidR="004F24B9" w:rsidRPr="004F24B9" w:rsidTr="00C17BEA">
        <w:trPr>
          <w:cantSplit/>
          <w:trHeight w:val="482"/>
        </w:trPr>
        <w:tc>
          <w:tcPr>
            <w:tcW w:w="5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5966E6" w:rsidRPr="004F24B9" w:rsidRDefault="0097317D" w:rsidP="00DB5CE2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97317D">
              <w:rPr>
                <w:bCs/>
                <w:sz w:val="20"/>
                <w:szCs w:val="20"/>
              </w:rPr>
              <w:t>Э</w:t>
            </w:r>
            <w:proofErr w:type="gramStart"/>
            <w:r w:rsidRPr="0097317D">
              <w:rPr>
                <w:bCs/>
                <w:sz w:val="20"/>
                <w:szCs w:val="20"/>
              </w:rPr>
              <w:t>1</w:t>
            </w:r>
            <w:proofErr w:type="gramEnd"/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5966E6" w:rsidRPr="004F24B9" w:rsidRDefault="0097317D" w:rsidP="00DB5CE2">
            <w:pPr>
              <w:widowControl w:val="0"/>
              <w:ind w:left="-57" w:right="-57"/>
              <w:jc w:val="both"/>
              <w:rPr>
                <w:sz w:val="20"/>
                <w:szCs w:val="20"/>
              </w:rPr>
            </w:pPr>
            <w:r w:rsidRPr="0097317D">
              <w:rPr>
                <w:bCs/>
                <w:sz w:val="20"/>
                <w:szCs w:val="20"/>
              </w:rPr>
              <w:t>Федеральный проект «Малое и среднее предпринимательство и поддержка индивидуальной предпринимательской инициативы»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center"/>
            <w:hideMark/>
          </w:tcPr>
          <w:p w:rsidR="005966E6" w:rsidRPr="004F24B9" w:rsidRDefault="0097317D" w:rsidP="005966E6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7317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59 782,1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center"/>
            <w:hideMark/>
          </w:tcPr>
          <w:p w:rsidR="005966E6" w:rsidRPr="004F24B9" w:rsidRDefault="0097317D" w:rsidP="005966E6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7317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39 590,8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center"/>
            <w:hideMark/>
          </w:tcPr>
          <w:p w:rsidR="005966E6" w:rsidRPr="004F24B9" w:rsidRDefault="0097317D" w:rsidP="005966E6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7317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39 540,4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5966E6" w:rsidRPr="004F24B9" w:rsidRDefault="0097317D" w:rsidP="005966E6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7317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99,9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966E6" w:rsidRPr="0097317D" w:rsidRDefault="0097317D" w:rsidP="005966E6">
            <w:pPr>
              <w:widowControl w:val="0"/>
              <w:ind w:left="-57" w:right="-57"/>
              <w:jc w:val="center"/>
              <w:rPr>
                <w:bCs/>
                <w:sz w:val="18"/>
                <w:szCs w:val="18"/>
              </w:rPr>
            </w:pPr>
            <w:r w:rsidRPr="0097317D">
              <w:rPr>
                <w:sz w:val="18"/>
                <w:szCs w:val="18"/>
              </w:rPr>
              <w:t>8 590,0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966E6" w:rsidRPr="0097317D" w:rsidRDefault="0097317D" w:rsidP="005966E6">
            <w:pPr>
              <w:widowControl w:val="0"/>
              <w:ind w:left="-57" w:right="-57"/>
              <w:jc w:val="center"/>
              <w:rPr>
                <w:sz w:val="18"/>
                <w:szCs w:val="18"/>
              </w:rPr>
            </w:pPr>
            <w:r w:rsidRPr="0097317D">
              <w:rPr>
                <w:sz w:val="18"/>
                <w:szCs w:val="18"/>
              </w:rPr>
              <w:t>8 589,8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966E6" w:rsidRPr="0097317D" w:rsidRDefault="0097317D" w:rsidP="005966E6">
            <w:pPr>
              <w:widowControl w:val="0"/>
              <w:ind w:left="-57" w:right="-57"/>
              <w:jc w:val="center"/>
              <w:rPr>
                <w:sz w:val="18"/>
                <w:szCs w:val="18"/>
              </w:rPr>
            </w:pPr>
            <w:r w:rsidRPr="0097317D">
              <w:rPr>
                <w:sz w:val="18"/>
                <w:szCs w:val="18"/>
              </w:rPr>
              <w:t>99,99</w:t>
            </w:r>
          </w:p>
        </w:tc>
      </w:tr>
      <w:tr w:rsidR="004F24B9" w:rsidRPr="004F24B9" w:rsidTr="00C17BEA">
        <w:trPr>
          <w:cantSplit/>
          <w:trHeight w:val="283"/>
        </w:trPr>
        <w:tc>
          <w:tcPr>
            <w:tcW w:w="5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5966E6" w:rsidRPr="004F24B9" w:rsidRDefault="0097317D" w:rsidP="00DB5CE2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</w:t>
            </w:r>
            <w:proofErr w:type="gramStart"/>
            <w:r>
              <w:rPr>
                <w:bCs/>
                <w:sz w:val="20"/>
                <w:szCs w:val="20"/>
              </w:rPr>
              <w:t>2</w:t>
            </w:r>
            <w:proofErr w:type="gramEnd"/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5966E6" w:rsidRPr="004F24B9" w:rsidRDefault="0097317D" w:rsidP="00DB5CE2">
            <w:pPr>
              <w:widowControl w:val="0"/>
              <w:ind w:left="-57" w:right="-57"/>
              <w:jc w:val="both"/>
              <w:rPr>
                <w:sz w:val="20"/>
                <w:szCs w:val="20"/>
              </w:rPr>
            </w:pPr>
            <w:r w:rsidRPr="0097317D">
              <w:rPr>
                <w:bCs/>
                <w:sz w:val="20"/>
                <w:szCs w:val="20"/>
              </w:rPr>
              <w:t>Федеральный проект «Производительность труда»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center"/>
            <w:hideMark/>
          </w:tcPr>
          <w:p w:rsidR="005966E6" w:rsidRPr="004F24B9" w:rsidRDefault="0097317D" w:rsidP="0097317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7317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4 896,4 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center"/>
            <w:hideMark/>
          </w:tcPr>
          <w:p w:rsidR="005966E6" w:rsidRPr="004F24B9" w:rsidRDefault="0097317D" w:rsidP="003A4B32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7317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4 670,3 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center"/>
            <w:hideMark/>
          </w:tcPr>
          <w:p w:rsidR="005966E6" w:rsidRPr="004F24B9" w:rsidRDefault="003A4B32" w:rsidP="003A4B32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7317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4 607,3 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5966E6" w:rsidRPr="004F24B9" w:rsidRDefault="003A4B32" w:rsidP="003A4B32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7317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98,7 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966E6" w:rsidRPr="004F24B9" w:rsidRDefault="003A4B32" w:rsidP="003A4B32">
            <w:pPr>
              <w:widowControl w:val="0"/>
              <w:ind w:left="-57" w:right="-57"/>
              <w:jc w:val="center"/>
              <w:rPr>
                <w:bCs/>
                <w:i/>
                <w:sz w:val="18"/>
                <w:szCs w:val="18"/>
              </w:rPr>
            </w:pPr>
            <w:r w:rsidRPr="0097317D">
              <w:rPr>
                <w:sz w:val="18"/>
                <w:szCs w:val="18"/>
              </w:rPr>
              <w:t xml:space="preserve">560,0 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966E6" w:rsidRPr="004F24B9" w:rsidRDefault="003A4B32" w:rsidP="003A4B32">
            <w:pPr>
              <w:widowControl w:val="0"/>
              <w:ind w:left="-57" w:right="-57"/>
              <w:jc w:val="center"/>
              <w:rPr>
                <w:i/>
                <w:sz w:val="18"/>
                <w:szCs w:val="18"/>
              </w:rPr>
            </w:pPr>
            <w:r w:rsidRPr="0097317D">
              <w:rPr>
                <w:sz w:val="18"/>
                <w:szCs w:val="18"/>
              </w:rPr>
              <w:t xml:space="preserve">507,9 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966E6" w:rsidRPr="004F24B9" w:rsidRDefault="003A4B32" w:rsidP="005966E6">
            <w:pPr>
              <w:widowControl w:val="0"/>
              <w:ind w:left="-57" w:right="-57"/>
              <w:jc w:val="center"/>
              <w:rPr>
                <w:i/>
                <w:sz w:val="18"/>
                <w:szCs w:val="18"/>
              </w:rPr>
            </w:pPr>
            <w:r w:rsidRPr="0097317D">
              <w:rPr>
                <w:sz w:val="18"/>
                <w:szCs w:val="18"/>
              </w:rPr>
              <w:t>90,7</w:t>
            </w:r>
          </w:p>
        </w:tc>
      </w:tr>
      <w:tr w:rsidR="004F24B9" w:rsidRPr="004F24B9" w:rsidTr="00C17BEA">
        <w:trPr>
          <w:cantSplit/>
          <w:trHeight w:val="482"/>
        </w:trPr>
        <w:tc>
          <w:tcPr>
            <w:tcW w:w="5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4F24B9" w:rsidRPr="004F24B9" w:rsidRDefault="0097317D" w:rsidP="00DB5CE2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Э3</w:t>
            </w: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4F24B9" w:rsidRPr="004F24B9" w:rsidRDefault="0097317D" w:rsidP="00DB5CE2">
            <w:pPr>
              <w:widowControl w:val="0"/>
              <w:ind w:left="-57" w:right="-57"/>
              <w:jc w:val="both"/>
              <w:rPr>
                <w:sz w:val="20"/>
                <w:szCs w:val="20"/>
              </w:rPr>
            </w:pPr>
            <w:r w:rsidRPr="0097317D">
              <w:rPr>
                <w:bCs/>
                <w:sz w:val="20"/>
                <w:szCs w:val="20"/>
              </w:rPr>
              <w:t>Федеральный проект «Повышение инвестиционной активности»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center"/>
            <w:hideMark/>
          </w:tcPr>
          <w:p w:rsidR="004F24B9" w:rsidRPr="004F24B9" w:rsidRDefault="003A4B32" w:rsidP="003A4B32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A4B3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128 356,6 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center"/>
            <w:hideMark/>
          </w:tcPr>
          <w:p w:rsidR="004F24B9" w:rsidRPr="004F24B9" w:rsidRDefault="003A4B32" w:rsidP="003A4B32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A4B3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164 560,8 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center"/>
            <w:hideMark/>
          </w:tcPr>
          <w:p w:rsidR="004F24B9" w:rsidRPr="004F24B9" w:rsidRDefault="003A4B32" w:rsidP="003A4B32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A4B3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164 560,8 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4F24B9" w:rsidRPr="004F24B9" w:rsidRDefault="003A4B32" w:rsidP="003A4B32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A4B3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100,0 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F24B9" w:rsidRPr="004F24B9" w:rsidRDefault="003A4B32" w:rsidP="003A4B32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A4B3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50,0 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F24B9" w:rsidRPr="004F24B9" w:rsidRDefault="003A4B32" w:rsidP="003A4B32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A4B3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50,0 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F24B9" w:rsidRPr="004F24B9" w:rsidRDefault="003A4B32" w:rsidP="00B80900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A4B3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100,0</w:t>
            </w:r>
          </w:p>
        </w:tc>
      </w:tr>
      <w:tr w:rsidR="0097317D" w:rsidRPr="004F24B9" w:rsidTr="00C17BEA">
        <w:trPr>
          <w:cantSplit/>
          <w:trHeight w:val="482"/>
        </w:trPr>
        <w:tc>
          <w:tcPr>
            <w:tcW w:w="5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:rsidR="0097317D" w:rsidRPr="004F24B9" w:rsidRDefault="0097317D" w:rsidP="00DB5CE2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</w:t>
            </w:r>
            <w:proofErr w:type="gramStart"/>
            <w:r>
              <w:rPr>
                <w:bCs/>
                <w:sz w:val="20"/>
                <w:szCs w:val="20"/>
              </w:rPr>
              <w:t>4</w:t>
            </w:r>
            <w:proofErr w:type="gramEnd"/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:rsidR="0097317D" w:rsidRPr="004F24B9" w:rsidRDefault="0097317D" w:rsidP="00DB5CE2">
            <w:pPr>
              <w:widowControl w:val="0"/>
              <w:ind w:left="-57" w:right="-57"/>
              <w:jc w:val="both"/>
              <w:rPr>
                <w:bCs/>
                <w:sz w:val="20"/>
                <w:szCs w:val="20"/>
              </w:rPr>
            </w:pPr>
            <w:r w:rsidRPr="0097317D">
              <w:rPr>
                <w:bCs/>
                <w:sz w:val="20"/>
                <w:szCs w:val="20"/>
              </w:rPr>
              <w:t>Федеральный проект «</w:t>
            </w:r>
            <w:proofErr w:type="spellStart"/>
            <w:r w:rsidRPr="0097317D">
              <w:rPr>
                <w:bCs/>
                <w:sz w:val="20"/>
                <w:szCs w:val="20"/>
              </w:rPr>
              <w:t>Низкоуглеродное</w:t>
            </w:r>
            <w:proofErr w:type="spellEnd"/>
            <w:r w:rsidRPr="0097317D">
              <w:rPr>
                <w:bCs/>
                <w:sz w:val="20"/>
                <w:szCs w:val="20"/>
              </w:rPr>
              <w:t xml:space="preserve"> развитие»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center"/>
          </w:tcPr>
          <w:p w:rsidR="0097317D" w:rsidRPr="004F24B9" w:rsidRDefault="003A4B32" w:rsidP="003A4B32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A4B3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544,9 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center"/>
          </w:tcPr>
          <w:p w:rsidR="0097317D" w:rsidRPr="004F24B9" w:rsidRDefault="003A4B32" w:rsidP="003A4B32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A4B3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241,8 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center"/>
          </w:tcPr>
          <w:p w:rsidR="0097317D" w:rsidRPr="004F24B9" w:rsidRDefault="003A4B32" w:rsidP="003A4B32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A4B3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241,8 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7317D" w:rsidRPr="004F24B9" w:rsidRDefault="003A4B32" w:rsidP="003A4B32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A4B3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100,0 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7317D" w:rsidRPr="004F24B9" w:rsidRDefault="003A4B32" w:rsidP="003A4B32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3A4B3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195,0 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7317D" w:rsidRPr="004F24B9" w:rsidRDefault="003A4B32" w:rsidP="003A4B32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3A4B3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195,0 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7317D" w:rsidRPr="004F24B9" w:rsidRDefault="003A4B32" w:rsidP="00B80900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3A4B3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100,0</w:t>
            </w:r>
          </w:p>
        </w:tc>
      </w:tr>
      <w:tr w:rsidR="0097317D" w:rsidRPr="004F24B9" w:rsidTr="00C17BEA">
        <w:trPr>
          <w:cantSplit/>
          <w:trHeight w:val="482"/>
        </w:trPr>
        <w:tc>
          <w:tcPr>
            <w:tcW w:w="5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:rsidR="0097317D" w:rsidRPr="004F24B9" w:rsidRDefault="0097317D" w:rsidP="00DB5CE2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</w:t>
            </w:r>
            <w:proofErr w:type="gramStart"/>
            <w:r>
              <w:rPr>
                <w:bCs/>
                <w:sz w:val="20"/>
                <w:szCs w:val="20"/>
              </w:rPr>
              <w:t>6</w:t>
            </w:r>
            <w:proofErr w:type="gramEnd"/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</w:tcPr>
          <w:p w:rsidR="0097317D" w:rsidRPr="004F24B9" w:rsidRDefault="0097317D" w:rsidP="00DB5CE2">
            <w:pPr>
              <w:widowControl w:val="0"/>
              <w:ind w:left="-57" w:right="-57"/>
              <w:jc w:val="both"/>
              <w:rPr>
                <w:bCs/>
                <w:sz w:val="20"/>
                <w:szCs w:val="20"/>
              </w:rPr>
            </w:pPr>
            <w:r w:rsidRPr="0097317D">
              <w:rPr>
                <w:bCs/>
                <w:sz w:val="20"/>
                <w:szCs w:val="20"/>
              </w:rPr>
              <w:t>Федеральный проект «Технологии»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center"/>
          </w:tcPr>
          <w:p w:rsidR="0097317D" w:rsidRPr="004F24B9" w:rsidRDefault="003A4B32" w:rsidP="003A4B32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A4B3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18 356,8 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center"/>
          </w:tcPr>
          <w:p w:rsidR="0097317D" w:rsidRPr="004F24B9" w:rsidRDefault="003A4B32" w:rsidP="003A4B32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A4B3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25 935,6 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center"/>
          </w:tcPr>
          <w:p w:rsidR="0097317D" w:rsidRPr="004F24B9" w:rsidRDefault="003A4B32" w:rsidP="003A4B32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A4B3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25 913,7 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7317D" w:rsidRPr="004F24B9" w:rsidRDefault="003A4B32" w:rsidP="003A4B32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A4B3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99,9 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7317D" w:rsidRPr="004F24B9" w:rsidRDefault="003A4B32" w:rsidP="003A4B32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3A4B3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15 342,6 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7317D" w:rsidRPr="004F24B9" w:rsidRDefault="003A4B32" w:rsidP="003A4B32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3A4B3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15 320,6 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7317D" w:rsidRPr="004F24B9" w:rsidRDefault="003A4B32" w:rsidP="00B80900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3A4B3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99,9</w:t>
            </w:r>
          </w:p>
        </w:tc>
      </w:tr>
    </w:tbl>
    <w:p w:rsidR="00DB5CE2" w:rsidRPr="004F24B9" w:rsidRDefault="00DB5CE2" w:rsidP="00DB5CE2">
      <w:pPr>
        <w:suppressAutoHyphens/>
        <w:ind w:firstLine="709"/>
        <w:rPr>
          <w:rFonts w:ascii="Arial Narrow" w:eastAsia="Calibri" w:hAnsi="Arial Narrow" w:cs="Calibri"/>
          <w:sz w:val="14"/>
          <w:szCs w:val="14"/>
          <w:lang w:eastAsia="ar-SA"/>
        </w:rPr>
      </w:pPr>
    </w:p>
    <w:p w:rsidR="00182BE5" w:rsidRDefault="009C6AE4" w:rsidP="00182BE5">
      <w:pPr>
        <w:widowControl w:val="0"/>
        <w:spacing w:line="348" w:lineRule="auto"/>
        <w:ind w:firstLine="709"/>
        <w:jc w:val="both"/>
        <w:rPr>
          <w:color w:val="000000"/>
          <w:sz w:val="28"/>
          <w:szCs w:val="28"/>
        </w:rPr>
      </w:pPr>
      <w:r w:rsidRPr="00E736BB">
        <w:rPr>
          <w:color w:val="000000"/>
          <w:sz w:val="28"/>
          <w:szCs w:val="28"/>
        </w:rPr>
        <w:t xml:space="preserve">Как следует из представленных пояснительных материалов </w:t>
      </w:r>
      <w:r w:rsidR="00646047" w:rsidRPr="00E736BB">
        <w:rPr>
          <w:color w:val="000000"/>
          <w:sz w:val="28"/>
          <w:szCs w:val="28"/>
        </w:rPr>
        <w:br/>
      </w:r>
      <w:r w:rsidRPr="00E736BB">
        <w:rPr>
          <w:color w:val="000000"/>
          <w:sz w:val="28"/>
          <w:szCs w:val="28"/>
        </w:rPr>
        <w:t>к законопроекту, у</w:t>
      </w:r>
      <w:r w:rsidR="00DB5CE2" w:rsidRPr="00E736BB">
        <w:rPr>
          <w:color w:val="000000"/>
          <w:sz w:val="28"/>
          <w:szCs w:val="28"/>
        </w:rPr>
        <w:t>ровень</w:t>
      </w:r>
      <w:r w:rsidR="00DB5CE2" w:rsidRPr="00E736BB">
        <w:rPr>
          <w:iCs/>
          <w:color w:val="000000"/>
          <w:sz w:val="28"/>
          <w:szCs w:val="28"/>
        </w:rPr>
        <w:t xml:space="preserve"> </w:t>
      </w:r>
      <w:r w:rsidR="00DB5CE2" w:rsidRPr="00E736BB">
        <w:rPr>
          <w:color w:val="000000"/>
          <w:sz w:val="28"/>
          <w:szCs w:val="28"/>
        </w:rPr>
        <w:t xml:space="preserve">исполнения расходов федерального бюджета </w:t>
      </w:r>
      <w:r w:rsidR="00646047" w:rsidRPr="00E736BB">
        <w:rPr>
          <w:color w:val="000000"/>
          <w:sz w:val="28"/>
          <w:szCs w:val="28"/>
        </w:rPr>
        <w:br/>
      </w:r>
      <w:r w:rsidR="00DB5CE2" w:rsidRPr="00E736BB">
        <w:rPr>
          <w:color w:val="000000"/>
          <w:sz w:val="28"/>
          <w:szCs w:val="28"/>
        </w:rPr>
        <w:t xml:space="preserve">на реализацию федерального проекта </w:t>
      </w:r>
      <w:r w:rsidR="00182BE5" w:rsidRPr="00182BE5">
        <w:rPr>
          <w:color w:val="000000"/>
          <w:sz w:val="28"/>
          <w:szCs w:val="28"/>
        </w:rPr>
        <w:t xml:space="preserve">«Малое и среднее предпринимательство </w:t>
      </w:r>
      <w:r w:rsidR="00132C55">
        <w:rPr>
          <w:color w:val="000000"/>
          <w:sz w:val="28"/>
          <w:szCs w:val="28"/>
        </w:rPr>
        <w:br/>
      </w:r>
      <w:r w:rsidR="00182BE5" w:rsidRPr="00182BE5">
        <w:rPr>
          <w:color w:val="000000"/>
          <w:sz w:val="28"/>
          <w:szCs w:val="28"/>
        </w:rPr>
        <w:t xml:space="preserve">и поддержка индивидуальной предпринимательской инициативы» в 2025 году составил 99,9%. </w:t>
      </w:r>
    </w:p>
    <w:p w:rsidR="00142E60" w:rsidRDefault="00142E60" w:rsidP="00182BE5">
      <w:pPr>
        <w:widowControl w:val="0"/>
        <w:spacing w:line="348" w:lineRule="auto"/>
        <w:ind w:firstLine="709"/>
        <w:jc w:val="both"/>
        <w:rPr>
          <w:color w:val="000000"/>
          <w:sz w:val="28"/>
          <w:szCs w:val="28"/>
        </w:rPr>
      </w:pPr>
    </w:p>
    <w:p w:rsidR="00182BE5" w:rsidRDefault="00182BE5" w:rsidP="00182BE5">
      <w:pPr>
        <w:widowControl w:val="0"/>
        <w:spacing w:line="348" w:lineRule="auto"/>
        <w:ind w:firstLine="709"/>
        <w:jc w:val="both"/>
        <w:rPr>
          <w:color w:val="000000"/>
          <w:sz w:val="28"/>
          <w:szCs w:val="28"/>
        </w:rPr>
      </w:pPr>
      <w:r w:rsidRPr="00182BE5">
        <w:rPr>
          <w:color w:val="000000"/>
          <w:sz w:val="28"/>
          <w:szCs w:val="28"/>
        </w:rPr>
        <w:lastRenderedPageBreak/>
        <w:t xml:space="preserve">В рамках федерального проекта в 2025 году достигнуты следующие результаты: </w:t>
      </w:r>
    </w:p>
    <w:p w:rsidR="00182BE5" w:rsidRDefault="00182BE5" w:rsidP="00182BE5">
      <w:pPr>
        <w:widowControl w:val="0"/>
        <w:spacing w:line="348" w:lineRule="auto"/>
        <w:ind w:firstLine="709"/>
        <w:jc w:val="both"/>
        <w:rPr>
          <w:color w:val="000000"/>
          <w:sz w:val="28"/>
          <w:szCs w:val="28"/>
        </w:rPr>
      </w:pPr>
      <w:r w:rsidRPr="00182BE5">
        <w:rPr>
          <w:color w:val="000000"/>
          <w:sz w:val="28"/>
          <w:szCs w:val="28"/>
        </w:rPr>
        <w:t xml:space="preserve">45,0 </w:t>
      </w:r>
      <w:proofErr w:type="gramStart"/>
      <w:r w:rsidRPr="00182BE5">
        <w:rPr>
          <w:color w:val="000000"/>
          <w:sz w:val="28"/>
          <w:szCs w:val="28"/>
        </w:rPr>
        <w:t>млрд</w:t>
      </w:r>
      <w:proofErr w:type="gramEnd"/>
      <w:r w:rsidRPr="00182BE5">
        <w:rPr>
          <w:color w:val="000000"/>
          <w:sz w:val="28"/>
          <w:szCs w:val="28"/>
        </w:rPr>
        <w:t xml:space="preserve"> рублей составил объем кредитов, выданных субъектам малого и среднего предпринимательства (далее – МСП) по льготной ставке в рамках программы субсидирования кредитования (план – 35,0 млрд рублей); </w:t>
      </w:r>
    </w:p>
    <w:p w:rsidR="00182BE5" w:rsidRDefault="00182BE5" w:rsidP="00182BE5">
      <w:pPr>
        <w:widowControl w:val="0"/>
        <w:spacing w:line="348" w:lineRule="auto"/>
        <w:ind w:firstLine="709"/>
        <w:jc w:val="both"/>
        <w:rPr>
          <w:color w:val="000000"/>
          <w:sz w:val="28"/>
          <w:szCs w:val="28"/>
        </w:rPr>
      </w:pPr>
      <w:r w:rsidRPr="00182BE5">
        <w:rPr>
          <w:color w:val="000000"/>
          <w:sz w:val="28"/>
          <w:szCs w:val="28"/>
        </w:rPr>
        <w:t xml:space="preserve">118,7 </w:t>
      </w:r>
      <w:proofErr w:type="gramStart"/>
      <w:r w:rsidRPr="00182BE5">
        <w:rPr>
          <w:color w:val="000000"/>
          <w:sz w:val="28"/>
          <w:szCs w:val="28"/>
        </w:rPr>
        <w:t>млрд</w:t>
      </w:r>
      <w:proofErr w:type="gramEnd"/>
      <w:r w:rsidRPr="00182BE5">
        <w:rPr>
          <w:color w:val="000000"/>
          <w:sz w:val="28"/>
          <w:szCs w:val="28"/>
        </w:rPr>
        <w:t xml:space="preserve"> рублей составил объем гарантий и поручительств, предоставленных АО «Корпорация «МСП» российским кредитным организациям в целях обеспечения исполнения обязательств субъектов МСП </w:t>
      </w:r>
      <w:r w:rsidR="00132C55">
        <w:rPr>
          <w:color w:val="000000"/>
          <w:sz w:val="28"/>
          <w:szCs w:val="28"/>
        </w:rPr>
        <w:br/>
      </w:r>
      <w:r w:rsidRPr="00182BE5">
        <w:rPr>
          <w:color w:val="000000"/>
          <w:sz w:val="28"/>
          <w:szCs w:val="28"/>
        </w:rPr>
        <w:t xml:space="preserve">по кредитам (план – 109,1 млрд рублей); </w:t>
      </w:r>
    </w:p>
    <w:p w:rsidR="00182BE5" w:rsidRDefault="00182BE5" w:rsidP="00182BE5">
      <w:pPr>
        <w:widowControl w:val="0"/>
        <w:spacing w:line="348" w:lineRule="auto"/>
        <w:ind w:firstLine="709"/>
        <w:jc w:val="both"/>
        <w:rPr>
          <w:color w:val="000000"/>
          <w:sz w:val="28"/>
          <w:szCs w:val="28"/>
        </w:rPr>
      </w:pPr>
      <w:r w:rsidRPr="00182BE5">
        <w:rPr>
          <w:color w:val="000000"/>
          <w:sz w:val="28"/>
          <w:szCs w:val="28"/>
        </w:rPr>
        <w:t xml:space="preserve">946 субъектов МСП получили льготный доступ к производственным площадям и помещениям индустриальных (промышленных) парков, агропромышленных парков, </w:t>
      </w:r>
      <w:proofErr w:type="gramStart"/>
      <w:r w:rsidRPr="00182BE5">
        <w:rPr>
          <w:color w:val="000000"/>
          <w:sz w:val="28"/>
          <w:szCs w:val="28"/>
        </w:rPr>
        <w:t>бизнес-парков</w:t>
      </w:r>
      <w:proofErr w:type="gramEnd"/>
      <w:r w:rsidRPr="00182BE5">
        <w:rPr>
          <w:color w:val="000000"/>
          <w:sz w:val="28"/>
          <w:szCs w:val="28"/>
        </w:rPr>
        <w:t xml:space="preserve">, технопарков, промышленных технопарков в целях создания (развития) производственных и инновационных компаний (план – 833 субъекта); </w:t>
      </w:r>
    </w:p>
    <w:p w:rsidR="00182BE5" w:rsidRDefault="00182BE5" w:rsidP="00182BE5">
      <w:pPr>
        <w:widowControl w:val="0"/>
        <w:spacing w:line="348" w:lineRule="auto"/>
        <w:ind w:firstLine="709"/>
        <w:jc w:val="both"/>
        <w:rPr>
          <w:color w:val="000000"/>
          <w:sz w:val="28"/>
          <w:szCs w:val="28"/>
        </w:rPr>
      </w:pPr>
      <w:r w:rsidRPr="00182BE5">
        <w:rPr>
          <w:color w:val="000000"/>
          <w:sz w:val="28"/>
          <w:szCs w:val="28"/>
        </w:rPr>
        <w:t xml:space="preserve">более 349 тыс. услуг и мер поддержки оказано субъектам МСП </w:t>
      </w:r>
      <w:r w:rsidR="00132C55">
        <w:rPr>
          <w:color w:val="000000"/>
          <w:sz w:val="28"/>
          <w:szCs w:val="28"/>
        </w:rPr>
        <w:br/>
      </w:r>
      <w:r w:rsidRPr="00182BE5">
        <w:rPr>
          <w:color w:val="000000"/>
          <w:sz w:val="28"/>
          <w:szCs w:val="28"/>
        </w:rPr>
        <w:t xml:space="preserve">и гражданам, желающим вести бизнес, организациями инфраструктуры поддержки </w:t>
      </w:r>
      <w:r w:rsidR="00AA56C2">
        <w:rPr>
          <w:color w:val="000000"/>
          <w:sz w:val="28"/>
          <w:szCs w:val="28"/>
        </w:rPr>
        <w:t>МСП</w:t>
      </w:r>
      <w:r w:rsidRPr="00182BE5">
        <w:rPr>
          <w:color w:val="000000"/>
          <w:sz w:val="28"/>
          <w:szCs w:val="28"/>
        </w:rPr>
        <w:t xml:space="preserve"> (план – 206,1 тыс. услуг). </w:t>
      </w:r>
    </w:p>
    <w:p w:rsidR="0041074A" w:rsidRDefault="0041074A" w:rsidP="0041074A">
      <w:pPr>
        <w:suppressAutoHyphens/>
        <w:spacing w:line="360" w:lineRule="auto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Кроме того, Комитет считает важным отметить следующее. </w:t>
      </w:r>
    </w:p>
    <w:p w:rsidR="0041074A" w:rsidRPr="0041074A" w:rsidRDefault="0041074A" w:rsidP="0041074A">
      <w:pPr>
        <w:suppressAutoHyphens/>
        <w:spacing w:line="360" w:lineRule="auto"/>
        <w:ind w:firstLine="708"/>
        <w:jc w:val="both"/>
        <w:rPr>
          <w:sz w:val="28"/>
          <w:szCs w:val="28"/>
          <w:lang w:eastAsia="en-US"/>
        </w:rPr>
      </w:pPr>
      <w:proofErr w:type="gramStart"/>
      <w:r w:rsidRPr="0041074A">
        <w:rPr>
          <w:sz w:val="28"/>
          <w:szCs w:val="28"/>
          <w:lang w:eastAsia="en-US"/>
        </w:rPr>
        <w:t xml:space="preserve">С целью увеличения объёма </w:t>
      </w:r>
      <w:proofErr w:type="spellStart"/>
      <w:r w:rsidRPr="0041074A">
        <w:rPr>
          <w:sz w:val="28"/>
          <w:szCs w:val="28"/>
          <w:lang w:eastAsia="en-US"/>
        </w:rPr>
        <w:t>несырьевого</w:t>
      </w:r>
      <w:proofErr w:type="spellEnd"/>
      <w:r w:rsidRPr="0041074A">
        <w:rPr>
          <w:sz w:val="28"/>
          <w:szCs w:val="28"/>
          <w:lang w:eastAsia="en-US"/>
        </w:rPr>
        <w:t xml:space="preserve"> неэнергетического экспорта (далее – ННЭ) и повышения вклада субъектов Российской Федерации </w:t>
      </w:r>
      <w:r w:rsidR="00142E60">
        <w:rPr>
          <w:sz w:val="28"/>
          <w:szCs w:val="28"/>
          <w:lang w:eastAsia="en-US"/>
        </w:rPr>
        <w:br/>
      </w:r>
      <w:r w:rsidRPr="0041074A">
        <w:rPr>
          <w:sz w:val="28"/>
          <w:szCs w:val="28"/>
          <w:lang w:eastAsia="en-US"/>
        </w:rPr>
        <w:t>в до</w:t>
      </w:r>
      <w:r>
        <w:rPr>
          <w:sz w:val="28"/>
          <w:szCs w:val="28"/>
          <w:lang w:eastAsia="en-US"/>
        </w:rPr>
        <w:t>стижение задачи, поставленной П</w:t>
      </w:r>
      <w:r w:rsidRPr="0041074A">
        <w:rPr>
          <w:sz w:val="28"/>
          <w:szCs w:val="28"/>
          <w:lang w:eastAsia="en-US"/>
        </w:rPr>
        <w:t>резидент</w:t>
      </w:r>
      <w:r>
        <w:rPr>
          <w:sz w:val="28"/>
          <w:szCs w:val="28"/>
          <w:lang w:eastAsia="en-US"/>
        </w:rPr>
        <w:t>ом</w:t>
      </w:r>
      <w:r w:rsidRPr="0041074A">
        <w:rPr>
          <w:sz w:val="28"/>
          <w:szCs w:val="28"/>
          <w:lang w:eastAsia="en-US"/>
        </w:rPr>
        <w:t xml:space="preserve"> Российской Федерации, </w:t>
      </w:r>
      <w:r w:rsidR="00142E60">
        <w:rPr>
          <w:sz w:val="28"/>
          <w:szCs w:val="28"/>
          <w:lang w:eastAsia="en-US"/>
        </w:rPr>
        <w:br/>
      </w:r>
      <w:r w:rsidRPr="0041074A">
        <w:rPr>
          <w:sz w:val="28"/>
          <w:szCs w:val="28"/>
          <w:lang w:eastAsia="en-US"/>
        </w:rPr>
        <w:t xml:space="preserve">по увеличению к 2030 году ННЭ на 2/3 к уровню 2023 года в рамках национального проекта «Международная кооперация и экспорт» (далее – </w:t>
      </w:r>
      <w:r>
        <w:rPr>
          <w:sz w:val="28"/>
          <w:szCs w:val="28"/>
          <w:lang w:eastAsia="en-US"/>
        </w:rPr>
        <w:t>нацпроект</w:t>
      </w:r>
      <w:r w:rsidRPr="0041074A">
        <w:rPr>
          <w:sz w:val="28"/>
          <w:szCs w:val="28"/>
          <w:lang w:eastAsia="en-US"/>
        </w:rPr>
        <w:t xml:space="preserve"> «Экспорт») реализуется комплекс мероприятий по формированию </w:t>
      </w:r>
      <w:r w:rsidR="00142E60">
        <w:rPr>
          <w:sz w:val="28"/>
          <w:szCs w:val="28"/>
          <w:lang w:eastAsia="en-US"/>
        </w:rPr>
        <w:br/>
      </w:r>
      <w:r w:rsidRPr="0041074A">
        <w:rPr>
          <w:sz w:val="28"/>
          <w:szCs w:val="28"/>
          <w:lang w:eastAsia="en-US"/>
        </w:rPr>
        <w:t xml:space="preserve">и развитию программ поддержки экспорта в субъектах Российской Федерации. </w:t>
      </w:r>
      <w:proofErr w:type="gramEnd"/>
    </w:p>
    <w:p w:rsidR="0041074A" w:rsidRDefault="0041074A" w:rsidP="0041074A">
      <w:pPr>
        <w:suppressAutoHyphens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Опорной инфраструктурой в регионах выступают центры поддержки экспорта (далее – ЦПЭ), формирование которых началось еще в 2011 году </w:t>
      </w:r>
      <w:r w:rsidR="00142E60">
        <w:rPr>
          <w:sz w:val="28"/>
          <w:szCs w:val="28"/>
        </w:rPr>
        <w:br/>
      </w:r>
      <w:r>
        <w:rPr>
          <w:sz w:val="28"/>
          <w:szCs w:val="28"/>
        </w:rPr>
        <w:t xml:space="preserve">для целевой поддержки развития и наращивания экспорта конкурентоспособной продукции субъектов </w:t>
      </w:r>
      <w:r w:rsidR="00AA56C2">
        <w:rPr>
          <w:sz w:val="28"/>
          <w:szCs w:val="28"/>
        </w:rPr>
        <w:t>МСП</w:t>
      </w:r>
      <w:r>
        <w:rPr>
          <w:sz w:val="28"/>
          <w:szCs w:val="28"/>
        </w:rPr>
        <w:t>.</w:t>
      </w:r>
    </w:p>
    <w:p w:rsidR="00142E60" w:rsidRDefault="00142E60" w:rsidP="0041074A">
      <w:pPr>
        <w:suppressAutoHyphens/>
        <w:spacing w:line="360" w:lineRule="auto"/>
        <w:ind w:firstLine="708"/>
        <w:jc w:val="both"/>
        <w:rPr>
          <w:sz w:val="28"/>
          <w:szCs w:val="28"/>
          <w:lang w:eastAsia="en-US"/>
        </w:rPr>
      </w:pPr>
    </w:p>
    <w:p w:rsidR="0041074A" w:rsidRDefault="0041074A" w:rsidP="0041074A">
      <w:pPr>
        <w:suppressAutoHyphens/>
        <w:spacing w:line="360" w:lineRule="auto"/>
        <w:ind w:firstLine="708"/>
        <w:jc w:val="both"/>
        <w:rPr>
          <w:sz w:val="28"/>
          <w:szCs w:val="28"/>
          <w:lang w:eastAsia="en-US"/>
        </w:rPr>
      </w:pPr>
      <w:r w:rsidRPr="0041074A">
        <w:rPr>
          <w:sz w:val="28"/>
          <w:szCs w:val="28"/>
          <w:lang w:eastAsia="en-US"/>
        </w:rPr>
        <w:lastRenderedPageBreak/>
        <w:t>С 2025 года мероприятия по поддержке экспор</w:t>
      </w:r>
      <w:r>
        <w:rPr>
          <w:sz w:val="28"/>
          <w:szCs w:val="28"/>
          <w:lang w:eastAsia="en-US"/>
        </w:rPr>
        <w:t xml:space="preserve">та субъектов </w:t>
      </w:r>
      <w:r w:rsidR="00AA56C2">
        <w:rPr>
          <w:sz w:val="28"/>
          <w:szCs w:val="28"/>
        </w:rPr>
        <w:t>МСП</w:t>
      </w:r>
      <w:r>
        <w:rPr>
          <w:sz w:val="28"/>
          <w:szCs w:val="28"/>
          <w:lang w:eastAsia="en-US"/>
        </w:rPr>
        <w:t xml:space="preserve"> </w:t>
      </w:r>
      <w:r w:rsidR="00AA56C2">
        <w:rPr>
          <w:sz w:val="28"/>
          <w:szCs w:val="28"/>
          <w:lang w:eastAsia="en-US"/>
        </w:rPr>
        <w:br/>
      </w:r>
      <w:r>
        <w:rPr>
          <w:sz w:val="28"/>
          <w:szCs w:val="28"/>
          <w:lang w:eastAsia="en-US"/>
        </w:rPr>
        <w:t xml:space="preserve">с участием </w:t>
      </w:r>
      <w:r>
        <w:rPr>
          <w:sz w:val="28"/>
          <w:szCs w:val="28"/>
        </w:rPr>
        <w:t>ЦПЭ</w:t>
      </w:r>
      <w:r>
        <w:rPr>
          <w:sz w:val="28"/>
          <w:szCs w:val="28"/>
          <w:lang w:eastAsia="en-US"/>
        </w:rPr>
        <w:t xml:space="preserve"> реализуются в рамках нацпроекта</w:t>
      </w:r>
      <w:r w:rsidRPr="0041074A">
        <w:rPr>
          <w:sz w:val="28"/>
          <w:szCs w:val="28"/>
          <w:lang w:eastAsia="en-US"/>
        </w:rPr>
        <w:t xml:space="preserve"> «Экспорт».</w:t>
      </w:r>
      <w:r>
        <w:rPr>
          <w:sz w:val="28"/>
          <w:szCs w:val="28"/>
          <w:lang w:eastAsia="en-US"/>
        </w:rPr>
        <w:t xml:space="preserve"> </w:t>
      </w:r>
    </w:p>
    <w:p w:rsidR="0041074A" w:rsidRDefault="0041074A" w:rsidP="0041074A">
      <w:pPr>
        <w:suppressAutoHyphens/>
        <w:spacing w:line="360" w:lineRule="auto"/>
        <w:ind w:firstLine="708"/>
        <w:jc w:val="both"/>
        <w:rPr>
          <w:sz w:val="28"/>
          <w:szCs w:val="28"/>
          <w:lang w:eastAsia="en-US"/>
        </w:rPr>
      </w:pPr>
      <w:r w:rsidRPr="0041074A">
        <w:rPr>
          <w:sz w:val="28"/>
          <w:szCs w:val="28"/>
          <w:lang w:eastAsia="en-US"/>
        </w:rPr>
        <w:t xml:space="preserve">В 2025 году финансирование ЦПЭ было обеспечено за счет бюджетных ассигнований резервного фонда Правительства </w:t>
      </w:r>
      <w:r>
        <w:rPr>
          <w:sz w:val="28"/>
          <w:szCs w:val="28"/>
          <w:lang w:eastAsia="en-US"/>
        </w:rPr>
        <w:t xml:space="preserve">Российской Федерации </w:t>
      </w:r>
      <w:r w:rsidR="00142E60">
        <w:rPr>
          <w:sz w:val="28"/>
          <w:szCs w:val="28"/>
          <w:lang w:eastAsia="en-US"/>
        </w:rPr>
        <w:br/>
      </w:r>
      <w:r>
        <w:rPr>
          <w:sz w:val="28"/>
          <w:szCs w:val="28"/>
          <w:lang w:eastAsia="en-US"/>
        </w:rPr>
        <w:t>в объёме 1</w:t>
      </w:r>
      <w:r w:rsidRPr="0041074A">
        <w:rPr>
          <w:sz w:val="28"/>
          <w:szCs w:val="28"/>
          <w:lang w:eastAsia="en-US"/>
        </w:rPr>
        <w:t>338</w:t>
      </w:r>
      <w:r w:rsidR="009666F8">
        <w:rPr>
          <w:sz w:val="28"/>
          <w:szCs w:val="28"/>
          <w:lang w:eastAsia="en-US"/>
        </w:rPr>
        <w:t>,</w:t>
      </w:r>
      <w:r w:rsidR="00935EC9">
        <w:rPr>
          <w:sz w:val="28"/>
          <w:szCs w:val="28"/>
          <w:lang w:eastAsia="en-US"/>
        </w:rPr>
        <w:t>4</w:t>
      </w:r>
      <w:r>
        <w:rPr>
          <w:sz w:val="28"/>
          <w:szCs w:val="28"/>
          <w:lang w:eastAsia="en-US"/>
        </w:rPr>
        <w:t xml:space="preserve"> </w:t>
      </w:r>
      <w:proofErr w:type="gramStart"/>
      <w:r>
        <w:rPr>
          <w:sz w:val="28"/>
          <w:szCs w:val="28"/>
          <w:lang w:eastAsia="en-US"/>
        </w:rPr>
        <w:t>млн</w:t>
      </w:r>
      <w:proofErr w:type="gramEnd"/>
      <w:r w:rsidRPr="0041074A">
        <w:rPr>
          <w:sz w:val="28"/>
          <w:szCs w:val="28"/>
          <w:lang w:eastAsia="en-US"/>
        </w:rPr>
        <w:t xml:space="preserve"> рублей. Субсидия была предоставлена 67 субъектам Российской Федерации.</w:t>
      </w:r>
    </w:p>
    <w:p w:rsidR="009666F8" w:rsidRDefault="009666F8" w:rsidP="00802E50">
      <w:pPr>
        <w:suppressAutoHyphens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9666F8">
        <w:rPr>
          <w:sz w:val="28"/>
          <w:szCs w:val="28"/>
          <w:lang w:eastAsia="en-US"/>
        </w:rPr>
        <w:t xml:space="preserve">Результат </w:t>
      </w:r>
      <w:r w:rsidRPr="0041074A">
        <w:rPr>
          <w:sz w:val="28"/>
          <w:szCs w:val="28"/>
          <w:lang w:eastAsia="en-US"/>
        </w:rPr>
        <w:t>федеральн</w:t>
      </w:r>
      <w:r>
        <w:rPr>
          <w:sz w:val="28"/>
          <w:szCs w:val="28"/>
          <w:lang w:eastAsia="en-US"/>
        </w:rPr>
        <w:t>ого</w:t>
      </w:r>
      <w:r w:rsidRPr="0041074A">
        <w:rPr>
          <w:sz w:val="28"/>
          <w:szCs w:val="28"/>
          <w:lang w:eastAsia="en-US"/>
        </w:rPr>
        <w:t xml:space="preserve"> проект</w:t>
      </w:r>
      <w:r>
        <w:rPr>
          <w:sz w:val="28"/>
          <w:szCs w:val="28"/>
          <w:lang w:eastAsia="en-US"/>
        </w:rPr>
        <w:t xml:space="preserve">а </w:t>
      </w:r>
      <w:r w:rsidRPr="0041074A">
        <w:rPr>
          <w:sz w:val="28"/>
          <w:szCs w:val="28"/>
          <w:lang w:eastAsia="en-US"/>
        </w:rPr>
        <w:t>«Системные меры развития международной</w:t>
      </w:r>
      <w:r>
        <w:rPr>
          <w:sz w:val="28"/>
          <w:szCs w:val="28"/>
          <w:lang w:eastAsia="en-US"/>
        </w:rPr>
        <w:t xml:space="preserve"> </w:t>
      </w:r>
      <w:r w:rsidRPr="0041074A">
        <w:rPr>
          <w:sz w:val="28"/>
          <w:szCs w:val="28"/>
          <w:lang w:eastAsia="en-US"/>
        </w:rPr>
        <w:t>кооперации и экспорта»</w:t>
      </w:r>
      <w:r>
        <w:rPr>
          <w:sz w:val="28"/>
          <w:szCs w:val="28"/>
          <w:lang w:eastAsia="en-US"/>
        </w:rPr>
        <w:t xml:space="preserve"> </w:t>
      </w:r>
      <w:r w:rsidRPr="009666F8">
        <w:rPr>
          <w:sz w:val="28"/>
          <w:szCs w:val="28"/>
          <w:lang w:eastAsia="en-US"/>
        </w:rPr>
        <w:t xml:space="preserve">меры развития международной кооперации и экспорт» </w:t>
      </w:r>
      <w:r>
        <w:rPr>
          <w:sz w:val="28"/>
          <w:szCs w:val="28"/>
          <w:lang w:eastAsia="en-US"/>
        </w:rPr>
        <w:t>нацпроекта</w:t>
      </w:r>
      <w:r w:rsidRPr="009666F8">
        <w:rPr>
          <w:sz w:val="28"/>
          <w:szCs w:val="28"/>
          <w:lang w:eastAsia="en-US"/>
        </w:rPr>
        <w:t xml:space="preserve"> «Экспорт» </w:t>
      </w:r>
      <w:r w:rsidR="00142E60">
        <w:rPr>
          <w:sz w:val="28"/>
          <w:szCs w:val="28"/>
          <w:lang w:eastAsia="en-US"/>
        </w:rPr>
        <w:t>–</w:t>
      </w:r>
      <w:r w:rsidRPr="009666F8">
        <w:rPr>
          <w:sz w:val="28"/>
          <w:szCs w:val="28"/>
          <w:lang w:eastAsia="en-US"/>
        </w:rPr>
        <w:t xml:space="preserve"> «Субъектами малого </w:t>
      </w:r>
      <w:r w:rsidR="00142E60">
        <w:rPr>
          <w:sz w:val="28"/>
          <w:szCs w:val="28"/>
          <w:lang w:eastAsia="en-US"/>
        </w:rPr>
        <w:br/>
      </w:r>
      <w:r w:rsidRPr="009666F8">
        <w:rPr>
          <w:sz w:val="28"/>
          <w:szCs w:val="28"/>
          <w:lang w:eastAsia="en-US"/>
        </w:rPr>
        <w:t>и среднего предпринимательства осуществлен экспорт товаров (работ, услуг) при участии центров поддержки экспорта» достигнут, факт 1 250</w:t>
      </w:r>
      <w:r w:rsidRPr="009666F8">
        <w:rPr>
          <w:sz w:val="18"/>
          <w:szCs w:val="16"/>
          <w:lang w:eastAsia="en-US"/>
        </w:rPr>
        <w:t xml:space="preserve"> </w:t>
      </w:r>
      <w:r w:rsidRPr="009666F8">
        <w:rPr>
          <w:sz w:val="28"/>
          <w:szCs w:val="28"/>
          <w:lang w:eastAsia="en-US"/>
        </w:rPr>
        <w:t>ед</w:t>
      </w:r>
      <w:r>
        <w:rPr>
          <w:sz w:val="28"/>
          <w:szCs w:val="28"/>
          <w:lang w:eastAsia="en-US"/>
        </w:rPr>
        <w:t>.</w:t>
      </w:r>
      <w:r w:rsidRPr="009666F8">
        <w:rPr>
          <w:sz w:val="28"/>
          <w:szCs w:val="28"/>
          <w:lang w:eastAsia="en-US"/>
        </w:rPr>
        <w:t xml:space="preserve"> </w:t>
      </w:r>
      <w:r w:rsidR="00142E60">
        <w:rPr>
          <w:sz w:val="28"/>
          <w:szCs w:val="28"/>
          <w:lang w:eastAsia="en-US"/>
        </w:rPr>
        <w:br/>
      </w:r>
      <w:r w:rsidRPr="009666F8">
        <w:rPr>
          <w:sz w:val="28"/>
          <w:szCs w:val="28"/>
          <w:lang w:eastAsia="en-US"/>
        </w:rPr>
        <w:t>при плановом значении 973 ед.</w:t>
      </w:r>
      <w:r>
        <w:rPr>
          <w:sz w:val="28"/>
          <w:szCs w:val="28"/>
          <w:lang w:eastAsia="en-US"/>
        </w:rPr>
        <w:t xml:space="preserve"> (</w:t>
      </w:r>
      <w:r w:rsidRPr="009666F8">
        <w:rPr>
          <w:i/>
          <w:sz w:val="28"/>
          <w:szCs w:val="28"/>
          <w:lang w:eastAsia="en-US"/>
        </w:rPr>
        <w:t>Таблица 3</w:t>
      </w:r>
      <w:r>
        <w:rPr>
          <w:sz w:val="28"/>
          <w:szCs w:val="28"/>
          <w:lang w:eastAsia="en-US"/>
        </w:rPr>
        <w:t>).</w:t>
      </w:r>
    </w:p>
    <w:p w:rsidR="00142E60" w:rsidRDefault="00142E60" w:rsidP="00802E50">
      <w:pPr>
        <w:suppressAutoHyphens/>
        <w:spacing w:line="360" w:lineRule="auto"/>
        <w:ind w:firstLine="709"/>
        <w:jc w:val="both"/>
        <w:rPr>
          <w:sz w:val="28"/>
          <w:szCs w:val="28"/>
          <w:lang w:eastAsia="en-US"/>
        </w:rPr>
      </w:pPr>
    </w:p>
    <w:p w:rsidR="009666F8" w:rsidRPr="009666F8" w:rsidRDefault="009666F8" w:rsidP="009666F8">
      <w:pPr>
        <w:widowControl w:val="0"/>
        <w:spacing w:line="360" w:lineRule="auto"/>
        <w:jc w:val="right"/>
        <w:rPr>
          <w:i/>
          <w:szCs w:val="28"/>
          <w:lang w:eastAsia="en-US"/>
        </w:rPr>
      </w:pPr>
      <w:r w:rsidRPr="009666F8">
        <w:rPr>
          <w:i/>
          <w:szCs w:val="28"/>
          <w:lang w:eastAsia="en-US"/>
        </w:rPr>
        <w:t>Таблица 3</w:t>
      </w:r>
    </w:p>
    <w:p w:rsidR="009666F8" w:rsidRPr="00142E60" w:rsidRDefault="009666F8" w:rsidP="009666F8">
      <w:pPr>
        <w:widowControl w:val="0"/>
        <w:jc w:val="center"/>
        <w:rPr>
          <w:b/>
          <w:szCs w:val="28"/>
          <w:lang w:eastAsia="en-US"/>
        </w:rPr>
      </w:pPr>
      <w:r w:rsidRPr="00142E60">
        <w:rPr>
          <w:b/>
          <w:szCs w:val="28"/>
          <w:lang w:eastAsia="en-US"/>
        </w:rPr>
        <w:t xml:space="preserve">Сводные сведения о результатах реализации мероприятий, </w:t>
      </w:r>
      <w:r w:rsidR="001968C9">
        <w:rPr>
          <w:b/>
          <w:szCs w:val="28"/>
          <w:lang w:eastAsia="en-US"/>
        </w:rPr>
        <w:br/>
      </w:r>
      <w:r w:rsidRPr="00142E60">
        <w:rPr>
          <w:b/>
          <w:szCs w:val="28"/>
          <w:lang w:eastAsia="en-US"/>
        </w:rPr>
        <w:t xml:space="preserve">источником финансового обеспечения которых в 2025 году являлись </w:t>
      </w:r>
      <w:r w:rsidR="001968C9">
        <w:rPr>
          <w:b/>
          <w:szCs w:val="28"/>
          <w:lang w:eastAsia="en-US"/>
        </w:rPr>
        <w:br/>
      </w:r>
      <w:r w:rsidRPr="00142E60">
        <w:rPr>
          <w:b/>
          <w:szCs w:val="28"/>
          <w:lang w:eastAsia="en-US"/>
        </w:rPr>
        <w:t xml:space="preserve">бюджетные ассигнования резервного фонда Правительства Российской Федерации, </w:t>
      </w:r>
      <w:r w:rsidR="001968C9">
        <w:rPr>
          <w:b/>
          <w:szCs w:val="28"/>
          <w:lang w:eastAsia="en-US"/>
        </w:rPr>
        <w:br/>
      </w:r>
      <w:r w:rsidRPr="00142E60">
        <w:rPr>
          <w:b/>
          <w:szCs w:val="28"/>
          <w:lang w:eastAsia="en-US"/>
        </w:rPr>
        <w:t>по состоянию на 1 января 2026 года</w:t>
      </w:r>
    </w:p>
    <w:p w:rsidR="009666F8" w:rsidRPr="00802E50" w:rsidRDefault="009666F8" w:rsidP="009666F8">
      <w:pPr>
        <w:widowControl w:val="0"/>
        <w:jc w:val="center"/>
        <w:rPr>
          <w:sz w:val="12"/>
          <w:szCs w:val="28"/>
          <w:lang w:eastAsia="en-US"/>
        </w:rPr>
      </w:pPr>
    </w:p>
    <w:p w:rsidR="009666F8" w:rsidRPr="001968C9" w:rsidRDefault="009666F8" w:rsidP="009666F8">
      <w:pPr>
        <w:widowControl w:val="0"/>
        <w:jc w:val="right"/>
        <w:rPr>
          <w:i/>
          <w:szCs w:val="28"/>
          <w:lang w:eastAsia="en-US"/>
        </w:rPr>
      </w:pPr>
      <w:proofErr w:type="gramStart"/>
      <w:r w:rsidRPr="001968C9">
        <w:rPr>
          <w:i/>
          <w:szCs w:val="28"/>
          <w:lang w:eastAsia="en-US"/>
        </w:rPr>
        <w:t>млн</w:t>
      </w:r>
      <w:proofErr w:type="gramEnd"/>
      <w:r w:rsidRPr="001968C9">
        <w:rPr>
          <w:i/>
          <w:szCs w:val="28"/>
          <w:lang w:eastAsia="en-US"/>
        </w:rPr>
        <w:t xml:space="preserve"> рублей</w:t>
      </w:r>
    </w:p>
    <w:tbl>
      <w:tblPr>
        <w:tblW w:w="975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544"/>
        <w:gridCol w:w="1843"/>
        <w:gridCol w:w="1276"/>
        <w:gridCol w:w="3090"/>
      </w:tblGrid>
      <w:tr w:rsidR="00802E50" w:rsidRPr="00802E50" w:rsidTr="008F7FCC">
        <w:trPr>
          <w:trHeight w:val="855"/>
        </w:trPr>
        <w:tc>
          <w:tcPr>
            <w:tcW w:w="35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666F8" w:rsidRPr="00672F5D" w:rsidRDefault="009666F8" w:rsidP="009666F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16"/>
                <w:lang w:eastAsia="en-US"/>
              </w:rPr>
            </w:pPr>
            <w:r w:rsidRPr="00802E50">
              <w:rPr>
                <w:sz w:val="22"/>
                <w:szCs w:val="16"/>
                <w:lang w:eastAsia="en-US"/>
              </w:rPr>
              <w:t xml:space="preserve">Распоряжение </w:t>
            </w:r>
            <w:r w:rsidRPr="00672F5D">
              <w:rPr>
                <w:sz w:val="22"/>
                <w:szCs w:val="16"/>
                <w:lang w:eastAsia="en-US"/>
              </w:rPr>
              <w:t>Правительства</w:t>
            </w:r>
            <w:r w:rsidRPr="00802E50">
              <w:rPr>
                <w:sz w:val="22"/>
                <w:szCs w:val="16"/>
                <w:lang w:eastAsia="en-US"/>
              </w:rPr>
              <w:t xml:space="preserve"> </w:t>
            </w:r>
            <w:r w:rsidRPr="00672F5D">
              <w:rPr>
                <w:sz w:val="22"/>
                <w:szCs w:val="16"/>
                <w:lang w:eastAsia="en-US"/>
              </w:rPr>
              <w:t>Российской Федерации</w:t>
            </w:r>
            <w:r w:rsidRPr="00802E50">
              <w:rPr>
                <w:sz w:val="22"/>
                <w:szCs w:val="16"/>
                <w:lang w:eastAsia="en-US"/>
              </w:rPr>
              <w:t xml:space="preserve"> и ц</w:t>
            </w:r>
            <w:r w:rsidRPr="00672F5D">
              <w:rPr>
                <w:sz w:val="22"/>
                <w:szCs w:val="16"/>
                <w:lang w:eastAsia="en-US"/>
              </w:rPr>
              <w:t xml:space="preserve">елевое назначение (наименованием </w:t>
            </w:r>
            <w:r w:rsidRPr="00802E50">
              <w:rPr>
                <w:sz w:val="22"/>
                <w:szCs w:val="16"/>
                <w:lang w:eastAsia="en-US"/>
              </w:rPr>
              <w:t>мероприятия</w:t>
            </w:r>
            <w:r w:rsidRPr="00672F5D">
              <w:rPr>
                <w:sz w:val="22"/>
                <w:szCs w:val="16"/>
                <w:lang w:eastAsia="en-US"/>
              </w:rPr>
              <w:t>)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666F8" w:rsidRPr="00672F5D" w:rsidRDefault="009666F8" w:rsidP="00DC227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16"/>
                <w:lang w:eastAsia="en-US"/>
              </w:rPr>
            </w:pPr>
            <w:r w:rsidRPr="00802E50">
              <w:rPr>
                <w:sz w:val="22"/>
                <w:szCs w:val="16"/>
                <w:lang w:eastAsia="en-US"/>
              </w:rPr>
              <w:t>Предусмотрено постановлением (распоряжением) Правительства Российской Федерации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666F8" w:rsidRPr="00672F5D" w:rsidRDefault="009666F8" w:rsidP="009666F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16"/>
                <w:lang w:eastAsia="en-US"/>
              </w:rPr>
            </w:pPr>
            <w:r w:rsidRPr="00672F5D">
              <w:rPr>
                <w:sz w:val="22"/>
                <w:szCs w:val="16"/>
                <w:lang w:eastAsia="en-US"/>
              </w:rPr>
              <w:t>Исполнение</w:t>
            </w:r>
          </w:p>
        </w:tc>
        <w:tc>
          <w:tcPr>
            <w:tcW w:w="30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666F8" w:rsidRPr="00672F5D" w:rsidRDefault="009666F8" w:rsidP="00802E5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16"/>
                <w:lang w:eastAsia="en-US"/>
              </w:rPr>
            </w:pPr>
            <w:r w:rsidRPr="00672F5D">
              <w:rPr>
                <w:sz w:val="22"/>
                <w:szCs w:val="16"/>
                <w:lang w:eastAsia="en-US"/>
              </w:rPr>
              <w:t>Краткая характеристика итогов реализации мероприятия</w:t>
            </w:r>
            <w:r w:rsidRPr="00802E50">
              <w:rPr>
                <w:sz w:val="22"/>
                <w:szCs w:val="16"/>
                <w:lang w:eastAsia="en-US"/>
              </w:rPr>
              <w:t xml:space="preserve"> </w:t>
            </w:r>
          </w:p>
        </w:tc>
      </w:tr>
      <w:tr w:rsidR="00802E50" w:rsidRPr="00802E50" w:rsidTr="008F7FCC">
        <w:trPr>
          <w:trHeight w:val="405"/>
        </w:trPr>
        <w:tc>
          <w:tcPr>
            <w:tcW w:w="35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66F8" w:rsidRPr="00672F5D" w:rsidRDefault="009666F8" w:rsidP="009A06CA">
            <w:pPr>
              <w:shd w:val="clear" w:color="auto" w:fill="FFFFFF"/>
              <w:autoSpaceDE w:val="0"/>
              <w:autoSpaceDN w:val="0"/>
              <w:adjustRightInd w:val="0"/>
              <w:rPr>
                <w:rFonts w:eastAsiaTheme="minorHAnsi"/>
                <w:sz w:val="22"/>
                <w:szCs w:val="16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66F8" w:rsidRPr="00672F5D" w:rsidRDefault="009666F8" w:rsidP="009A06CA">
            <w:pPr>
              <w:shd w:val="clear" w:color="auto" w:fill="FFFFFF"/>
              <w:autoSpaceDE w:val="0"/>
              <w:autoSpaceDN w:val="0"/>
              <w:adjustRightInd w:val="0"/>
              <w:rPr>
                <w:rFonts w:eastAsiaTheme="minorHAnsi"/>
                <w:sz w:val="22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66F8" w:rsidRPr="00672F5D" w:rsidRDefault="009666F8" w:rsidP="009A06CA">
            <w:pPr>
              <w:shd w:val="clear" w:color="auto" w:fill="FFFFFF"/>
              <w:autoSpaceDE w:val="0"/>
              <w:autoSpaceDN w:val="0"/>
              <w:adjustRightInd w:val="0"/>
              <w:rPr>
                <w:rFonts w:eastAsiaTheme="minorHAnsi"/>
                <w:sz w:val="22"/>
                <w:szCs w:val="16"/>
                <w:lang w:eastAsia="en-US"/>
              </w:rPr>
            </w:pPr>
          </w:p>
        </w:tc>
        <w:tc>
          <w:tcPr>
            <w:tcW w:w="30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66F8" w:rsidRPr="00672F5D" w:rsidRDefault="009666F8" w:rsidP="009A06CA">
            <w:pPr>
              <w:shd w:val="clear" w:color="auto" w:fill="FFFFFF"/>
              <w:autoSpaceDE w:val="0"/>
              <w:autoSpaceDN w:val="0"/>
              <w:adjustRightInd w:val="0"/>
              <w:rPr>
                <w:rFonts w:eastAsiaTheme="minorHAnsi"/>
                <w:sz w:val="22"/>
                <w:szCs w:val="16"/>
                <w:lang w:eastAsia="en-US"/>
              </w:rPr>
            </w:pPr>
          </w:p>
        </w:tc>
      </w:tr>
      <w:tr w:rsidR="00802E50" w:rsidRPr="00802E50" w:rsidTr="008F7FCC">
        <w:trPr>
          <w:trHeight w:val="1365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66F8" w:rsidRPr="00802E50" w:rsidRDefault="009666F8" w:rsidP="009666F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16"/>
                <w:lang w:eastAsia="en-US"/>
              </w:rPr>
            </w:pPr>
            <w:r w:rsidRPr="00802E50">
              <w:rPr>
                <w:sz w:val="22"/>
                <w:szCs w:val="16"/>
                <w:lang w:eastAsia="en-US"/>
              </w:rPr>
              <w:t xml:space="preserve">Распоряжение </w:t>
            </w:r>
            <w:r w:rsidRPr="00672F5D">
              <w:rPr>
                <w:sz w:val="22"/>
                <w:szCs w:val="16"/>
                <w:lang w:eastAsia="en-US"/>
              </w:rPr>
              <w:t>Правительства</w:t>
            </w:r>
            <w:r w:rsidRPr="00802E50">
              <w:rPr>
                <w:sz w:val="22"/>
                <w:szCs w:val="16"/>
                <w:lang w:eastAsia="en-US"/>
              </w:rPr>
              <w:t xml:space="preserve"> </w:t>
            </w:r>
            <w:r w:rsidRPr="00672F5D">
              <w:rPr>
                <w:sz w:val="22"/>
                <w:szCs w:val="16"/>
                <w:lang w:eastAsia="en-US"/>
              </w:rPr>
              <w:t>Российской Федерации</w:t>
            </w:r>
            <w:r w:rsidRPr="00802E50">
              <w:rPr>
                <w:sz w:val="22"/>
                <w:szCs w:val="16"/>
                <w:lang w:eastAsia="en-US"/>
              </w:rPr>
              <w:t xml:space="preserve"> </w:t>
            </w:r>
            <w:r w:rsidR="00802E50" w:rsidRPr="00802E50">
              <w:rPr>
                <w:sz w:val="22"/>
                <w:szCs w:val="16"/>
                <w:lang w:eastAsia="en-US"/>
              </w:rPr>
              <w:br/>
            </w:r>
            <w:r w:rsidRPr="00802E50">
              <w:rPr>
                <w:sz w:val="22"/>
                <w:szCs w:val="16"/>
                <w:lang w:eastAsia="en-US"/>
              </w:rPr>
              <w:t xml:space="preserve">от </w:t>
            </w:r>
            <w:r w:rsidRPr="00672F5D">
              <w:rPr>
                <w:rFonts w:eastAsiaTheme="minorHAnsi"/>
                <w:sz w:val="22"/>
                <w:szCs w:val="16"/>
                <w:lang w:eastAsia="en-US"/>
              </w:rPr>
              <w:t>16.09.2025</w:t>
            </w:r>
            <w:r w:rsidRPr="00802E50">
              <w:rPr>
                <w:rFonts w:eastAsiaTheme="minorHAnsi"/>
                <w:sz w:val="22"/>
                <w:szCs w:val="16"/>
                <w:lang w:eastAsia="en-US"/>
              </w:rPr>
              <w:t xml:space="preserve"> № </w:t>
            </w:r>
            <w:r w:rsidRPr="00672F5D">
              <w:rPr>
                <w:rFonts w:eastAsiaTheme="minorHAnsi"/>
                <w:sz w:val="22"/>
                <w:szCs w:val="16"/>
                <w:lang w:eastAsia="en-US"/>
              </w:rPr>
              <w:t>2537-</w:t>
            </w:r>
            <w:r w:rsidRPr="00672F5D">
              <w:rPr>
                <w:sz w:val="22"/>
                <w:szCs w:val="16"/>
                <w:lang w:eastAsia="en-US"/>
              </w:rPr>
              <w:t>р</w:t>
            </w:r>
          </w:p>
          <w:p w:rsidR="009666F8" w:rsidRPr="00802E50" w:rsidRDefault="009666F8" w:rsidP="009666F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16"/>
                <w:lang w:eastAsia="en-US"/>
              </w:rPr>
            </w:pPr>
          </w:p>
          <w:p w:rsidR="009666F8" w:rsidRPr="00672F5D" w:rsidRDefault="009666F8" w:rsidP="009666F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16"/>
                <w:lang w:eastAsia="en-US"/>
              </w:rPr>
            </w:pPr>
            <w:r w:rsidRPr="00802E50">
              <w:rPr>
                <w:sz w:val="22"/>
                <w:szCs w:val="16"/>
                <w:lang w:eastAsia="en-US"/>
              </w:rPr>
              <w:t xml:space="preserve">Предоставление субсидий бюджетам субъектов Российской Федерации в целях </w:t>
            </w:r>
            <w:proofErr w:type="spellStart"/>
            <w:r w:rsidRPr="00802E50">
              <w:rPr>
                <w:sz w:val="22"/>
                <w:szCs w:val="16"/>
                <w:lang w:eastAsia="en-US"/>
              </w:rPr>
              <w:t>софинансирования</w:t>
            </w:r>
            <w:proofErr w:type="spellEnd"/>
            <w:r w:rsidRPr="00802E50">
              <w:rPr>
                <w:sz w:val="22"/>
                <w:szCs w:val="16"/>
                <w:lang w:eastAsia="en-US"/>
              </w:rPr>
              <w:t xml:space="preserve"> расходных обязательств субъектов Российской Федерации, возникающих при реализации мероприятия, направленного на предоставление субъектам малого и среднего предпринимательства услуг и мер поддержки центрами поддержки экспорта, в субъектах Российской Федерации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66F8" w:rsidRPr="00672F5D" w:rsidRDefault="009666F8" w:rsidP="00935EC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16"/>
                <w:lang w:eastAsia="en-US"/>
              </w:rPr>
            </w:pPr>
            <w:r w:rsidRPr="00672F5D">
              <w:rPr>
                <w:rFonts w:eastAsiaTheme="minorHAnsi"/>
                <w:sz w:val="22"/>
                <w:szCs w:val="16"/>
                <w:lang w:eastAsia="en-US"/>
              </w:rPr>
              <w:t>1338</w:t>
            </w:r>
            <w:r w:rsidRPr="00802E50">
              <w:rPr>
                <w:rFonts w:eastAsiaTheme="minorHAnsi"/>
                <w:sz w:val="22"/>
                <w:szCs w:val="16"/>
                <w:lang w:eastAsia="en-US"/>
              </w:rPr>
              <w:t>,</w:t>
            </w:r>
            <w:r w:rsidR="00935EC9">
              <w:rPr>
                <w:rFonts w:eastAsiaTheme="minorHAnsi"/>
                <w:sz w:val="22"/>
                <w:szCs w:val="16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66F8" w:rsidRPr="00672F5D" w:rsidRDefault="009666F8" w:rsidP="009666F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16"/>
                <w:lang w:eastAsia="en-US"/>
              </w:rPr>
            </w:pPr>
            <w:r w:rsidRPr="00672F5D">
              <w:rPr>
                <w:rFonts w:eastAsiaTheme="minorHAnsi"/>
                <w:sz w:val="22"/>
                <w:szCs w:val="16"/>
                <w:lang w:eastAsia="en-US"/>
              </w:rPr>
              <w:t>1</w:t>
            </w:r>
            <w:r w:rsidRPr="00802E50">
              <w:rPr>
                <w:rFonts w:eastAsiaTheme="minorHAnsi"/>
                <w:sz w:val="22"/>
                <w:szCs w:val="16"/>
                <w:lang w:eastAsia="en-US"/>
              </w:rPr>
              <w:t> </w:t>
            </w:r>
            <w:r w:rsidRPr="00672F5D">
              <w:rPr>
                <w:rFonts w:eastAsiaTheme="minorHAnsi"/>
                <w:sz w:val="22"/>
                <w:szCs w:val="16"/>
                <w:lang w:eastAsia="en-US"/>
              </w:rPr>
              <w:t>322</w:t>
            </w:r>
            <w:r w:rsidRPr="00802E50">
              <w:rPr>
                <w:rFonts w:eastAsiaTheme="minorHAnsi"/>
                <w:sz w:val="22"/>
                <w:szCs w:val="16"/>
                <w:lang w:eastAsia="en-US"/>
              </w:rPr>
              <w:t>,</w:t>
            </w:r>
            <w:r w:rsidRPr="00672F5D">
              <w:rPr>
                <w:rFonts w:eastAsiaTheme="minorHAnsi"/>
                <w:sz w:val="22"/>
                <w:szCs w:val="16"/>
                <w:lang w:eastAsia="en-US"/>
              </w:rPr>
              <w:t>2</w:t>
            </w:r>
          </w:p>
        </w:tc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66F8" w:rsidRPr="00672F5D" w:rsidRDefault="009666F8" w:rsidP="009666F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16"/>
                <w:lang w:eastAsia="en-US"/>
              </w:rPr>
            </w:pPr>
            <w:r w:rsidRPr="00802E50">
              <w:rPr>
                <w:sz w:val="22"/>
                <w:szCs w:val="16"/>
                <w:lang w:eastAsia="en-US"/>
              </w:rPr>
              <w:t>По данным субъектов Российской Федерации количество субъектов МСП, заключивших экспортные контракты при поддержке центров поддержки экспорта, составило 1 250 единиц (план - 973 единиц). Остаток образован в связи с отказом Иркутской области от субсидии.</w:t>
            </w:r>
          </w:p>
        </w:tc>
      </w:tr>
    </w:tbl>
    <w:p w:rsidR="009666F8" w:rsidRPr="00802E50" w:rsidRDefault="009666F8" w:rsidP="0041074A">
      <w:pPr>
        <w:suppressAutoHyphens/>
        <w:spacing w:line="360" w:lineRule="auto"/>
        <w:ind w:firstLine="708"/>
        <w:jc w:val="both"/>
        <w:rPr>
          <w:sz w:val="10"/>
          <w:szCs w:val="28"/>
          <w:lang w:eastAsia="en-US"/>
        </w:rPr>
      </w:pPr>
    </w:p>
    <w:p w:rsidR="00E22E54" w:rsidRDefault="00E22E54" w:rsidP="0041074A">
      <w:pPr>
        <w:suppressAutoHyphens/>
        <w:spacing w:line="360" w:lineRule="auto"/>
        <w:ind w:firstLine="708"/>
        <w:jc w:val="both"/>
        <w:rPr>
          <w:sz w:val="28"/>
          <w:szCs w:val="28"/>
          <w:lang w:eastAsia="en-US"/>
        </w:rPr>
      </w:pPr>
    </w:p>
    <w:p w:rsidR="0041074A" w:rsidRDefault="0041074A" w:rsidP="0041074A">
      <w:pPr>
        <w:suppressAutoHyphens/>
        <w:spacing w:line="360" w:lineRule="auto"/>
        <w:ind w:firstLine="708"/>
        <w:jc w:val="both"/>
        <w:rPr>
          <w:sz w:val="28"/>
          <w:szCs w:val="28"/>
          <w:lang w:eastAsia="en-US"/>
        </w:rPr>
      </w:pPr>
      <w:r w:rsidRPr="0041074A">
        <w:rPr>
          <w:sz w:val="28"/>
          <w:szCs w:val="28"/>
          <w:lang w:eastAsia="en-US"/>
        </w:rPr>
        <w:lastRenderedPageBreak/>
        <w:t xml:space="preserve">Уровень исполнения расходов федерального бюджета на реализацию </w:t>
      </w:r>
      <w:r>
        <w:rPr>
          <w:sz w:val="28"/>
          <w:szCs w:val="28"/>
          <w:lang w:eastAsia="en-US"/>
        </w:rPr>
        <w:t>нацпроекта</w:t>
      </w:r>
      <w:r w:rsidRPr="0041074A">
        <w:rPr>
          <w:sz w:val="28"/>
          <w:szCs w:val="28"/>
          <w:lang w:eastAsia="en-US"/>
        </w:rPr>
        <w:t xml:space="preserve"> «Экспорт» в 2025 году составил 99,8%. Исполнение расходов федерального бюджета и достигнутые результаты реализации федеральн</w:t>
      </w:r>
      <w:r>
        <w:rPr>
          <w:sz w:val="28"/>
          <w:szCs w:val="28"/>
          <w:lang w:eastAsia="en-US"/>
        </w:rPr>
        <w:t>ого</w:t>
      </w:r>
      <w:r w:rsidRPr="0041074A">
        <w:rPr>
          <w:sz w:val="28"/>
          <w:szCs w:val="28"/>
          <w:lang w:eastAsia="en-US"/>
        </w:rPr>
        <w:t xml:space="preserve"> проект</w:t>
      </w:r>
      <w:r>
        <w:rPr>
          <w:sz w:val="28"/>
          <w:szCs w:val="28"/>
          <w:lang w:eastAsia="en-US"/>
        </w:rPr>
        <w:t xml:space="preserve">а </w:t>
      </w:r>
      <w:r w:rsidRPr="0041074A">
        <w:rPr>
          <w:sz w:val="28"/>
          <w:szCs w:val="28"/>
          <w:lang w:eastAsia="en-US"/>
        </w:rPr>
        <w:t>«Системные меры развития международной</w:t>
      </w:r>
      <w:r>
        <w:rPr>
          <w:sz w:val="28"/>
          <w:szCs w:val="28"/>
          <w:lang w:eastAsia="en-US"/>
        </w:rPr>
        <w:t xml:space="preserve"> </w:t>
      </w:r>
      <w:r w:rsidRPr="0041074A">
        <w:rPr>
          <w:sz w:val="28"/>
          <w:szCs w:val="28"/>
          <w:lang w:eastAsia="en-US"/>
        </w:rPr>
        <w:t>кооперации и экспорта»</w:t>
      </w:r>
      <w:r>
        <w:rPr>
          <w:sz w:val="28"/>
          <w:szCs w:val="28"/>
          <w:lang w:eastAsia="en-US"/>
        </w:rPr>
        <w:t>, входящего</w:t>
      </w:r>
      <w:r w:rsidRPr="0041074A">
        <w:rPr>
          <w:sz w:val="28"/>
          <w:szCs w:val="28"/>
          <w:lang w:eastAsia="en-US"/>
        </w:rPr>
        <w:t xml:space="preserve"> в состав национально </w:t>
      </w:r>
      <w:r>
        <w:rPr>
          <w:sz w:val="28"/>
          <w:szCs w:val="28"/>
          <w:lang w:eastAsia="en-US"/>
        </w:rPr>
        <w:t>нацпроекта</w:t>
      </w:r>
      <w:r w:rsidRPr="0041074A">
        <w:rPr>
          <w:sz w:val="28"/>
          <w:szCs w:val="28"/>
          <w:lang w:eastAsia="en-US"/>
        </w:rPr>
        <w:t xml:space="preserve"> «Экспорт», представлен</w:t>
      </w:r>
      <w:r w:rsidR="009666F8">
        <w:rPr>
          <w:sz w:val="28"/>
          <w:szCs w:val="28"/>
          <w:lang w:eastAsia="en-US"/>
        </w:rPr>
        <w:t>ы</w:t>
      </w:r>
      <w:r w:rsidRPr="0041074A">
        <w:rPr>
          <w:sz w:val="28"/>
          <w:szCs w:val="28"/>
          <w:lang w:eastAsia="en-US"/>
        </w:rPr>
        <w:t xml:space="preserve"> ниже.</w:t>
      </w:r>
      <w:r>
        <w:rPr>
          <w:sz w:val="28"/>
          <w:szCs w:val="28"/>
          <w:lang w:eastAsia="en-US"/>
        </w:rPr>
        <w:t xml:space="preserve"> </w:t>
      </w:r>
    </w:p>
    <w:p w:rsidR="009666F8" w:rsidRDefault="009666F8" w:rsidP="0041074A">
      <w:pPr>
        <w:suppressAutoHyphens/>
        <w:spacing w:line="360" w:lineRule="auto"/>
        <w:ind w:firstLine="708"/>
        <w:jc w:val="both"/>
        <w:rPr>
          <w:sz w:val="28"/>
          <w:szCs w:val="28"/>
          <w:lang w:eastAsia="en-US"/>
        </w:rPr>
      </w:pPr>
      <w:r w:rsidRPr="009666F8">
        <w:rPr>
          <w:sz w:val="28"/>
          <w:szCs w:val="28"/>
          <w:lang w:eastAsia="en-US"/>
        </w:rPr>
        <w:t xml:space="preserve">Уровень исполнения расходов федерального бюджета на реализацию федерального проекта «Системные меры развития международной кооперации и экспорта» в 2025 году составил 99,6%. </w:t>
      </w:r>
    </w:p>
    <w:p w:rsidR="009666F8" w:rsidRDefault="009666F8" w:rsidP="0041074A">
      <w:pPr>
        <w:suppressAutoHyphens/>
        <w:spacing w:line="360" w:lineRule="auto"/>
        <w:ind w:firstLine="708"/>
        <w:jc w:val="both"/>
        <w:rPr>
          <w:sz w:val="28"/>
          <w:szCs w:val="28"/>
          <w:lang w:eastAsia="en-US"/>
        </w:rPr>
      </w:pPr>
      <w:r w:rsidRPr="009666F8">
        <w:rPr>
          <w:sz w:val="28"/>
          <w:szCs w:val="28"/>
          <w:lang w:eastAsia="en-US"/>
        </w:rPr>
        <w:t>В рамках</w:t>
      </w:r>
      <w:r w:rsidR="002129FC">
        <w:rPr>
          <w:sz w:val="28"/>
          <w:szCs w:val="28"/>
          <w:lang w:eastAsia="en-US"/>
        </w:rPr>
        <w:t xml:space="preserve"> указанного</w:t>
      </w:r>
      <w:r w:rsidRPr="009666F8">
        <w:rPr>
          <w:sz w:val="28"/>
          <w:szCs w:val="28"/>
          <w:lang w:eastAsia="en-US"/>
        </w:rPr>
        <w:t xml:space="preserve"> федерального проекта в 2025 году достигнуты следующие результаты: </w:t>
      </w:r>
    </w:p>
    <w:p w:rsidR="009666F8" w:rsidRDefault="009666F8" w:rsidP="0041074A">
      <w:pPr>
        <w:suppressAutoHyphens/>
        <w:spacing w:line="360" w:lineRule="auto"/>
        <w:ind w:firstLine="708"/>
        <w:jc w:val="both"/>
        <w:rPr>
          <w:sz w:val="28"/>
          <w:szCs w:val="28"/>
          <w:lang w:eastAsia="en-US"/>
        </w:rPr>
      </w:pPr>
      <w:r w:rsidRPr="009666F8">
        <w:rPr>
          <w:sz w:val="28"/>
          <w:szCs w:val="28"/>
          <w:lang w:eastAsia="en-US"/>
        </w:rPr>
        <w:t xml:space="preserve">услугами центров поддержки экспорта воспользовались более 3 тыс. субъектов </w:t>
      </w:r>
      <w:r w:rsidR="00AA56C2">
        <w:rPr>
          <w:sz w:val="28"/>
          <w:szCs w:val="28"/>
        </w:rPr>
        <w:t>МСП</w:t>
      </w:r>
      <w:r w:rsidRPr="009666F8">
        <w:rPr>
          <w:sz w:val="28"/>
          <w:szCs w:val="28"/>
          <w:lang w:eastAsia="en-US"/>
        </w:rPr>
        <w:t xml:space="preserve">, из которых половина заключила экспортные контракты </w:t>
      </w:r>
      <w:r w:rsidR="00142E60">
        <w:rPr>
          <w:sz w:val="28"/>
          <w:szCs w:val="28"/>
          <w:lang w:eastAsia="en-US"/>
        </w:rPr>
        <w:br/>
      </w:r>
      <w:r w:rsidRPr="009666F8">
        <w:rPr>
          <w:sz w:val="28"/>
          <w:szCs w:val="28"/>
          <w:lang w:eastAsia="en-US"/>
        </w:rPr>
        <w:t xml:space="preserve">на общую сумму 474,0 </w:t>
      </w:r>
      <w:proofErr w:type="gramStart"/>
      <w:r w:rsidRPr="009666F8">
        <w:rPr>
          <w:sz w:val="28"/>
          <w:szCs w:val="28"/>
          <w:lang w:eastAsia="en-US"/>
        </w:rPr>
        <w:t>млн</w:t>
      </w:r>
      <w:proofErr w:type="gramEnd"/>
      <w:r w:rsidRPr="009666F8">
        <w:rPr>
          <w:sz w:val="28"/>
          <w:szCs w:val="28"/>
          <w:lang w:eastAsia="en-US"/>
        </w:rPr>
        <w:t xml:space="preserve"> долларов США;</w:t>
      </w:r>
    </w:p>
    <w:p w:rsidR="009666F8" w:rsidRDefault="009666F8" w:rsidP="0041074A">
      <w:pPr>
        <w:suppressAutoHyphens/>
        <w:spacing w:line="360" w:lineRule="auto"/>
        <w:ind w:firstLine="708"/>
        <w:jc w:val="both"/>
        <w:rPr>
          <w:sz w:val="28"/>
          <w:szCs w:val="28"/>
          <w:lang w:eastAsia="en-US"/>
        </w:rPr>
      </w:pPr>
      <w:r w:rsidRPr="009666F8">
        <w:rPr>
          <w:sz w:val="28"/>
          <w:szCs w:val="28"/>
          <w:lang w:eastAsia="en-US"/>
        </w:rPr>
        <w:t xml:space="preserve">более 398 </w:t>
      </w:r>
      <w:proofErr w:type="gramStart"/>
      <w:r w:rsidRPr="009666F8">
        <w:rPr>
          <w:sz w:val="28"/>
          <w:szCs w:val="28"/>
          <w:lang w:eastAsia="en-US"/>
        </w:rPr>
        <w:t>млрд</w:t>
      </w:r>
      <w:proofErr w:type="gramEnd"/>
      <w:r w:rsidRPr="009666F8">
        <w:rPr>
          <w:sz w:val="28"/>
          <w:szCs w:val="28"/>
          <w:lang w:eastAsia="en-US"/>
        </w:rPr>
        <w:t xml:space="preserve"> рублей составил плановый объем заключенных обязательств об экспорте высокотехнологичных, инновационных и иных видов продукции и услуг (план – 187,5 млрд рублей); </w:t>
      </w:r>
    </w:p>
    <w:p w:rsidR="009666F8" w:rsidRDefault="009666F8" w:rsidP="0041074A">
      <w:pPr>
        <w:suppressAutoHyphens/>
        <w:spacing w:line="360" w:lineRule="auto"/>
        <w:ind w:firstLine="708"/>
        <w:jc w:val="both"/>
        <w:rPr>
          <w:sz w:val="28"/>
          <w:szCs w:val="28"/>
          <w:lang w:eastAsia="en-US"/>
        </w:rPr>
      </w:pPr>
      <w:r w:rsidRPr="009666F8">
        <w:rPr>
          <w:sz w:val="28"/>
          <w:szCs w:val="28"/>
          <w:lang w:eastAsia="en-US"/>
        </w:rPr>
        <w:t xml:space="preserve">87,9 </w:t>
      </w:r>
      <w:proofErr w:type="gramStart"/>
      <w:r w:rsidRPr="009666F8">
        <w:rPr>
          <w:sz w:val="28"/>
          <w:szCs w:val="28"/>
          <w:lang w:eastAsia="en-US"/>
        </w:rPr>
        <w:t>млрд</w:t>
      </w:r>
      <w:proofErr w:type="gramEnd"/>
      <w:r w:rsidRPr="009666F8">
        <w:rPr>
          <w:sz w:val="28"/>
          <w:szCs w:val="28"/>
          <w:lang w:eastAsia="en-US"/>
        </w:rPr>
        <w:t xml:space="preserve"> рублей составил объем импорта приоритетной продукции </w:t>
      </w:r>
      <w:r w:rsidR="00142E60">
        <w:rPr>
          <w:sz w:val="28"/>
          <w:szCs w:val="28"/>
          <w:lang w:eastAsia="en-US"/>
        </w:rPr>
        <w:br/>
      </w:r>
      <w:r w:rsidRPr="009666F8">
        <w:rPr>
          <w:sz w:val="28"/>
          <w:szCs w:val="28"/>
          <w:lang w:eastAsia="en-US"/>
        </w:rPr>
        <w:t xml:space="preserve">за счет предоставления льготного кредитования АО «РОСЭКСИМБАНК»; </w:t>
      </w:r>
    </w:p>
    <w:p w:rsidR="009666F8" w:rsidRDefault="009666F8" w:rsidP="0041074A">
      <w:pPr>
        <w:suppressAutoHyphens/>
        <w:spacing w:line="360" w:lineRule="auto"/>
        <w:ind w:firstLine="708"/>
        <w:jc w:val="both"/>
        <w:rPr>
          <w:sz w:val="28"/>
          <w:szCs w:val="28"/>
          <w:lang w:eastAsia="en-US"/>
        </w:rPr>
      </w:pPr>
      <w:proofErr w:type="gramStart"/>
      <w:r w:rsidRPr="009666F8">
        <w:rPr>
          <w:sz w:val="28"/>
          <w:szCs w:val="28"/>
          <w:lang w:eastAsia="en-US"/>
        </w:rPr>
        <w:t xml:space="preserve">созданы и введены в эксплуатацию 5 сервисов информационной системы «Одно окно», доступных пользователям-экспортерам (план – 3 сервиса); </w:t>
      </w:r>
      <w:proofErr w:type="gramEnd"/>
    </w:p>
    <w:p w:rsidR="0041074A" w:rsidRDefault="009666F8" w:rsidP="0041074A">
      <w:pPr>
        <w:suppressAutoHyphens/>
        <w:spacing w:line="360" w:lineRule="auto"/>
        <w:ind w:firstLine="708"/>
        <w:jc w:val="both"/>
        <w:rPr>
          <w:sz w:val="28"/>
          <w:szCs w:val="28"/>
          <w:lang w:eastAsia="en-US"/>
        </w:rPr>
      </w:pPr>
      <w:r w:rsidRPr="009666F8">
        <w:rPr>
          <w:sz w:val="28"/>
          <w:szCs w:val="28"/>
          <w:lang w:eastAsia="en-US"/>
        </w:rPr>
        <w:t>949 организаций получили информационно-консультационную поддержку АНО «Информационно-аналитический центр по вопросам внешнеторговой деятельности» (план – 600 организаций).</w:t>
      </w:r>
    </w:p>
    <w:p w:rsidR="009666F8" w:rsidRDefault="00802E50" w:rsidP="0041074A">
      <w:pPr>
        <w:suppressAutoHyphens/>
        <w:spacing w:line="360" w:lineRule="auto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Комитет отмечает, что в</w:t>
      </w:r>
      <w:r w:rsidRPr="00802E50">
        <w:rPr>
          <w:sz w:val="28"/>
          <w:szCs w:val="28"/>
          <w:lang w:eastAsia="en-US"/>
        </w:rPr>
        <w:t xml:space="preserve"> 2025 году бюджетная политика была ориентирована на содействие структурной трансформации экономики, повышение устойчивости федерального бюджета и достижение национальных целей развития страны, в том числе за счет реализации национальных проектов и мероприятий Послания Президента Российской Федерации Федеральному Собранию Российской Федерации.</w:t>
      </w:r>
    </w:p>
    <w:p w:rsidR="0041074A" w:rsidRDefault="00C2243A" w:rsidP="0041074A">
      <w:pPr>
        <w:suppressAutoHyphens/>
        <w:spacing w:line="360" w:lineRule="auto"/>
        <w:ind w:firstLine="708"/>
        <w:jc w:val="both"/>
        <w:rPr>
          <w:sz w:val="28"/>
          <w:szCs w:val="28"/>
          <w:lang w:eastAsia="en-US"/>
        </w:rPr>
      </w:pPr>
      <w:r w:rsidRPr="009C6826">
        <w:rPr>
          <w:sz w:val="28"/>
          <w:szCs w:val="28"/>
          <w:lang w:eastAsia="en-US"/>
        </w:rPr>
        <w:lastRenderedPageBreak/>
        <w:t>С учетом изложенного</w:t>
      </w:r>
      <w:r w:rsidRPr="009C6826">
        <w:rPr>
          <w:sz w:val="28"/>
          <w:szCs w:val="28"/>
        </w:rPr>
        <w:t>, отмечая</w:t>
      </w:r>
      <w:r w:rsidR="00DF6B50" w:rsidRPr="009C6826">
        <w:rPr>
          <w:sz w:val="28"/>
          <w:szCs w:val="28"/>
        </w:rPr>
        <w:t xml:space="preserve"> высокий уровень</w:t>
      </w:r>
      <w:r w:rsidR="00DF6B50" w:rsidRPr="009C6826">
        <w:rPr>
          <w:iCs/>
          <w:sz w:val="28"/>
          <w:szCs w:val="28"/>
        </w:rPr>
        <w:t xml:space="preserve"> </w:t>
      </w:r>
      <w:r w:rsidR="00DF6B50" w:rsidRPr="009C6826">
        <w:rPr>
          <w:sz w:val="28"/>
          <w:szCs w:val="28"/>
        </w:rPr>
        <w:t xml:space="preserve">исполнения расходов </w:t>
      </w:r>
      <w:r w:rsidR="00DF6B50" w:rsidRPr="009C6826">
        <w:rPr>
          <w:sz w:val="28"/>
          <w:szCs w:val="28"/>
        </w:rPr>
        <w:br/>
      </w:r>
      <w:r w:rsidR="005B34E4" w:rsidRPr="009C6826">
        <w:rPr>
          <w:sz w:val="28"/>
          <w:szCs w:val="28"/>
        </w:rPr>
        <w:t xml:space="preserve">федерального бюджета </w:t>
      </w:r>
      <w:r w:rsidR="00DF6B50" w:rsidRPr="009C6826">
        <w:rPr>
          <w:sz w:val="28"/>
          <w:szCs w:val="28"/>
        </w:rPr>
        <w:t xml:space="preserve">на реализацию </w:t>
      </w:r>
      <w:r w:rsidRPr="00B06E1C">
        <w:rPr>
          <w:sz w:val="28"/>
          <w:szCs w:val="28"/>
        </w:rPr>
        <w:t>национального проекта «</w:t>
      </w:r>
      <w:r w:rsidR="00B06E1C" w:rsidRPr="00B06E1C">
        <w:rPr>
          <w:sz w:val="28"/>
          <w:szCs w:val="28"/>
        </w:rPr>
        <w:t xml:space="preserve">Эффективная </w:t>
      </w:r>
      <w:r w:rsidR="00132C55">
        <w:rPr>
          <w:sz w:val="28"/>
          <w:szCs w:val="28"/>
        </w:rPr>
        <w:br/>
      </w:r>
      <w:r w:rsidR="00B06E1C" w:rsidRPr="00B06E1C">
        <w:rPr>
          <w:sz w:val="28"/>
          <w:szCs w:val="28"/>
        </w:rPr>
        <w:t>и конкурентная экономика</w:t>
      </w:r>
      <w:r w:rsidRPr="00B06E1C">
        <w:rPr>
          <w:sz w:val="28"/>
          <w:szCs w:val="28"/>
        </w:rPr>
        <w:t>»</w:t>
      </w:r>
      <w:r w:rsidRPr="009C6826">
        <w:rPr>
          <w:sz w:val="28"/>
          <w:szCs w:val="28"/>
        </w:rPr>
        <w:t xml:space="preserve"> </w:t>
      </w:r>
      <w:r w:rsidR="00DF6B50" w:rsidRPr="009C6826">
        <w:rPr>
          <w:sz w:val="28"/>
          <w:szCs w:val="28"/>
        </w:rPr>
        <w:t>в 202</w:t>
      </w:r>
      <w:r w:rsidR="0051542B">
        <w:rPr>
          <w:sz w:val="28"/>
          <w:szCs w:val="28"/>
        </w:rPr>
        <w:t>5</w:t>
      </w:r>
      <w:r w:rsidR="00DF6B50" w:rsidRPr="009C6826">
        <w:rPr>
          <w:sz w:val="28"/>
          <w:szCs w:val="28"/>
        </w:rPr>
        <w:t xml:space="preserve"> году</w:t>
      </w:r>
      <w:r w:rsidRPr="009C6826">
        <w:rPr>
          <w:sz w:val="28"/>
          <w:szCs w:val="28"/>
        </w:rPr>
        <w:t xml:space="preserve">, </w:t>
      </w:r>
      <w:r w:rsidR="009C6AE4" w:rsidRPr="009C6826">
        <w:rPr>
          <w:sz w:val="28"/>
          <w:szCs w:val="28"/>
          <w:lang w:eastAsia="en-US"/>
        </w:rPr>
        <w:t xml:space="preserve">Комитет Государственной Думы </w:t>
      </w:r>
      <w:r w:rsidR="00132C55">
        <w:rPr>
          <w:sz w:val="28"/>
          <w:szCs w:val="28"/>
          <w:lang w:eastAsia="en-US"/>
        </w:rPr>
        <w:br/>
      </w:r>
      <w:r w:rsidR="009C6AE4" w:rsidRPr="009C6826">
        <w:rPr>
          <w:sz w:val="28"/>
          <w:szCs w:val="28"/>
          <w:lang w:eastAsia="en-US"/>
        </w:rPr>
        <w:t xml:space="preserve">по малому и среднему предпринимательству </w:t>
      </w:r>
      <w:r w:rsidR="003053AB" w:rsidRPr="009C6826">
        <w:rPr>
          <w:sz w:val="28"/>
          <w:szCs w:val="28"/>
          <w:lang w:eastAsia="en-US"/>
        </w:rPr>
        <w:t>поддерживает</w:t>
      </w:r>
      <w:r w:rsidR="009C6AE4" w:rsidRPr="009C6826">
        <w:rPr>
          <w:sz w:val="28"/>
          <w:szCs w:val="28"/>
          <w:lang w:eastAsia="en-US"/>
        </w:rPr>
        <w:t xml:space="preserve"> принятие проекта федерального закона </w:t>
      </w:r>
      <w:r w:rsidR="004E4DC4" w:rsidRPr="009C6826">
        <w:rPr>
          <w:sz w:val="28"/>
          <w:szCs w:val="28"/>
        </w:rPr>
        <w:t xml:space="preserve">№ </w:t>
      </w:r>
      <w:r w:rsidR="0051542B" w:rsidRPr="0051542B">
        <w:rPr>
          <w:sz w:val="28"/>
          <w:szCs w:val="28"/>
        </w:rPr>
        <w:t xml:space="preserve">1260086-8 </w:t>
      </w:r>
      <w:r w:rsidR="004E4DC4" w:rsidRPr="009C6826">
        <w:rPr>
          <w:sz w:val="28"/>
          <w:szCs w:val="28"/>
        </w:rPr>
        <w:t xml:space="preserve">«Об исполнении федерального бюджета </w:t>
      </w:r>
      <w:r w:rsidR="00AB4E9A" w:rsidRPr="009C6826">
        <w:rPr>
          <w:sz w:val="28"/>
          <w:szCs w:val="28"/>
        </w:rPr>
        <w:br/>
      </w:r>
      <w:r w:rsidR="004E4DC4" w:rsidRPr="009C6826">
        <w:rPr>
          <w:sz w:val="28"/>
          <w:szCs w:val="28"/>
        </w:rPr>
        <w:t>за 202</w:t>
      </w:r>
      <w:r w:rsidR="0051542B">
        <w:rPr>
          <w:sz w:val="28"/>
          <w:szCs w:val="28"/>
        </w:rPr>
        <w:t>5</w:t>
      </w:r>
      <w:r w:rsidR="004E4DC4" w:rsidRPr="009C6826">
        <w:rPr>
          <w:sz w:val="28"/>
          <w:szCs w:val="28"/>
        </w:rPr>
        <w:t xml:space="preserve"> год»</w:t>
      </w:r>
      <w:r w:rsidR="009C6AE4" w:rsidRPr="009C6826">
        <w:rPr>
          <w:sz w:val="28"/>
          <w:szCs w:val="28"/>
          <w:lang w:eastAsia="en-US"/>
        </w:rPr>
        <w:t>.</w:t>
      </w:r>
    </w:p>
    <w:p w:rsidR="009C6826" w:rsidRDefault="009C6826" w:rsidP="00C2243A">
      <w:pPr>
        <w:suppressAutoHyphens/>
        <w:spacing w:line="360" w:lineRule="auto"/>
        <w:ind w:firstLine="708"/>
        <w:jc w:val="both"/>
        <w:rPr>
          <w:sz w:val="28"/>
          <w:szCs w:val="28"/>
          <w:lang w:eastAsia="en-US"/>
        </w:rPr>
      </w:pPr>
    </w:p>
    <w:p w:rsidR="00802E50" w:rsidRPr="009C6826" w:rsidRDefault="00802E50" w:rsidP="00C2243A">
      <w:pPr>
        <w:suppressAutoHyphens/>
        <w:spacing w:line="360" w:lineRule="auto"/>
        <w:ind w:firstLine="708"/>
        <w:jc w:val="both"/>
        <w:rPr>
          <w:sz w:val="28"/>
          <w:szCs w:val="28"/>
          <w:lang w:eastAsia="en-US"/>
        </w:rPr>
      </w:pPr>
    </w:p>
    <w:p w:rsidR="00672F5D" w:rsidRPr="009666F8" w:rsidRDefault="009C6AE4" w:rsidP="002F5215">
      <w:pPr>
        <w:widowControl w:val="0"/>
        <w:spacing w:line="360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Председатель комитета</w:t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 w:rsidR="00AA56C2">
        <w:rPr>
          <w:sz w:val="28"/>
          <w:szCs w:val="28"/>
          <w:lang w:eastAsia="en-US"/>
        </w:rPr>
        <w:tab/>
      </w:r>
      <w:proofErr w:type="spellStart"/>
      <w:r w:rsidR="00AA56C2">
        <w:rPr>
          <w:sz w:val="28"/>
          <w:szCs w:val="28"/>
          <w:lang w:eastAsia="en-US"/>
        </w:rPr>
        <w:t>С.В.Дружинин</w:t>
      </w:r>
      <w:proofErr w:type="spellEnd"/>
    </w:p>
    <w:sectPr w:rsidR="00672F5D" w:rsidRPr="009666F8" w:rsidSect="00582A88">
      <w:headerReference w:type="default" r:id="rId11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5476" w:rsidRDefault="00695476" w:rsidP="001E3453">
      <w:r>
        <w:separator/>
      </w:r>
    </w:p>
  </w:endnote>
  <w:endnote w:type="continuationSeparator" w:id="0">
    <w:p w:rsidR="00695476" w:rsidRDefault="00695476" w:rsidP="001E3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neric3-Regula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5476" w:rsidRDefault="00695476" w:rsidP="001E3453">
      <w:r>
        <w:separator/>
      </w:r>
    </w:p>
  </w:footnote>
  <w:footnote w:type="continuationSeparator" w:id="0">
    <w:p w:rsidR="00695476" w:rsidRDefault="00695476" w:rsidP="001E34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3035265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1E3453" w:rsidRPr="001E3453" w:rsidRDefault="001E3453">
        <w:pPr>
          <w:pStyle w:val="a6"/>
          <w:jc w:val="center"/>
          <w:rPr>
            <w:rFonts w:ascii="Times New Roman" w:hAnsi="Times New Roman"/>
            <w:sz w:val="28"/>
            <w:szCs w:val="28"/>
          </w:rPr>
        </w:pPr>
        <w:r w:rsidRPr="001E3453">
          <w:rPr>
            <w:rFonts w:ascii="Times New Roman" w:hAnsi="Times New Roman"/>
            <w:sz w:val="28"/>
            <w:szCs w:val="28"/>
          </w:rPr>
          <w:fldChar w:fldCharType="begin"/>
        </w:r>
        <w:r w:rsidRPr="001E3453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1E3453">
          <w:rPr>
            <w:rFonts w:ascii="Times New Roman" w:hAnsi="Times New Roman"/>
            <w:sz w:val="28"/>
            <w:szCs w:val="28"/>
          </w:rPr>
          <w:fldChar w:fldCharType="separate"/>
        </w:r>
        <w:r w:rsidR="00C17BEA">
          <w:rPr>
            <w:rFonts w:ascii="Times New Roman" w:hAnsi="Times New Roman"/>
            <w:noProof/>
            <w:sz w:val="28"/>
            <w:szCs w:val="28"/>
          </w:rPr>
          <w:t>8</w:t>
        </w:r>
        <w:r w:rsidRPr="001E3453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DE3555"/>
    <w:multiLevelType w:val="hybridMultilevel"/>
    <w:tmpl w:val="7CA8BED2"/>
    <w:lvl w:ilvl="0" w:tplc="48ECF98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CE5"/>
    <w:rsid w:val="0001272F"/>
    <w:rsid w:val="0002702F"/>
    <w:rsid w:val="00032F54"/>
    <w:rsid w:val="00040B67"/>
    <w:rsid w:val="000429B5"/>
    <w:rsid w:val="000456FE"/>
    <w:rsid w:val="00053BC5"/>
    <w:rsid w:val="00057763"/>
    <w:rsid w:val="000838A9"/>
    <w:rsid w:val="0009231D"/>
    <w:rsid w:val="000B35D1"/>
    <w:rsid w:val="000C232E"/>
    <w:rsid w:val="000C5280"/>
    <w:rsid w:val="000D04EC"/>
    <w:rsid w:val="000D7525"/>
    <w:rsid w:val="00132C55"/>
    <w:rsid w:val="00142E60"/>
    <w:rsid w:val="00170E5E"/>
    <w:rsid w:val="0017204D"/>
    <w:rsid w:val="00182BE5"/>
    <w:rsid w:val="00185E33"/>
    <w:rsid w:val="00193469"/>
    <w:rsid w:val="001968C9"/>
    <w:rsid w:val="001A2E7C"/>
    <w:rsid w:val="001B3E02"/>
    <w:rsid w:val="001B6D6F"/>
    <w:rsid w:val="001B78AF"/>
    <w:rsid w:val="001D268E"/>
    <w:rsid w:val="001D4DE4"/>
    <w:rsid w:val="001E3453"/>
    <w:rsid w:val="001E7753"/>
    <w:rsid w:val="001F04F4"/>
    <w:rsid w:val="001F3363"/>
    <w:rsid w:val="001F737B"/>
    <w:rsid w:val="00201693"/>
    <w:rsid w:val="002055A4"/>
    <w:rsid w:val="002129FC"/>
    <w:rsid w:val="00215CEB"/>
    <w:rsid w:val="00220A2B"/>
    <w:rsid w:val="002217E8"/>
    <w:rsid w:val="00222815"/>
    <w:rsid w:val="002319DB"/>
    <w:rsid w:val="00232CE4"/>
    <w:rsid w:val="00246603"/>
    <w:rsid w:val="002471FC"/>
    <w:rsid w:val="0025135A"/>
    <w:rsid w:val="00256286"/>
    <w:rsid w:val="0025740D"/>
    <w:rsid w:val="00260843"/>
    <w:rsid w:val="00272892"/>
    <w:rsid w:val="00283190"/>
    <w:rsid w:val="002A6CF8"/>
    <w:rsid w:val="002B0F56"/>
    <w:rsid w:val="002C1F2E"/>
    <w:rsid w:val="002D1620"/>
    <w:rsid w:val="002F247F"/>
    <w:rsid w:val="002F5215"/>
    <w:rsid w:val="003053AB"/>
    <w:rsid w:val="003066F3"/>
    <w:rsid w:val="00317F77"/>
    <w:rsid w:val="0032626C"/>
    <w:rsid w:val="00341C88"/>
    <w:rsid w:val="00346D7B"/>
    <w:rsid w:val="00347318"/>
    <w:rsid w:val="003476A2"/>
    <w:rsid w:val="003500B4"/>
    <w:rsid w:val="0035010F"/>
    <w:rsid w:val="003617DC"/>
    <w:rsid w:val="00362E36"/>
    <w:rsid w:val="00367F1B"/>
    <w:rsid w:val="003778DA"/>
    <w:rsid w:val="003A4B32"/>
    <w:rsid w:val="003D3B3E"/>
    <w:rsid w:val="003D5B71"/>
    <w:rsid w:val="003D6122"/>
    <w:rsid w:val="003D656B"/>
    <w:rsid w:val="003F256F"/>
    <w:rsid w:val="0041074A"/>
    <w:rsid w:val="00421542"/>
    <w:rsid w:val="004257FB"/>
    <w:rsid w:val="00427629"/>
    <w:rsid w:val="004476D0"/>
    <w:rsid w:val="00451D02"/>
    <w:rsid w:val="0045359E"/>
    <w:rsid w:val="004541F0"/>
    <w:rsid w:val="0045708C"/>
    <w:rsid w:val="00461F60"/>
    <w:rsid w:val="00492B2A"/>
    <w:rsid w:val="0049787E"/>
    <w:rsid w:val="004C388F"/>
    <w:rsid w:val="004D560E"/>
    <w:rsid w:val="004D6BB4"/>
    <w:rsid w:val="004D7068"/>
    <w:rsid w:val="004E4DC4"/>
    <w:rsid w:val="004E77CC"/>
    <w:rsid w:val="004F24B9"/>
    <w:rsid w:val="0051542B"/>
    <w:rsid w:val="00533B66"/>
    <w:rsid w:val="005364D3"/>
    <w:rsid w:val="005439B2"/>
    <w:rsid w:val="00577D84"/>
    <w:rsid w:val="00581EE2"/>
    <w:rsid w:val="00582A88"/>
    <w:rsid w:val="00583BD9"/>
    <w:rsid w:val="0059285C"/>
    <w:rsid w:val="005952C4"/>
    <w:rsid w:val="0059666D"/>
    <w:rsid w:val="005966E6"/>
    <w:rsid w:val="005A1D76"/>
    <w:rsid w:val="005A2F1F"/>
    <w:rsid w:val="005A3A14"/>
    <w:rsid w:val="005B34E4"/>
    <w:rsid w:val="005D516D"/>
    <w:rsid w:val="00602EEA"/>
    <w:rsid w:val="00611AEF"/>
    <w:rsid w:val="006172DC"/>
    <w:rsid w:val="006222F3"/>
    <w:rsid w:val="00622A5F"/>
    <w:rsid w:val="00634A2D"/>
    <w:rsid w:val="00646047"/>
    <w:rsid w:val="006565F8"/>
    <w:rsid w:val="006637DE"/>
    <w:rsid w:val="006639AA"/>
    <w:rsid w:val="00672F5D"/>
    <w:rsid w:val="006813AA"/>
    <w:rsid w:val="00695476"/>
    <w:rsid w:val="006959D8"/>
    <w:rsid w:val="006A0026"/>
    <w:rsid w:val="006B5B79"/>
    <w:rsid w:val="006C0A2F"/>
    <w:rsid w:val="007051A4"/>
    <w:rsid w:val="00705EDE"/>
    <w:rsid w:val="00720782"/>
    <w:rsid w:val="007245C0"/>
    <w:rsid w:val="00727A00"/>
    <w:rsid w:val="00773ACD"/>
    <w:rsid w:val="0077575B"/>
    <w:rsid w:val="00781597"/>
    <w:rsid w:val="00781F10"/>
    <w:rsid w:val="00784209"/>
    <w:rsid w:val="00786777"/>
    <w:rsid w:val="007B7D80"/>
    <w:rsid w:val="007B7F5B"/>
    <w:rsid w:val="007D78D6"/>
    <w:rsid w:val="007E513B"/>
    <w:rsid w:val="0080142D"/>
    <w:rsid w:val="00802E50"/>
    <w:rsid w:val="008058F1"/>
    <w:rsid w:val="00831AED"/>
    <w:rsid w:val="00835147"/>
    <w:rsid w:val="008366B4"/>
    <w:rsid w:val="0085736E"/>
    <w:rsid w:val="00867886"/>
    <w:rsid w:val="00880848"/>
    <w:rsid w:val="008A34E2"/>
    <w:rsid w:val="008A38D3"/>
    <w:rsid w:val="008A7352"/>
    <w:rsid w:val="008A7DD7"/>
    <w:rsid w:val="008D59EA"/>
    <w:rsid w:val="008F7FCC"/>
    <w:rsid w:val="00913EB0"/>
    <w:rsid w:val="00924D9E"/>
    <w:rsid w:val="00935EC9"/>
    <w:rsid w:val="00950B40"/>
    <w:rsid w:val="009572E1"/>
    <w:rsid w:val="00962CCF"/>
    <w:rsid w:val="009666F8"/>
    <w:rsid w:val="00967F35"/>
    <w:rsid w:val="0097317D"/>
    <w:rsid w:val="00982A05"/>
    <w:rsid w:val="0098602C"/>
    <w:rsid w:val="009A2B5D"/>
    <w:rsid w:val="009C6826"/>
    <w:rsid w:val="009C6AE4"/>
    <w:rsid w:val="009C7263"/>
    <w:rsid w:val="009D72C0"/>
    <w:rsid w:val="009E694A"/>
    <w:rsid w:val="009F13B8"/>
    <w:rsid w:val="00A169EA"/>
    <w:rsid w:val="00A2566C"/>
    <w:rsid w:val="00A327C1"/>
    <w:rsid w:val="00A50222"/>
    <w:rsid w:val="00A70FC5"/>
    <w:rsid w:val="00A917E0"/>
    <w:rsid w:val="00A9192E"/>
    <w:rsid w:val="00AA18E9"/>
    <w:rsid w:val="00AA4661"/>
    <w:rsid w:val="00AA56C2"/>
    <w:rsid w:val="00AB4E9A"/>
    <w:rsid w:val="00AB6696"/>
    <w:rsid w:val="00AC0CFD"/>
    <w:rsid w:val="00AC3AEF"/>
    <w:rsid w:val="00AD09A6"/>
    <w:rsid w:val="00AE2D14"/>
    <w:rsid w:val="00AE35D4"/>
    <w:rsid w:val="00AF5026"/>
    <w:rsid w:val="00B06E1C"/>
    <w:rsid w:val="00B15ED7"/>
    <w:rsid w:val="00B503C6"/>
    <w:rsid w:val="00B7325A"/>
    <w:rsid w:val="00B73645"/>
    <w:rsid w:val="00B754C5"/>
    <w:rsid w:val="00B770CD"/>
    <w:rsid w:val="00B772FC"/>
    <w:rsid w:val="00B84EA6"/>
    <w:rsid w:val="00B9550E"/>
    <w:rsid w:val="00BB2DAB"/>
    <w:rsid w:val="00BE12EE"/>
    <w:rsid w:val="00C13D23"/>
    <w:rsid w:val="00C17BEA"/>
    <w:rsid w:val="00C20C5C"/>
    <w:rsid w:val="00C2243A"/>
    <w:rsid w:val="00C2292E"/>
    <w:rsid w:val="00C26250"/>
    <w:rsid w:val="00C31279"/>
    <w:rsid w:val="00C6103B"/>
    <w:rsid w:val="00C6786A"/>
    <w:rsid w:val="00C7244E"/>
    <w:rsid w:val="00C731A4"/>
    <w:rsid w:val="00C856AC"/>
    <w:rsid w:val="00C92AB2"/>
    <w:rsid w:val="00C9540B"/>
    <w:rsid w:val="00CA5657"/>
    <w:rsid w:val="00CB4FE0"/>
    <w:rsid w:val="00CC00B3"/>
    <w:rsid w:val="00CC34B7"/>
    <w:rsid w:val="00CE49D7"/>
    <w:rsid w:val="00CE4E8D"/>
    <w:rsid w:val="00CE58A7"/>
    <w:rsid w:val="00CF4CE5"/>
    <w:rsid w:val="00D03A01"/>
    <w:rsid w:val="00D1196C"/>
    <w:rsid w:val="00D1204A"/>
    <w:rsid w:val="00D20BAC"/>
    <w:rsid w:val="00D225DF"/>
    <w:rsid w:val="00D4230E"/>
    <w:rsid w:val="00D43FE4"/>
    <w:rsid w:val="00D52CCA"/>
    <w:rsid w:val="00D674DF"/>
    <w:rsid w:val="00D71CF3"/>
    <w:rsid w:val="00D72534"/>
    <w:rsid w:val="00DA7F56"/>
    <w:rsid w:val="00DB5CE2"/>
    <w:rsid w:val="00DC227A"/>
    <w:rsid w:val="00DD181E"/>
    <w:rsid w:val="00DF27EE"/>
    <w:rsid w:val="00DF6B50"/>
    <w:rsid w:val="00E07600"/>
    <w:rsid w:val="00E1426E"/>
    <w:rsid w:val="00E22E54"/>
    <w:rsid w:val="00E3122D"/>
    <w:rsid w:val="00E37B21"/>
    <w:rsid w:val="00E65246"/>
    <w:rsid w:val="00E736BB"/>
    <w:rsid w:val="00E77995"/>
    <w:rsid w:val="00E965D7"/>
    <w:rsid w:val="00EA104F"/>
    <w:rsid w:val="00EA1C9E"/>
    <w:rsid w:val="00EA47C4"/>
    <w:rsid w:val="00EC3B7E"/>
    <w:rsid w:val="00ED4B33"/>
    <w:rsid w:val="00ED6B9E"/>
    <w:rsid w:val="00EE5569"/>
    <w:rsid w:val="00EF26FF"/>
    <w:rsid w:val="00F15AF6"/>
    <w:rsid w:val="00F2622A"/>
    <w:rsid w:val="00F341A2"/>
    <w:rsid w:val="00F40461"/>
    <w:rsid w:val="00F45338"/>
    <w:rsid w:val="00F6727D"/>
    <w:rsid w:val="00F75512"/>
    <w:rsid w:val="00F80133"/>
    <w:rsid w:val="00FA5EB1"/>
    <w:rsid w:val="00FA5F69"/>
    <w:rsid w:val="00FC30AE"/>
    <w:rsid w:val="00FD4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C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18E9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C9540B"/>
  </w:style>
  <w:style w:type="paragraph" w:styleId="a4">
    <w:name w:val="Balloon Text"/>
    <w:basedOn w:val="a"/>
    <w:link w:val="a5"/>
    <w:uiPriority w:val="99"/>
    <w:semiHidden/>
    <w:unhideWhenUsed/>
    <w:rsid w:val="00C9540B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C9540B"/>
    <w:rPr>
      <w:rFonts w:ascii="Segoe UI" w:eastAsia="Calibr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9540B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C9540B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C9540B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C9540B"/>
    <w:rPr>
      <w:rFonts w:ascii="Calibri" w:eastAsia="Calibri" w:hAnsi="Calibri" w:cs="Times New Roman"/>
    </w:rPr>
  </w:style>
  <w:style w:type="table" w:styleId="aa">
    <w:name w:val="Table Grid"/>
    <w:basedOn w:val="a1"/>
    <w:uiPriority w:val="59"/>
    <w:rsid w:val="00C95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DB5CE2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DB5CE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aliases w:val="Знак сноски 1,Знак сноски-FN,Ciae niinee-FN,Ciae niinee 1,脚注文字列 (文字)1,?r’??¶???с (?¶??)1,?r?f???ч????? (??ч??)1,?r?f????‰????? (???‰??)1,?r?f?????с????? (????с??)1,?r?f???????????? (????????)1,Referencia nota al pie,SUPERS,Ссылка на сноску 4"/>
    <w:uiPriority w:val="99"/>
    <w:qFormat/>
    <w:rsid w:val="00DB5CE2"/>
    <w:rPr>
      <w:vertAlign w:val="superscript"/>
    </w:rPr>
  </w:style>
  <w:style w:type="paragraph" w:customStyle="1" w:styleId="Default">
    <w:name w:val="Default"/>
    <w:rsid w:val="000D04EC"/>
    <w:pPr>
      <w:autoSpaceDE w:val="0"/>
      <w:autoSpaceDN w:val="0"/>
      <w:adjustRightInd w:val="0"/>
      <w:spacing w:after="0" w:line="240" w:lineRule="auto"/>
    </w:pPr>
    <w:rPr>
      <w:rFonts w:ascii="Generic3-Regular" w:hAnsi="Generic3-Regular" w:cs="Generic3-Regular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C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18E9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C9540B"/>
  </w:style>
  <w:style w:type="paragraph" w:styleId="a4">
    <w:name w:val="Balloon Text"/>
    <w:basedOn w:val="a"/>
    <w:link w:val="a5"/>
    <w:uiPriority w:val="99"/>
    <w:semiHidden/>
    <w:unhideWhenUsed/>
    <w:rsid w:val="00C9540B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C9540B"/>
    <w:rPr>
      <w:rFonts w:ascii="Segoe UI" w:eastAsia="Calibr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9540B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C9540B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C9540B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C9540B"/>
    <w:rPr>
      <w:rFonts w:ascii="Calibri" w:eastAsia="Calibri" w:hAnsi="Calibri" w:cs="Times New Roman"/>
    </w:rPr>
  </w:style>
  <w:style w:type="table" w:styleId="aa">
    <w:name w:val="Table Grid"/>
    <w:basedOn w:val="a1"/>
    <w:uiPriority w:val="59"/>
    <w:rsid w:val="00C95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DB5CE2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DB5CE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aliases w:val="Знак сноски 1,Знак сноски-FN,Ciae niinee-FN,Ciae niinee 1,脚注文字列 (文字)1,?r’??¶???с (?¶??)1,?r?f???ч????? (??ч??)1,?r?f????‰????? (???‰??)1,?r?f?????с????? (????с??)1,?r?f???????????? (????????)1,Referencia nota al pie,SUPERS,Ссылка на сноску 4"/>
    <w:uiPriority w:val="99"/>
    <w:qFormat/>
    <w:rsid w:val="00DB5CE2"/>
    <w:rPr>
      <w:vertAlign w:val="superscript"/>
    </w:rPr>
  </w:style>
  <w:style w:type="paragraph" w:customStyle="1" w:styleId="Default">
    <w:name w:val="Default"/>
    <w:rsid w:val="000D04EC"/>
    <w:pPr>
      <w:autoSpaceDE w:val="0"/>
      <w:autoSpaceDN w:val="0"/>
      <w:adjustRightInd w:val="0"/>
      <w:spacing w:after="0" w:line="240" w:lineRule="auto"/>
    </w:pPr>
    <w:rPr>
      <w:rFonts w:ascii="Generic3-Regular" w:hAnsi="Generic3-Regular" w:cs="Generic3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59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 algn="ctr">
              <a:defRPr sz="12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ru-RU"/>
              <a:t>Основные направления расходов федерального бюджета по государственной программе «Экономическое развитие и инновационная экономика» </a:t>
            </a:r>
            <a:br>
              <a:rPr lang="ru-RU"/>
            </a:br>
            <a:r>
              <a:rPr lang="ru-RU"/>
              <a:t>(млн рублей)</a:t>
            </a:r>
          </a:p>
        </c:rich>
      </c:tx>
      <c:layout/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2.65158211065936E-2"/>
          <c:y val="0.27891076517672497"/>
          <c:w val="0.44253714765472457"/>
          <c:h val="0.41329919570657409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Основные направления расходов федерального бюджета по государственной программе «Экономическое развитие и инновационная экономика» (млн рублей)
</c:v>
                </c:pt>
              </c:strCache>
            </c:strRef>
          </c:tx>
          <c:spPr>
            <a:ln>
              <a:solidFill>
                <a:schemeClr val="tx1">
                  <a:lumMod val="65000"/>
                  <a:lumOff val="35000"/>
                </a:schemeClr>
              </a:solidFill>
            </a:ln>
          </c:spPr>
          <c:dPt>
            <c:idx val="0"/>
            <c:bubble3D val="0"/>
            <c:spPr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5342-4C08-B530-5E0694DA7F23}"/>
              </c:ext>
            </c:extLst>
          </c:dPt>
          <c:dPt>
            <c:idx val="1"/>
            <c:bubble3D val="0"/>
            <c:spPr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5342-4C08-B530-5E0694DA7F23}"/>
              </c:ext>
            </c:extLst>
          </c:dPt>
          <c:dPt>
            <c:idx val="2"/>
            <c:bubble3D val="0"/>
            <c:spPr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5342-4C08-B530-5E0694DA7F23}"/>
              </c:ext>
            </c:extLst>
          </c:dPt>
          <c:dPt>
            <c:idx val="3"/>
            <c:bubble3D val="0"/>
            <c:spPr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5342-4C08-B530-5E0694DA7F23}"/>
              </c:ext>
            </c:extLst>
          </c:dPt>
          <c:dPt>
            <c:idx val="4"/>
            <c:bubble3D val="0"/>
            <c:spPr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5342-4C08-B530-5E0694DA7F23}"/>
              </c:ext>
            </c:extLst>
          </c:dPt>
          <c:dPt>
            <c:idx val="5"/>
            <c:bubble3D val="0"/>
            <c:spPr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5342-4C08-B530-5E0694DA7F23}"/>
              </c:ext>
            </c:extLst>
          </c:dPt>
          <c:dPt>
            <c:idx val="6"/>
            <c:bubble3D val="0"/>
            <c:spPr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5342-4C08-B530-5E0694DA7F23}"/>
              </c:ext>
            </c:extLst>
          </c:dPt>
          <c:dPt>
            <c:idx val="7"/>
            <c:bubble3D val="0"/>
            <c:spPr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5342-4C08-B530-5E0694DA7F23}"/>
              </c:ext>
            </c:extLst>
          </c:dPt>
          <c:dPt>
            <c:idx val="8"/>
            <c:bubble3D val="0"/>
            <c:spPr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5342-4C08-B530-5E0694DA7F23}"/>
              </c:ext>
            </c:extLst>
          </c:dPt>
          <c:dPt>
            <c:idx val="9"/>
            <c:bubble3D val="0"/>
            <c:spPr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5342-4C08-B530-5E0694DA7F23}"/>
              </c:ext>
            </c:extLst>
          </c:dPt>
          <c:dPt>
            <c:idx val="10"/>
            <c:bubble3D val="0"/>
            <c:spPr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5342-4C08-B530-5E0694DA7F23}"/>
              </c:ext>
            </c:extLst>
          </c:dPt>
          <c:dPt>
            <c:idx val="11"/>
            <c:bubble3D val="0"/>
            <c:spPr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5342-4C08-B530-5E0694DA7F23}"/>
              </c:ext>
            </c:extLst>
          </c:dPt>
          <c:dPt>
            <c:idx val="12"/>
            <c:bubble3D val="0"/>
            <c:spPr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5342-4C08-B530-5E0694DA7F23}"/>
              </c:ext>
            </c:extLst>
          </c:dPt>
          <c:dPt>
            <c:idx val="13"/>
            <c:bubble3D val="0"/>
            <c:spPr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5342-4C08-B530-5E0694DA7F23}"/>
              </c:ext>
            </c:extLst>
          </c:dPt>
          <c:dPt>
            <c:idx val="14"/>
            <c:bubble3D val="0"/>
            <c:spPr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5342-4C08-B530-5E0694DA7F23}"/>
              </c:ext>
            </c:extLst>
          </c:dPt>
          <c:dLbls>
            <c:dLbl>
              <c:idx val="0"/>
              <c:layout>
                <c:manualLayout>
                  <c:x val="-6.7427603038635101E-4"/>
                  <c:y val="-0.1647858654295363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342-4C08-B530-5E0694DA7F23}"/>
                </c:ext>
              </c:extLst>
            </c:dLbl>
            <c:dLbl>
              <c:idx val="1"/>
              <c:layout>
                <c:manualLayout>
                  <c:x val="-6.981572540248707E-3"/>
                  <c:y val="6.377511468680463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5342-4C08-B530-5E0694DA7F23}"/>
                </c:ext>
              </c:extLst>
            </c:dLbl>
            <c:dLbl>
              <c:idx val="2"/>
              <c:layout>
                <c:manualLayout>
                  <c:x val="0"/>
                  <c:y val="-1.15918177394046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5342-4C08-B530-5E0694DA7F23}"/>
                </c:ext>
              </c:extLst>
            </c:dLbl>
            <c:dLbl>
              <c:idx val="3"/>
              <c:layout>
                <c:manualLayout>
                  <c:x val="-3.1188730656945926E-2"/>
                  <c:y val="-1.764848036299997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5342-4C08-B530-5E0694DA7F23}"/>
                </c:ext>
              </c:extLst>
            </c:dLbl>
            <c:dLbl>
              <c:idx val="4"/>
              <c:layout>
                <c:manualLayout>
                  <c:x val="-3.9560278861932897E-2"/>
                  <c:y val="-3.782633620602394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5342-4C08-B530-5E0694DA7F23}"/>
                </c:ext>
              </c:extLst>
            </c:dLbl>
            <c:dLbl>
              <c:idx val="5"/>
              <c:layout>
                <c:manualLayout>
                  <c:x val="-2.9821162066238849E-2"/>
                  <c:y val="-6.04882079080014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B-5342-4C08-B530-5E0694DA7F23}"/>
                </c:ext>
              </c:extLst>
            </c:dLbl>
            <c:dLbl>
              <c:idx val="6"/>
              <c:layout>
                <c:manualLayout>
                  <c:x val="2.446248082868439E-2"/>
                  <c:y val="-6.76655350679843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D-5342-4C08-B530-5E0694DA7F23}"/>
                </c:ext>
              </c:extLst>
            </c:dLbl>
            <c:dLbl>
              <c:idx val="7"/>
              <c:layout>
                <c:manualLayout>
                  <c:x val="7.1413850991778369E-2"/>
                  <c:y val="-5.3953859783416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F-5342-4C08-B530-5E0694DA7F23}"/>
                </c:ext>
              </c:extLst>
            </c:dLbl>
            <c:dLbl>
              <c:idx val="8"/>
              <c:layout>
                <c:manualLayout>
                  <c:x val="-5.5420646317213655E-3"/>
                  <c:y val="-1.10328354367989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5342-4C08-B530-5E0694DA7F23}"/>
                </c:ext>
              </c:extLst>
            </c:dLbl>
            <c:dLbl>
              <c:idx val="9"/>
              <c:layout>
                <c:manualLayout>
                  <c:x val="-3.9198202101893675E-2"/>
                  <c:y val="-8.31732459555832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5342-4C08-B530-5E0694DA7F23}"/>
                </c:ext>
              </c:extLst>
            </c:dLbl>
            <c:dLbl>
              <c:idx val="10"/>
              <c:layout>
                <c:manualLayout>
                  <c:x val="-3.4471610807800526E-3"/>
                  <c:y val="-0.1034873181611504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5342-4C08-B530-5E0694DA7F23}"/>
                </c:ext>
              </c:extLst>
            </c:dLbl>
            <c:dLbl>
              <c:idx val="11"/>
              <c:layout>
                <c:manualLayout>
                  <c:x val="3.8331434221358686E-2"/>
                  <c:y val="-0.1083743587071940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7-5342-4C08-B530-5E0694DA7F23}"/>
                </c:ext>
              </c:extLst>
            </c:dLbl>
            <c:dLbl>
              <c:idx val="12"/>
              <c:layout>
                <c:manualLayout>
                  <c:x val="6.374025457637808E-2"/>
                  <c:y val="-6.899736432032167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9-5342-4C08-B530-5E0694DA7F23}"/>
                </c:ext>
              </c:extLst>
            </c:dLbl>
            <c:dLbl>
              <c:idx val="13"/>
              <c:layout>
                <c:manualLayout>
                  <c:x val="0.11322271583729604"/>
                  <c:y val="-7.31040385660789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B-5342-4C08-B530-5E0694DA7F23}"/>
                </c:ext>
              </c:extLst>
            </c:dLbl>
            <c:dLbl>
              <c:idx val="14"/>
              <c:layout>
                <c:manualLayout>
                  <c:x val="9.0291650137766633E-2"/>
                  <c:y val="-2.12167605538580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D-5342-4C08-B530-5E0694DA7F2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>
                  <a:solidFill>
                    <a:schemeClr val="tx1">
                      <a:lumMod val="50000"/>
                      <a:lumOff val="50000"/>
                    </a:schemeClr>
                  </a:solidFill>
                </a:ln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Лист1!$A$2:$A$9</c:f>
              <c:strCache>
                <c:ptCount val="8"/>
                <c:pt idx="0">
                  <c:v>Субсидии государственным корпорациям (компаниям), публично-правовым компаниям - 160 075,8</c:v>
                </c:pt>
                <c:pt idx="1">
                  <c:v>Субсидии юридическим лицам (кроме некоммерческих организаций), индивидуальным предпринимателям, физическим липам - производителям товаров, работ, услуг - 48 942,8 </c:v>
                </c:pt>
                <c:pt idx="2">
                  <c:v>Расходы на выплаты персоналу - 31 976,8 </c:v>
                </c:pt>
                <c:pt idx="3">
                  <c:v>Предоставление субсидий бюджетным, автономным учреждениям и иным некоммерческим организациям - 15 974,3  </c:v>
                </c:pt>
                <c:pt idx="4">
                  <c:v>Межбюджстные трансферты бюджетам субъектов Российской Федерации - 22 378,2 </c:v>
                </c:pt>
                <c:pt idx="5">
                  <c:v>Закупка товаров, работ и услуг для обеспечения
государственных нужд - 6 785,1 </c:v>
                </c:pt>
                <c:pt idx="6">
                  <c:v>Капитальные вложения в объекты государственной собственности - 647,3 </c:v>
                </c:pt>
                <c:pt idx="7">
                  <c:v>Иные бюджетные ассигнования - 369,3  </c:v>
                </c:pt>
              </c:strCache>
            </c:strRef>
          </c:cat>
          <c:val>
            <c:numRef>
              <c:f>Лист1!$B$2:$B$9</c:f>
              <c:numCache>
                <c:formatCode>0.0%</c:formatCode>
                <c:ptCount val="8"/>
                <c:pt idx="0">
                  <c:v>0.53900000000000003</c:v>
                </c:pt>
                <c:pt idx="1">
                  <c:v>0.16500000000000001</c:v>
                </c:pt>
                <c:pt idx="2">
                  <c:v>0.108</c:v>
                </c:pt>
                <c:pt idx="3">
                  <c:v>8.6999999999999994E-2</c:v>
                </c:pt>
                <c:pt idx="4">
                  <c:v>7.4999999999999997E-2</c:v>
                </c:pt>
                <c:pt idx="5">
                  <c:v>2.3E-2</c:v>
                </c:pt>
                <c:pt idx="6">
                  <c:v>2E-3</c:v>
                </c:pt>
                <c:pt idx="7">
                  <c:v>1E-3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E-5342-4C08-B530-5E0694DA7F2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51628379133739477"/>
          <c:y val="0.16444509856828643"/>
          <c:w val="0.4713898756438078"/>
          <c:h val="0.78438899602338374"/>
        </c:manualLayout>
      </c:layout>
      <c:overlay val="0"/>
      <c:spPr>
        <a:ln>
          <a:noFill/>
        </a:ln>
      </c:spPr>
      <c:txPr>
        <a:bodyPr/>
        <a:lstStyle/>
        <a:p>
          <a:pPr>
            <a:defRPr sz="800" b="1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txPr>
        <a:bodyPr/>
        <a:lstStyle/>
        <a:p>
          <a:pPr>
            <a:defRPr sz="12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2.65158211065936E-2"/>
          <c:y val="0.27891076517672497"/>
          <c:w val="0.44253714765472457"/>
          <c:h val="0.41329919570657409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Бюджетные ассигнования федерального бюджета
на реализацию национальных проектов в 2025 году (млн рублей)</c:v>
                </c:pt>
              </c:strCache>
            </c:strRef>
          </c:tx>
          <c:spPr>
            <a:ln>
              <a:solidFill>
                <a:schemeClr val="tx1">
                  <a:lumMod val="65000"/>
                  <a:lumOff val="35000"/>
                </a:schemeClr>
              </a:solidFill>
            </a:ln>
          </c:spPr>
          <c:dPt>
            <c:idx val="0"/>
            <c:bubble3D val="0"/>
            <c:spPr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ED22-4B02-9C7A-AC0A4BA837C3}"/>
              </c:ext>
            </c:extLst>
          </c:dPt>
          <c:dPt>
            <c:idx val="1"/>
            <c:bubble3D val="0"/>
            <c:spPr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ED22-4B02-9C7A-AC0A4BA837C3}"/>
              </c:ext>
            </c:extLst>
          </c:dPt>
          <c:dPt>
            <c:idx val="2"/>
            <c:bubble3D val="0"/>
            <c:spPr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ED22-4B02-9C7A-AC0A4BA837C3}"/>
              </c:ext>
            </c:extLst>
          </c:dPt>
          <c:dPt>
            <c:idx val="3"/>
            <c:bubble3D val="0"/>
            <c:spPr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ED22-4B02-9C7A-AC0A4BA837C3}"/>
              </c:ext>
            </c:extLst>
          </c:dPt>
          <c:dPt>
            <c:idx val="4"/>
            <c:bubble3D val="0"/>
            <c:spPr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ED22-4B02-9C7A-AC0A4BA837C3}"/>
              </c:ext>
            </c:extLst>
          </c:dPt>
          <c:dPt>
            <c:idx val="5"/>
            <c:bubble3D val="0"/>
            <c:spPr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ED22-4B02-9C7A-AC0A4BA837C3}"/>
              </c:ext>
            </c:extLst>
          </c:dPt>
          <c:dPt>
            <c:idx val="6"/>
            <c:bubble3D val="0"/>
            <c:spPr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ED22-4B02-9C7A-AC0A4BA837C3}"/>
              </c:ext>
            </c:extLst>
          </c:dPt>
          <c:dPt>
            <c:idx val="7"/>
            <c:bubble3D val="0"/>
            <c:spPr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ED22-4B02-9C7A-AC0A4BA837C3}"/>
              </c:ext>
            </c:extLst>
          </c:dPt>
          <c:dPt>
            <c:idx val="8"/>
            <c:bubble3D val="0"/>
            <c:spPr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ED22-4B02-9C7A-AC0A4BA837C3}"/>
              </c:ext>
            </c:extLst>
          </c:dPt>
          <c:dPt>
            <c:idx val="9"/>
            <c:bubble3D val="0"/>
            <c:spPr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ED22-4B02-9C7A-AC0A4BA837C3}"/>
              </c:ext>
            </c:extLst>
          </c:dPt>
          <c:dPt>
            <c:idx val="10"/>
            <c:bubble3D val="0"/>
            <c:spPr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ED22-4B02-9C7A-AC0A4BA837C3}"/>
              </c:ext>
            </c:extLst>
          </c:dPt>
          <c:dPt>
            <c:idx val="11"/>
            <c:bubble3D val="0"/>
            <c:spPr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ED22-4B02-9C7A-AC0A4BA837C3}"/>
              </c:ext>
            </c:extLst>
          </c:dPt>
          <c:dPt>
            <c:idx val="12"/>
            <c:bubble3D val="0"/>
            <c:spPr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ED22-4B02-9C7A-AC0A4BA837C3}"/>
              </c:ext>
            </c:extLst>
          </c:dPt>
          <c:dPt>
            <c:idx val="13"/>
            <c:bubble3D val="0"/>
            <c:spPr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ED22-4B02-9C7A-AC0A4BA837C3}"/>
              </c:ext>
            </c:extLst>
          </c:dPt>
          <c:dPt>
            <c:idx val="14"/>
            <c:bubble3D val="0"/>
            <c:spPr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ED22-4B02-9C7A-AC0A4BA837C3}"/>
              </c:ext>
            </c:extLst>
          </c:dPt>
          <c:dLbls>
            <c:dLbl>
              <c:idx val="0"/>
              <c:layout>
                <c:manualLayout>
                  <c:x val="1.055881612831468E-2"/>
                  <c:y val="-5.309642356317702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ED22-4B02-9C7A-AC0A4BA837C3}"/>
                </c:ext>
              </c:extLst>
            </c:dLbl>
            <c:dLbl>
              <c:idx val="1"/>
              <c:layout>
                <c:manualLayout>
                  <c:x val="1.1740098498923589E-2"/>
                  <c:y val="2.265071411528104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ED22-4B02-9C7A-AC0A4BA837C3}"/>
                </c:ext>
              </c:extLst>
            </c:dLbl>
            <c:dLbl>
              <c:idx val="2"/>
              <c:layout>
                <c:manualLayout>
                  <c:x val="-1.6728205032952397E-2"/>
                  <c:y val="2.09542362642275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ED22-4B02-9C7A-AC0A4BA837C3}"/>
                </c:ext>
              </c:extLst>
            </c:dLbl>
            <c:dLbl>
              <c:idx val="3"/>
              <c:layout>
                <c:manualLayout>
                  <c:x val="-6.8505196302892299E-3"/>
                  <c:y val="3.442530352496788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ED22-4B02-9C7A-AC0A4BA837C3}"/>
                </c:ext>
              </c:extLst>
            </c:dLbl>
            <c:dLbl>
              <c:idx val="4"/>
              <c:layout>
                <c:manualLayout>
                  <c:x val="-4.70489628724838E-2"/>
                  <c:y val="-1.50440766488272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ED22-4B02-9C7A-AC0A4BA837C3}"/>
                </c:ext>
              </c:extLst>
            </c:dLbl>
            <c:dLbl>
              <c:idx val="5"/>
              <c:layout>
                <c:manualLayout>
                  <c:x val="-7.2881093514996012E-2"/>
                  <c:y val="9.24787128881617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B-ED22-4B02-9C7A-AC0A4BA837C3}"/>
                </c:ext>
              </c:extLst>
            </c:dLbl>
            <c:dLbl>
              <c:idx val="6"/>
              <c:layout>
                <c:manualLayout>
                  <c:x val="-6.5401663275236652E-2"/>
                  <c:y val="5.27552237788458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D-ED22-4B02-9C7A-AC0A4BA837C3}"/>
                </c:ext>
              </c:extLst>
            </c:dLbl>
            <c:dLbl>
              <c:idx val="7"/>
              <c:layout>
                <c:manualLayout>
                  <c:x val="-6.8998938334955323E-2"/>
                  <c:y val="-4.418993080410403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F-ED22-4B02-9C7A-AC0A4BA837C3}"/>
                </c:ext>
              </c:extLst>
            </c:dLbl>
            <c:dLbl>
              <c:idx val="8"/>
              <c:layout>
                <c:manualLayout>
                  <c:x val="-5.5420646317213655E-3"/>
                  <c:y val="-1.10328354367989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1-ED22-4B02-9C7A-AC0A4BA837C3}"/>
                </c:ext>
              </c:extLst>
            </c:dLbl>
            <c:dLbl>
              <c:idx val="9"/>
              <c:layout>
                <c:manualLayout>
                  <c:x val="-3.9198202101893675E-2"/>
                  <c:y val="-8.31732459555832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3-ED22-4B02-9C7A-AC0A4BA837C3}"/>
                </c:ext>
              </c:extLst>
            </c:dLbl>
            <c:dLbl>
              <c:idx val="10"/>
              <c:layout>
                <c:manualLayout>
                  <c:x val="-3.4471610807800526E-3"/>
                  <c:y val="-0.1034873181611504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5-ED22-4B02-9C7A-AC0A4BA837C3}"/>
                </c:ext>
              </c:extLst>
            </c:dLbl>
            <c:dLbl>
              <c:idx val="11"/>
              <c:layout>
                <c:manualLayout>
                  <c:x val="3.8331434221358686E-2"/>
                  <c:y val="-0.1083743587071940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7-ED22-4B02-9C7A-AC0A4BA837C3}"/>
                </c:ext>
              </c:extLst>
            </c:dLbl>
            <c:dLbl>
              <c:idx val="12"/>
              <c:layout>
                <c:manualLayout>
                  <c:x val="6.374025457637808E-2"/>
                  <c:y val="-6.899736432032167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9-ED22-4B02-9C7A-AC0A4BA837C3}"/>
                </c:ext>
              </c:extLst>
            </c:dLbl>
            <c:dLbl>
              <c:idx val="13"/>
              <c:layout>
                <c:manualLayout>
                  <c:x val="0.11322271583729604"/>
                  <c:y val="-7.31040385660789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B-ED22-4B02-9C7A-AC0A4BA837C3}"/>
                </c:ext>
              </c:extLst>
            </c:dLbl>
            <c:dLbl>
              <c:idx val="14"/>
              <c:layout>
                <c:manualLayout>
                  <c:x val="9.0291650137766633E-2"/>
                  <c:y val="-2.12167605538580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D-ED22-4B02-9C7A-AC0A4BA837C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>
                  <a:solidFill>
                    <a:schemeClr val="tx1">
                      <a:lumMod val="50000"/>
                      <a:lumOff val="50000"/>
                    </a:schemeClr>
                  </a:solidFill>
                </a:ln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Лист1!$A$2:$A$16</c:f>
              <c:strCache>
                <c:ptCount val="15"/>
                <c:pt idx="0">
                  <c:v>СЕМЬЯ - 2 866 556,3</c:v>
                </c:pt>
                <c:pt idx="1">
                  <c:v>МОЛОДЕЖЬ И ДЕТИ - 480 723,6 </c:v>
                </c:pt>
                <c:pt idx="2">
                  <c:v>ПРОДОЛЖИТЕЛЬНАЯ И АКТИВНАЯ ЖИЗНЬ - 366 700,2 </c:v>
                </c:pt>
                <c:pt idx="3">
                  <c:v>ИНФРАСТРУКТУРА ДЛЯ ЖИЗНИ - 1 292 760,8  </c:v>
                </c:pt>
                <c:pt idx="4">
                  <c:v>ТРАНСПОРТ - 146 299,2 </c:v>
                </c:pt>
                <c:pt idx="5">
                  <c:v>ЭКОЛОГИЯ - 56 189,6 </c:v>
                </c:pt>
                <c:pt idx="6">
                  <c:v>ЭКСПОРТ - 104 494,1 </c:v>
                </c:pt>
                <c:pt idx="7">
                  <c:v>ЭФФЕКТИВНАЯ И КОНКУРЕНТНАЯ ЭКОНОМИКА - 234 999,2  </c:v>
                </c:pt>
                <c:pt idx="8">
                  <c:v>ТУРИЗМ - 48 309,6</c:v>
                </c:pt>
                <c:pt idx="9">
                  <c:v>КАДРЫ - 23 888,8 </c:v>
                </c:pt>
                <c:pt idx="10">
                  <c:v>ЭКОНОМИКА ДАННЫХ - 149 959,4 </c:v>
                </c:pt>
                <c:pt idx="11">
                  <c:v>СРЕДСТВА ПРОИЗВОДСТВА И АВТОМАТИЗАЦИИ - 11 811,0  </c:v>
                </c:pt>
                <c:pt idx="12">
                  <c:v>НОВЫЕ МАТЕРИАЛЫ И ХИМИЯ - 6 042,5 </c:v>
                </c:pt>
                <c:pt idx="13">
                  <c:v>БЕСПИЛОТНИКИ - 35 312,7 </c:v>
                </c:pt>
                <c:pt idx="14">
                  <c:v>ДРУГИЕ</c:v>
                </c:pt>
              </c:strCache>
            </c:strRef>
          </c:cat>
          <c:val>
            <c:numRef>
              <c:f>Лист1!$B$2:$B$16</c:f>
              <c:numCache>
                <c:formatCode>0.0%</c:formatCode>
                <c:ptCount val="15"/>
                <c:pt idx="0">
                  <c:v>0.48</c:v>
                </c:pt>
                <c:pt idx="1">
                  <c:v>0.08</c:v>
                </c:pt>
                <c:pt idx="2">
                  <c:v>6.0999999999999999E-2</c:v>
                </c:pt>
                <c:pt idx="3">
                  <c:v>0.216</c:v>
                </c:pt>
                <c:pt idx="4">
                  <c:v>2.4E-2</c:v>
                </c:pt>
                <c:pt idx="5">
                  <c:v>8.9999999999999993E-3</c:v>
                </c:pt>
                <c:pt idx="6">
                  <c:v>1.7000000000000001E-2</c:v>
                </c:pt>
                <c:pt idx="7">
                  <c:v>3.9E-2</c:v>
                </c:pt>
                <c:pt idx="8">
                  <c:v>8.0000000000000002E-3</c:v>
                </c:pt>
                <c:pt idx="9">
                  <c:v>4.0000000000000001E-3</c:v>
                </c:pt>
                <c:pt idx="10">
                  <c:v>2.5000000000000001E-2</c:v>
                </c:pt>
                <c:pt idx="11">
                  <c:v>2E-3</c:v>
                </c:pt>
                <c:pt idx="12">
                  <c:v>1E-3</c:v>
                </c:pt>
                <c:pt idx="13">
                  <c:v>6.0000000000000001E-3</c:v>
                </c:pt>
                <c:pt idx="14">
                  <c:v>1.7999999999999999E-2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E-ED22-4B02-9C7A-AC0A4BA837C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51628379133739477"/>
          <c:y val="0.16444509856828643"/>
          <c:w val="0.4713898756438078"/>
          <c:h val="0.78438899602338374"/>
        </c:manualLayout>
      </c:layout>
      <c:overlay val="0"/>
      <c:spPr>
        <a:ln>
          <a:noFill/>
        </a:ln>
      </c:spPr>
      <c:txPr>
        <a:bodyPr/>
        <a:lstStyle/>
        <a:p>
          <a:pPr>
            <a:defRPr sz="800" b="1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77EA77-97AB-48AE-BA3D-0ADCE2AA7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8</Pages>
  <Words>1599</Words>
  <Characters>9117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BolotovaEV</dc:creator>
  <cp:lastModifiedBy>ТИХОМИРОВА Марья Андреевна</cp:lastModifiedBy>
  <cp:revision>11</cp:revision>
  <cp:lastPrinted>2026-10-06T06:48:00Z</cp:lastPrinted>
  <dcterms:created xsi:type="dcterms:W3CDTF">2026-06-24T08:37:00Z</dcterms:created>
  <dcterms:modified xsi:type="dcterms:W3CDTF">2026-10-06T06:49:00Z</dcterms:modified>
</cp:coreProperties>
</file>