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6CAA" w:rsidRDefault="00006CAA" w:rsidP="00D62B47">
      <w:pPr>
        <w:pStyle w:val="ad"/>
        <w:spacing w:line="360" w:lineRule="auto"/>
        <w:jc w:val="center"/>
        <w:rPr>
          <w:rFonts w:ascii="Times New Roman" w:hAnsi="Times New Roman" w:cs="Times New Roman"/>
          <w:b/>
          <w:sz w:val="28"/>
          <w:szCs w:val="28"/>
          <w:lang w:eastAsia="ru-RU"/>
        </w:rPr>
      </w:pPr>
      <w:r w:rsidRPr="00D62B47">
        <w:rPr>
          <w:rFonts w:ascii="Times New Roman" w:hAnsi="Times New Roman" w:cs="Times New Roman"/>
          <w:b/>
          <w:sz w:val="28"/>
          <w:szCs w:val="28"/>
          <w:lang w:eastAsia="ru-RU"/>
        </w:rPr>
        <w:t>ПОЯСНИТЕЛЬНАЯ ЗАПИСКА</w:t>
      </w:r>
    </w:p>
    <w:p w:rsidR="00D62B47" w:rsidRPr="00D62B47" w:rsidRDefault="00D62B47" w:rsidP="00D62B47">
      <w:pPr>
        <w:pStyle w:val="ad"/>
        <w:jc w:val="center"/>
        <w:rPr>
          <w:rFonts w:ascii="Times New Roman" w:hAnsi="Times New Roman" w:cs="Times New Roman"/>
          <w:b/>
          <w:sz w:val="28"/>
          <w:szCs w:val="28"/>
        </w:rPr>
      </w:pPr>
      <w:r w:rsidRPr="00D62B47">
        <w:rPr>
          <w:rFonts w:ascii="Times New Roman" w:hAnsi="Times New Roman" w:cs="Times New Roman"/>
          <w:b/>
          <w:sz w:val="28"/>
          <w:szCs w:val="28"/>
        </w:rPr>
        <w:t>к проекту федерального закона "О внесении изменени</w:t>
      </w:r>
      <w:r w:rsidR="002E4FC7">
        <w:rPr>
          <w:rFonts w:ascii="Times New Roman" w:hAnsi="Times New Roman" w:cs="Times New Roman"/>
          <w:b/>
          <w:sz w:val="28"/>
          <w:szCs w:val="28"/>
        </w:rPr>
        <w:t>я</w:t>
      </w:r>
    </w:p>
    <w:p w:rsidR="00D62B47" w:rsidRPr="00C75E5B" w:rsidRDefault="00D62B47" w:rsidP="00D62B47">
      <w:pPr>
        <w:pStyle w:val="ad"/>
        <w:jc w:val="center"/>
        <w:rPr>
          <w:rFonts w:ascii="Times New Roman" w:hAnsi="Times New Roman" w:cs="Times New Roman"/>
          <w:b/>
          <w:sz w:val="28"/>
          <w:szCs w:val="28"/>
        </w:rPr>
      </w:pPr>
      <w:r w:rsidRPr="00C75E5B">
        <w:rPr>
          <w:rFonts w:ascii="Times New Roman" w:hAnsi="Times New Roman" w:cs="Times New Roman"/>
          <w:b/>
          <w:sz w:val="28"/>
          <w:szCs w:val="28"/>
        </w:rPr>
        <w:t>в статью 8</w:t>
      </w:r>
      <w:r w:rsidRPr="00C75E5B">
        <w:rPr>
          <w:rFonts w:ascii="Times New Roman" w:hAnsi="Times New Roman" w:cs="Times New Roman"/>
          <w:b/>
          <w:sz w:val="28"/>
          <w:szCs w:val="28"/>
          <w:vertAlign w:val="superscript"/>
        </w:rPr>
        <w:t>1</w:t>
      </w:r>
      <w:r w:rsidRPr="00C75E5B">
        <w:rPr>
          <w:rFonts w:ascii="Times New Roman" w:hAnsi="Times New Roman" w:cs="Times New Roman"/>
          <w:b/>
          <w:sz w:val="28"/>
          <w:szCs w:val="28"/>
        </w:rPr>
        <w:t xml:space="preserve"> Федерального закона "О дополнительных гарантиях</w:t>
      </w:r>
    </w:p>
    <w:p w:rsidR="00D62B47" w:rsidRPr="00C75E5B" w:rsidRDefault="00D62B47" w:rsidP="00D62B47">
      <w:pPr>
        <w:pStyle w:val="ad"/>
        <w:jc w:val="center"/>
        <w:rPr>
          <w:rFonts w:ascii="Times New Roman" w:hAnsi="Times New Roman" w:cs="Times New Roman"/>
          <w:b/>
          <w:sz w:val="28"/>
          <w:szCs w:val="28"/>
        </w:rPr>
      </w:pPr>
      <w:r w:rsidRPr="00C75E5B">
        <w:rPr>
          <w:rFonts w:ascii="Times New Roman" w:hAnsi="Times New Roman" w:cs="Times New Roman"/>
          <w:b/>
          <w:sz w:val="28"/>
          <w:szCs w:val="28"/>
        </w:rPr>
        <w:t>по социальной поддержке детей-сирот и детей, оставшихся</w:t>
      </w:r>
    </w:p>
    <w:p w:rsidR="00D62B47" w:rsidRPr="00C75E5B" w:rsidRDefault="00D62B47" w:rsidP="00D62B47">
      <w:pPr>
        <w:pStyle w:val="ad"/>
        <w:jc w:val="center"/>
        <w:rPr>
          <w:rFonts w:ascii="Times New Roman" w:hAnsi="Times New Roman" w:cs="Times New Roman"/>
          <w:b/>
          <w:sz w:val="28"/>
          <w:szCs w:val="28"/>
        </w:rPr>
      </w:pPr>
      <w:r w:rsidRPr="00C75E5B">
        <w:rPr>
          <w:rFonts w:ascii="Times New Roman" w:hAnsi="Times New Roman" w:cs="Times New Roman"/>
          <w:b/>
          <w:sz w:val="28"/>
          <w:szCs w:val="28"/>
        </w:rPr>
        <w:t>без попечения родителей"</w:t>
      </w:r>
    </w:p>
    <w:p w:rsidR="00D62B47" w:rsidRDefault="00D62B47" w:rsidP="007A39E9">
      <w:pPr>
        <w:autoSpaceDE w:val="0"/>
        <w:autoSpaceDN w:val="0"/>
        <w:adjustRightInd w:val="0"/>
        <w:spacing w:after="0" w:line="360" w:lineRule="auto"/>
        <w:ind w:firstLine="709"/>
        <w:jc w:val="both"/>
        <w:rPr>
          <w:rFonts w:ascii="Times New Roman" w:eastAsia="Times New Roman" w:hAnsi="Times New Roman" w:cs="Times New Roman"/>
          <w:b/>
          <w:sz w:val="28"/>
          <w:szCs w:val="28"/>
          <w:lang w:eastAsia="ru-RU"/>
        </w:rPr>
      </w:pPr>
    </w:p>
    <w:p w:rsidR="00D62B47" w:rsidRDefault="00D62B47" w:rsidP="006A4247">
      <w:pPr>
        <w:pStyle w:val="ad"/>
        <w:spacing w:line="360" w:lineRule="auto"/>
        <w:ind w:firstLine="709"/>
        <w:jc w:val="both"/>
        <w:rPr>
          <w:rFonts w:ascii="Times New Roman" w:hAnsi="Times New Roman" w:cs="Times New Roman"/>
          <w:sz w:val="28"/>
          <w:szCs w:val="28"/>
        </w:rPr>
      </w:pPr>
      <w:bookmarkStart w:id="0" w:name="_GoBack"/>
      <w:bookmarkEnd w:id="0"/>
      <w:r w:rsidRPr="00D62B47">
        <w:rPr>
          <w:rFonts w:ascii="Times New Roman" w:hAnsi="Times New Roman" w:cs="Times New Roman"/>
          <w:sz w:val="28"/>
          <w:szCs w:val="28"/>
        </w:rPr>
        <w:t>Проект федерального закона "О внесении изменени</w:t>
      </w:r>
      <w:r w:rsidR="002E4FC7">
        <w:rPr>
          <w:rFonts w:ascii="Times New Roman" w:hAnsi="Times New Roman" w:cs="Times New Roman"/>
          <w:sz w:val="28"/>
          <w:szCs w:val="28"/>
        </w:rPr>
        <w:t>я</w:t>
      </w:r>
      <w:r w:rsidRPr="00D62B47">
        <w:rPr>
          <w:rFonts w:ascii="Times New Roman" w:hAnsi="Times New Roman" w:cs="Times New Roman"/>
          <w:sz w:val="28"/>
          <w:szCs w:val="28"/>
        </w:rPr>
        <w:t xml:space="preserve"> в стать</w:t>
      </w:r>
      <w:r>
        <w:rPr>
          <w:rFonts w:ascii="Times New Roman" w:hAnsi="Times New Roman" w:cs="Times New Roman"/>
          <w:sz w:val="28"/>
          <w:szCs w:val="28"/>
        </w:rPr>
        <w:t>ю</w:t>
      </w:r>
      <w:r w:rsidRPr="00D62B47">
        <w:rPr>
          <w:rFonts w:ascii="Times New Roman" w:hAnsi="Times New Roman" w:cs="Times New Roman"/>
          <w:sz w:val="28"/>
          <w:szCs w:val="28"/>
        </w:rPr>
        <w:t xml:space="preserve"> 8</w:t>
      </w:r>
      <w:r w:rsidRPr="00D62B47">
        <w:rPr>
          <w:rFonts w:ascii="Times New Roman" w:hAnsi="Times New Roman" w:cs="Times New Roman"/>
          <w:sz w:val="28"/>
          <w:szCs w:val="28"/>
          <w:vertAlign w:val="superscript"/>
        </w:rPr>
        <w:t>1</w:t>
      </w:r>
      <w:r w:rsidRPr="00D62B47">
        <w:rPr>
          <w:rFonts w:ascii="Times New Roman" w:hAnsi="Times New Roman" w:cs="Times New Roman"/>
          <w:sz w:val="28"/>
          <w:szCs w:val="28"/>
        </w:rPr>
        <w:t xml:space="preserve"> Федерального закона "О дополнительных гарантиях по социальной поддержке детей-сирот и детей, оставшихся без попечения родителей" (далее - законопроект) разработан в целях совершенствования механизма обеспечения жильем </w:t>
      </w:r>
      <w:r w:rsidR="00DF7EF2">
        <w:rPr>
          <w:rFonts w:ascii="Times New Roman" w:hAnsi="Times New Roman" w:cs="Times New Roman"/>
          <w:sz w:val="28"/>
          <w:szCs w:val="28"/>
        </w:rPr>
        <w:t>л</w:t>
      </w:r>
      <w:r w:rsidR="00B9691A" w:rsidRPr="00381EAE">
        <w:rPr>
          <w:rFonts w:ascii="Times New Roman" w:eastAsia="Times New Roman" w:hAnsi="Times New Roman" w:cs="Times New Roman"/>
          <w:sz w:val="28"/>
          <w:szCs w:val="28"/>
          <w:lang w:eastAsia="ru-RU"/>
        </w:rPr>
        <w:t>иц</w:t>
      </w:r>
      <w:r w:rsidR="007A3C69">
        <w:rPr>
          <w:rFonts w:ascii="Times New Roman" w:eastAsia="Times New Roman" w:hAnsi="Times New Roman" w:cs="Times New Roman"/>
          <w:sz w:val="28"/>
          <w:szCs w:val="28"/>
          <w:lang w:eastAsia="ru-RU"/>
        </w:rPr>
        <w:t>, которые относились к категории детей-сирот и детей, оставшихся без попечения родителей, лиц</w:t>
      </w:r>
      <w:r w:rsidR="00B9691A" w:rsidRPr="00381EAE">
        <w:rPr>
          <w:rFonts w:ascii="Times New Roman" w:eastAsia="Times New Roman" w:hAnsi="Times New Roman" w:cs="Times New Roman"/>
          <w:sz w:val="28"/>
          <w:szCs w:val="28"/>
          <w:lang w:eastAsia="ru-RU"/>
        </w:rPr>
        <w:t xml:space="preserve"> из числа детей-сирот и детей, оставшихся без попечения родителей, и дости</w:t>
      </w:r>
      <w:r w:rsidR="00DF7EF2">
        <w:rPr>
          <w:rFonts w:ascii="Times New Roman" w:eastAsia="Times New Roman" w:hAnsi="Times New Roman" w:cs="Times New Roman"/>
          <w:sz w:val="28"/>
          <w:szCs w:val="28"/>
          <w:lang w:eastAsia="ru-RU"/>
        </w:rPr>
        <w:t>г</w:t>
      </w:r>
      <w:r w:rsidR="002C7014">
        <w:rPr>
          <w:rFonts w:ascii="Times New Roman" w:eastAsia="Times New Roman" w:hAnsi="Times New Roman" w:cs="Times New Roman"/>
          <w:sz w:val="28"/>
          <w:szCs w:val="28"/>
          <w:lang w:eastAsia="ru-RU"/>
        </w:rPr>
        <w:t>ли</w:t>
      </w:r>
      <w:r w:rsidR="00DF7EF2">
        <w:rPr>
          <w:rFonts w:ascii="Times New Roman" w:eastAsia="Times New Roman" w:hAnsi="Times New Roman" w:cs="Times New Roman"/>
          <w:sz w:val="28"/>
          <w:szCs w:val="28"/>
          <w:lang w:eastAsia="ru-RU"/>
        </w:rPr>
        <w:t xml:space="preserve"> </w:t>
      </w:r>
      <w:r w:rsidR="00B9691A" w:rsidRPr="00381EAE">
        <w:rPr>
          <w:rFonts w:ascii="Times New Roman" w:eastAsia="Times New Roman" w:hAnsi="Times New Roman" w:cs="Times New Roman"/>
          <w:sz w:val="28"/>
          <w:szCs w:val="28"/>
          <w:lang w:eastAsia="ru-RU"/>
        </w:rPr>
        <w:t>возраста 23 лет</w:t>
      </w:r>
      <w:r w:rsidR="00DF7EF2">
        <w:rPr>
          <w:rFonts w:ascii="Times New Roman" w:eastAsia="Times New Roman" w:hAnsi="Times New Roman" w:cs="Times New Roman"/>
          <w:sz w:val="28"/>
          <w:szCs w:val="28"/>
          <w:lang w:eastAsia="ru-RU"/>
        </w:rPr>
        <w:t xml:space="preserve"> (далее – лица из числа детей-сирот)</w:t>
      </w:r>
      <w:r w:rsidR="00B9691A">
        <w:rPr>
          <w:rFonts w:ascii="Times New Roman" w:eastAsia="Times New Roman" w:hAnsi="Times New Roman" w:cs="Times New Roman"/>
          <w:sz w:val="28"/>
          <w:szCs w:val="28"/>
          <w:lang w:eastAsia="ru-RU"/>
        </w:rPr>
        <w:t>.</w:t>
      </w:r>
      <w:r w:rsidRPr="00D62B47">
        <w:rPr>
          <w:rFonts w:ascii="Times New Roman" w:hAnsi="Times New Roman" w:cs="Times New Roman"/>
          <w:sz w:val="28"/>
          <w:szCs w:val="28"/>
        </w:rPr>
        <w:t xml:space="preserve"> </w:t>
      </w:r>
    </w:p>
    <w:p w:rsidR="00381EAE" w:rsidRDefault="00CF529E" w:rsidP="00CF529E">
      <w:pPr>
        <w:pStyle w:val="ad"/>
        <w:spacing w:line="36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С 01.01.2025 на территории Российской Федерации лица из числа </w:t>
      </w:r>
      <w:r w:rsidR="00CD1AF9">
        <w:rPr>
          <w:rFonts w:ascii="Times New Roman" w:hAnsi="Times New Roman" w:cs="Times New Roman"/>
          <w:sz w:val="28"/>
          <w:szCs w:val="28"/>
        </w:rPr>
        <w:t>детей-</w:t>
      </w:r>
      <w:r>
        <w:rPr>
          <w:rFonts w:ascii="Times New Roman" w:hAnsi="Times New Roman" w:cs="Times New Roman"/>
          <w:sz w:val="28"/>
          <w:szCs w:val="28"/>
        </w:rPr>
        <w:t>сирот в соответствии с подпунктом 1 пункта 2 статьи 8</w:t>
      </w:r>
      <w:r w:rsidRPr="00CF529E">
        <w:rPr>
          <w:rFonts w:ascii="Times New Roman" w:hAnsi="Times New Roman" w:cs="Times New Roman"/>
          <w:sz w:val="28"/>
          <w:szCs w:val="28"/>
          <w:vertAlign w:val="superscript"/>
        </w:rPr>
        <w:t>1</w:t>
      </w:r>
      <w:r>
        <w:rPr>
          <w:rFonts w:ascii="Times New Roman" w:hAnsi="Times New Roman" w:cs="Times New Roman"/>
          <w:sz w:val="28"/>
          <w:szCs w:val="28"/>
        </w:rPr>
        <w:t xml:space="preserve"> </w:t>
      </w:r>
      <w:r w:rsidRPr="00CF529E">
        <w:rPr>
          <w:rFonts w:ascii="Times New Roman" w:hAnsi="Times New Roman" w:cs="Times New Roman"/>
          <w:sz w:val="28"/>
          <w:szCs w:val="28"/>
        </w:rPr>
        <w:t>Федерального закона от 21.12.1996 № 159-ФЗ "О дополнительных гарантиях по социальной поддержке детей-сирот и детей, оставшихся без попечения родителей"</w:t>
      </w:r>
      <w:r>
        <w:rPr>
          <w:rFonts w:ascii="Times New Roman" w:hAnsi="Times New Roman" w:cs="Times New Roman"/>
          <w:sz w:val="28"/>
          <w:szCs w:val="28"/>
        </w:rPr>
        <w:t xml:space="preserve"> (далее – Федеральный закон) </w:t>
      </w:r>
      <w:r w:rsidR="00CD1AF9">
        <w:rPr>
          <w:rFonts w:ascii="Times New Roman" w:hAnsi="Times New Roman" w:cs="Times New Roman"/>
          <w:sz w:val="28"/>
          <w:szCs w:val="28"/>
        </w:rPr>
        <w:t xml:space="preserve">имеют право на предоставление </w:t>
      </w:r>
      <w:r w:rsidR="00381EAE" w:rsidRPr="00381EAE">
        <w:rPr>
          <w:rFonts w:ascii="Times New Roman" w:eastAsia="Times New Roman" w:hAnsi="Times New Roman" w:cs="Times New Roman"/>
          <w:sz w:val="28"/>
          <w:szCs w:val="28"/>
          <w:lang w:eastAsia="ru-RU"/>
        </w:rPr>
        <w:t>выплат</w:t>
      </w:r>
      <w:r w:rsidR="00CD1AF9">
        <w:rPr>
          <w:rFonts w:ascii="Times New Roman" w:eastAsia="Times New Roman" w:hAnsi="Times New Roman" w:cs="Times New Roman"/>
          <w:sz w:val="28"/>
          <w:szCs w:val="28"/>
          <w:lang w:eastAsia="ru-RU"/>
        </w:rPr>
        <w:t>ы</w:t>
      </w:r>
      <w:r w:rsidR="00381EAE" w:rsidRPr="00381EAE">
        <w:rPr>
          <w:rFonts w:ascii="Times New Roman" w:eastAsia="Times New Roman" w:hAnsi="Times New Roman" w:cs="Times New Roman"/>
          <w:sz w:val="28"/>
          <w:szCs w:val="28"/>
          <w:lang w:eastAsia="ru-RU"/>
        </w:rPr>
        <w:t xml:space="preserve"> на приобретение благоустроенного жилого помещения в собственность или для полного погашения кредита (займа) по договору, обязательства заемщика по которому обеспечены ипотекой</w:t>
      </w:r>
      <w:r w:rsidR="00EB433A" w:rsidRPr="00EB433A">
        <w:rPr>
          <w:rFonts w:ascii="Times New Roman" w:eastAsia="Times New Roman" w:hAnsi="Times New Roman" w:cs="Times New Roman"/>
          <w:sz w:val="28"/>
          <w:szCs w:val="28"/>
          <w:lang w:eastAsia="ru-RU"/>
        </w:rPr>
        <w:t xml:space="preserve"> </w:t>
      </w:r>
      <w:r w:rsidR="00381EAE" w:rsidRPr="00381EAE">
        <w:rPr>
          <w:rFonts w:ascii="Times New Roman" w:eastAsia="Times New Roman" w:hAnsi="Times New Roman" w:cs="Times New Roman"/>
          <w:sz w:val="28"/>
          <w:szCs w:val="28"/>
          <w:lang w:eastAsia="ru-RU"/>
        </w:rPr>
        <w:t xml:space="preserve">(далее </w:t>
      </w:r>
      <w:r w:rsidR="007668D3">
        <w:rPr>
          <w:rFonts w:ascii="Times New Roman" w:eastAsia="Times New Roman" w:hAnsi="Times New Roman" w:cs="Times New Roman"/>
          <w:sz w:val="28"/>
          <w:szCs w:val="28"/>
          <w:lang w:eastAsia="ru-RU"/>
        </w:rPr>
        <w:t>–</w:t>
      </w:r>
      <w:r w:rsidR="00381EAE" w:rsidRPr="00381EAE">
        <w:rPr>
          <w:rFonts w:ascii="Times New Roman" w:eastAsia="Times New Roman" w:hAnsi="Times New Roman" w:cs="Times New Roman"/>
          <w:sz w:val="28"/>
          <w:szCs w:val="28"/>
          <w:lang w:eastAsia="ru-RU"/>
        </w:rPr>
        <w:t xml:space="preserve"> </w:t>
      </w:r>
      <w:r w:rsidR="00771399">
        <w:rPr>
          <w:rFonts w:ascii="Times New Roman" w:eastAsia="Times New Roman" w:hAnsi="Times New Roman" w:cs="Times New Roman"/>
          <w:sz w:val="28"/>
          <w:szCs w:val="28"/>
          <w:lang w:eastAsia="ru-RU"/>
        </w:rPr>
        <w:t xml:space="preserve">федеральная </w:t>
      </w:r>
      <w:r w:rsidR="00CD1AF9">
        <w:rPr>
          <w:rFonts w:ascii="Times New Roman" w:eastAsia="Times New Roman" w:hAnsi="Times New Roman" w:cs="Times New Roman"/>
          <w:sz w:val="28"/>
          <w:szCs w:val="28"/>
          <w:lang w:eastAsia="ru-RU"/>
        </w:rPr>
        <w:t xml:space="preserve">выплата). Федеральная выплата предоставляется при условии достижения заявителем возраста 23 лет. </w:t>
      </w:r>
    </w:p>
    <w:p w:rsidR="00642560" w:rsidRDefault="00494EA8" w:rsidP="006A4247">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соответствии с подпунктом 2 пункта 6 статьи 8</w:t>
      </w:r>
      <w:r>
        <w:rPr>
          <w:rFonts w:ascii="Times New Roman" w:eastAsia="Times New Roman" w:hAnsi="Times New Roman" w:cs="Times New Roman"/>
          <w:sz w:val="28"/>
          <w:szCs w:val="28"/>
          <w:vertAlign w:val="superscript"/>
          <w:lang w:eastAsia="ru-RU"/>
        </w:rPr>
        <w:t>1</w:t>
      </w:r>
      <w:r>
        <w:rPr>
          <w:rFonts w:ascii="Times New Roman" w:eastAsia="Times New Roman" w:hAnsi="Times New Roman" w:cs="Times New Roman"/>
          <w:sz w:val="28"/>
          <w:szCs w:val="28"/>
          <w:lang w:eastAsia="ru-RU"/>
        </w:rPr>
        <w:t xml:space="preserve"> Федерального закона расчет </w:t>
      </w:r>
      <w:r w:rsidR="00642560" w:rsidRPr="00E2343D">
        <w:rPr>
          <w:rFonts w:ascii="Times New Roman" w:eastAsia="Times New Roman" w:hAnsi="Times New Roman" w:cs="Times New Roman"/>
          <w:sz w:val="28"/>
          <w:szCs w:val="28"/>
          <w:lang w:eastAsia="ru-RU"/>
        </w:rPr>
        <w:t>размер</w:t>
      </w:r>
      <w:r>
        <w:rPr>
          <w:rFonts w:ascii="Times New Roman" w:eastAsia="Times New Roman" w:hAnsi="Times New Roman" w:cs="Times New Roman"/>
          <w:sz w:val="28"/>
          <w:szCs w:val="28"/>
          <w:lang w:eastAsia="ru-RU"/>
        </w:rPr>
        <w:t>а</w:t>
      </w:r>
      <w:r w:rsidR="00642560" w:rsidRPr="00E2343D">
        <w:rPr>
          <w:rFonts w:ascii="Times New Roman" w:eastAsia="Times New Roman" w:hAnsi="Times New Roman" w:cs="Times New Roman"/>
          <w:sz w:val="28"/>
          <w:szCs w:val="28"/>
          <w:lang w:eastAsia="ru-RU"/>
        </w:rPr>
        <w:t xml:space="preserve"> </w:t>
      </w:r>
      <w:r w:rsidR="00771399">
        <w:rPr>
          <w:rFonts w:ascii="Times New Roman" w:eastAsia="Times New Roman" w:hAnsi="Times New Roman" w:cs="Times New Roman"/>
          <w:sz w:val="28"/>
          <w:szCs w:val="28"/>
          <w:lang w:eastAsia="ru-RU"/>
        </w:rPr>
        <w:t xml:space="preserve">федеральной </w:t>
      </w:r>
      <w:r w:rsidR="00642560" w:rsidRPr="00E2343D">
        <w:rPr>
          <w:rFonts w:ascii="Times New Roman" w:eastAsia="Times New Roman" w:hAnsi="Times New Roman" w:cs="Times New Roman"/>
          <w:sz w:val="28"/>
          <w:szCs w:val="28"/>
          <w:lang w:eastAsia="ru-RU"/>
        </w:rPr>
        <w:t xml:space="preserve">выплаты </w:t>
      </w:r>
      <w:r>
        <w:rPr>
          <w:rFonts w:ascii="Times New Roman" w:eastAsia="Times New Roman" w:hAnsi="Times New Roman" w:cs="Times New Roman"/>
          <w:sz w:val="28"/>
          <w:szCs w:val="28"/>
          <w:lang w:eastAsia="ru-RU"/>
        </w:rPr>
        <w:t xml:space="preserve">осуществляется </w:t>
      </w:r>
      <w:r w:rsidR="00642560" w:rsidRPr="00E2343D">
        <w:rPr>
          <w:rFonts w:ascii="Times New Roman" w:eastAsia="Times New Roman" w:hAnsi="Times New Roman" w:cs="Times New Roman"/>
          <w:sz w:val="28"/>
          <w:szCs w:val="28"/>
          <w:lang w:eastAsia="ru-RU"/>
        </w:rPr>
        <w:t>исходя из показателя средней рыночной стоимости 1 кв. м</w:t>
      </w:r>
      <w:r w:rsidR="00746CCC">
        <w:rPr>
          <w:rFonts w:ascii="Times New Roman" w:eastAsia="Times New Roman" w:hAnsi="Times New Roman" w:cs="Times New Roman"/>
          <w:sz w:val="28"/>
          <w:szCs w:val="28"/>
          <w:lang w:eastAsia="ru-RU"/>
        </w:rPr>
        <w:t xml:space="preserve">. </w:t>
      </w:r>
      <w:r w:rsidR="00642560" w:rsidRPr="00E2343D">
        <w:rPr>
          <w:rFonts w:ascii="Times New Roman" w:eastAsia="Times New Roman" w:hAnsi="Times New Roman" w:cs="Times New Roman"/>
          <w:sz w:val="28"/>
          <w:szCs w:val="28"/>
          <w:lang w:eastAsia="ru-RU"/>
        </w:rPr>
        <w:t xml:space="preserve">общей площади жилого помещения в субъекте Российской Федерации, предоставляющем </w:t>
      </w:r>
      <w:r w:rsidR="00771399">
        <w:rPr>
          <w:rFonts w:ascii="Times New Roman" w:eastAsia="Times New Roman" w:hAnsi="Times New Roman" w:cs="Times New Roman"/>
          <w:sz w:val="28"/>
          <w:szCs w:val="28"/>
          <w:lang w:eastAsia="ru-RU"/>
        </w:rPr>
        <w:t xml:space="preserve">федеральную </w:t>
      </w:r>
      <w:r w:rsidR="00642560" w:rsidRPr="00E2343D">
        <w:rPr>
          <w:rFonts w:ascii="Times New Roman" w:eastAsia="Times New Roman" w:hAnsi="Times New Roman" w:cs="Times New Roman"/>
          <w:sz w:val="28"/>
          <w:szCs w:val="28"/>
          <w:lang w:eastAsia="ru-RU"/>
        </w:rPr>
        <w:t xml:space="preserve">выплату, </w:t>
      </w:r>
      <w:r w:rsidR="00642560" w:rsidRPr="00C75E5B">
        <w:rPr>
          <w:rFonts w:ascii="Times New Roman" w:eastAsia="Times New Roman" w:hAnsi="Times New Roman" w:cs="Times New Roman"/>
          <w:sz w:val="28"/>
          <w:szCs w:val="28"/>
          <w:lang w:eastAsia="ru-RU"/>
        </w:rPr>
        <w:t>но не ниже</w:t>
      </w:r>
      <w:r w:rsidR="00642560" w:rsidRPr="00E2343D">
        <w:rPr>
          <w:rFonts w:ascii="Times New Roman" w:eastAsia="Times New Roman" w:hAnsi="Times New Roman" w:cs="Times New Roman"/>
          <w:sz w:val="28"/>
          <w:szCs w:val="28"/>
          <w:lang w:eastAsia="ru-RU"/>
        </w:rPr>
        <w:t xml:space="preserve"> </w:t>
      </w:r>
      <w:r w:rsidR="00642560" w:rsidRPr="006D63FE">
        <w:rPr>
          <w:rFonts w:ascii="Times New Roman" w:eastAsia="Times New Roman" w:hAnsi="Times New Roman" w:cs="Times New Roman"/>
          <w:i/>
          <w:sz w:val="28"/>
          <w:szCs w:val="28"/>
          <w:lang w:eastAsia="ru-RU"/>
        </w:rPr>
        <w:t>стоимости</w:t>
      </w:r>
      <w:r w:rsidR="00642560" w:rsidRPr="00E2343D">
        <w:rPr>
          <w:rFonts w:ascii="Times New Roman" w:eastAsia="Times New Roman" w:hAnsi="Times New Roman" w:cs="Times New Roman"/>
          <w:sz w:val="28"/>
          <w:szCs w:val="28"/>
          <w:lang w:eastAsia="ru-RU"/>
        </w:rPr>
        <w:t xml:space="preserve">, устанавливаемой уполномоченным Правительством Российской Федерации федеральным органом исполнительной власти </w:t>
      </w:r>
      <w:r w:rsidR="00642560" w:rsidRPr="007F5BCD">
        <w:rPr>
          <w:rFonts w:ascii="Times New Roman" w:eastAsia="Times New Roman" w:hAnsi="Times New Roman" w:cs="Times New Roman"/>
          <w:i/>
          <w:sz w:val="28"/>
          <w:szCs w:val="28"/>
          <w:lang w:eastAsia="ru-RU"/>
        </w:rPr>
        <w:t xml:space="preserve">для расчета размеров безвозмездных социальных выплат </w:t>
      </w:r>
      <w:r w:rsidR="00642560" w:rsidRPr="006D63FE">
        <w:rPr>
          <w:rFonts w:ascii="Times New Roman" w:eastAsia="Times New Roman" w:hAnsi="Times New Roman" w:cs="Times New Roman"/>
          <w:sz w:val="28"/>
          <w:szCs w:val="28"/>
          <w:lang w:eastAsia="ru-RU"/>
        </w:rPr>
        <w:t xml:space="preserve">для всех категорий граждан, которым указанные социальные выплаты предоставляются на </w:t>
      </w:r>
      <w:r w:rsidR="00642560" w:rsidRPr="006D63FE">
        <w:rPr>
          <w:rFonts w:ascii="Times New Roman" w:eastAsia="Times New Roman" w:hAnsi="Times New Roman" w:cs="Times New Roman"/>
          <w:sz w:val="28"/>
          <w:szCs w:val="28"/>
          <w:lang w:eastAsia="ru-RU"/>
        </w:rPr>
        <w:lastRenderedPageBreak/>
        <w:t>приобретение (строительство) жилых помещений за счет средств федерального бюджета</w:t>
      </w:r>
      <w:r w:rsidR="00642560" w:rsidRPr="00E2343D">
        <w:rPr>
          <w:rFonts w:ascii="Times New Roman" w:eastAsia="Times New Roman" w:hAnsi="Times New Roman" w:cs="Times New Roman"/>
          <w:sz w:val="28"/>
          <w:szCs w:val="28"/>
          <w:lang w:eastAsia="ru-RU"/>
        </w:rPr>
        <w:t>.</w:t>
      </w:r>
    </w:p>
    <w:p w:rsidR="00673BF2" w:rsidRDefault="00C34D19" w:rsidP="006A4247">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w:t>
      </w:r>
      <w:r w:rsidR="007F5BCD">
        <w:rPr>
          <w:rFonts w:ascii="Times New Roman" w:eastAsia="Times New Roman" w:hAnsi="Times New Roman" w:cs="Times New Roman"/>
          <w:sz w:val="28"/>
          <w:szCs w:val="28"/>
          <w:lang w:eastAsia="ru-RU"/>
        </w:rPr>
        <w:t>одержание указанной нормы является неопределенным, поскольку р</w:t>
      </w:r>
      <w:r w:rsidR="00673BF2">
        <w:rPr>
          <w:rFonts w:ascii="Times New Roman" w:eastAsia="Times New Roman" w:hAnsi="Times New Roman" w:cs="Times New Roman"/>
          <w:sz w:val="28"/>
          <w:szCs w:val="28"/>
          <w:lang w:eastAsia="ru-RU"/>
        </w:rPr>
        <w:t>аспоряжением Правительства Российской Федерации от 16.03.2000 № 394-р</w:t>
      </w:r>
      <w:r w:rsidR="007F5BCD">
        <w:rPr>
          <w:rFonts w:ascii="Times New Roman" w:eastAsia="Times New Roman" w:hAnsi="Times New Roman" w:cs="Times New Roman"/>
          <w:sz w:val="28"/>
          <w:szCs w:val="28"/>
          <w:lang w:eastAsia="ru-RU"/>
        </w:rPr>
        <w:t xml:space="preserve"> </w:t>
      </w:r>
      <w:r w:rsidR="00673BF2" w:rsidRPr="00673BF2">
        <w:rPr>
          <w:rFonts w:ascii="Times New Roman" w:eastAsia="Times New Roman" w:hAnsi="Times New Roman" w:cs="Times New Roman"/>
          <w:sz w:val="28"/>
          <w:szCs w:val="28"/>
          <w:lang w:eastAsia="ru-RU"/>
        </w:rPr>
        <w:t xml:space="preserve">Минстрою России </w:t>
      </w:r>
      <w:r w:rsidR="00673BF2">
        <w:rPr>
          <w:rFonts w:ascii="Times New Roman" w:eastAsia="Times New Roman" w:hAnsi="Times New Roman" w:cs="Times New Roman"/>
          <w:sz w:val="28"/>
          <w:szCs w:val="28"/>
          <w:lang w:eastAsia="ru-RU"/>
        </w:rPr>
        <w:t xml:space="preserve">предписывается </w:t>
      </w:r>
      <w:r w:rsidR="00673BF2" w:rsidRPr="00673BF2">
        <w:rPr>
          <w:rFonts w:ascii="Times New Roman" w:eastAsia="Times New Roman" w:hAnsi="Times New Roman" w:cs="Times New Roman"/>
          <w:sz w:val="28"/>
          <w:szCs w:val="28"/>
          <w:lang w:eastAsia="ru-RU"/>
        </w:rPr>
        <w:t xml:space="preserve">определять </w:t>
      </w:r>
      <w:r w:rsidR="007F5BCD" w:rsidRPr="00C34D19">
        <w:rPr>
          <w:rFonts w:ascii="Times New Roman" w:eastAsia="Times New Roman" w:hAnsi="Times New Roman" w:cs="Times New Roman"/>
          <w:i/>
          <w:sz w:val="28"/>
          <w:szCs w:val="28"/>
          <w:lang w:eastAsia="ru-RU"/>
        </w:rPr>
        <w:t xml:space="preserve">для расчета размера социальных выплат </w:t>
      </w:r>
      <w:r w:rsidR="007F5BCD" w:rsidRPr="006D63FE">
        <w:rPr>
          <w:rFonts w:ascii="Times New Roman" w:eastAsia="Times New Roman" w:hAnsi="Times New Roman" w:cs="Times New Roman"/>
          <w:sz w:val="28"/>
          <w:szCs w:val="28"/>
          <w:lang w:eastAsia="ru-RU"/>
        </w:rPr>
        <w:t>на приобретение жилых помещений всеми категориями граждан, которым указанные социальные выплаты предоставляются за счет средств федерального бюджета</w:t>
      </w:r>
      <w:r w:rsidR="007F5BCD">
        <w:rPr>
          <w:rFonts w:ascii="Times New Roman" w:eastAsia="Times New Roman" w:hAnsi="Times New Roman" w:cs="Times New Roman"/>
          <w:sz w:val="28"/>
          <w:szCs w:val="28"/>
          <w:lang w:eastAsia="ru-RU"/>
        </w:rPr>
        <w:t xml:space="preserve">, </w:t>
      </w:r>
      <w:r w:rsidR="0080046E" w:rsidRPr="00673BF2">
        <w:rPr>
          <w:rFonts w:ascii="Times New Roman" w:eastAsia="Times New Roman" w:hAnsi="Times New Roman" w:cs="Times New Roman"/>
          <w:sz w:val="28"/>
          <w:szCs w:val="28"/>
          <w:lang w:eastAsia="ru-RU"/>
        </w:rPr>
        <w:t xml:space="preserve">данные </w:t>
      </w:r>
      <w:r w:rsidR="007F5BCD">
        <w:rPr>
          <w:rFonts w:ascii="Times New Roman" w:eastAsia="Times New Roman" w:hAnsi="Times New Roman" w:cs="Times New Roman"/>
          <w:sz w:val="28"/>
          <w:szCs w:val="28"/>
          <w:lang w:eastAsia="ru-RU"/>
        </w:rPr>
        <w:t xml:space="preserve">как </w:t>
      </w:r>
      <w:r w:rsidR="00673BF2" w:rsidRPr="00673BF2">
        <w:rPr>
          <w:rFonts w:ascii="Times New Roman" w:eastAsia="Times New Roman" w:hAnsi="Times New Roman" w:cs="Times New Roman"/>
          <w:sz w:val="28"/>
          <w:szCs w:val="28"/>
          <w:lang w:eastAsia="ru-RU"/>
        </w:rPr>
        <w:t xml:space="preserve">о средней рыночной </w:t>
      </w:r>
      <w:r w:rsidR="006D63FE">
        <w:rPr>
          <w:rFonts w:ascii="Times New Roman" w:eastAsia="Times New Roman" w:hAnsi="Times New Roman" w:cs="Times New Roman"/>
          <w:sz w:val="28"/>
          <w:szCs w:val="28"/>
          <w:lang w:eastAsia="ru-RU"/>
        </w:rPr>
        <w:br/>
      </w:r>
      <w:r w:rsidR="00673BF2" w:rsidRPr="006D63FE">
        <w:rPr>
          <w:rFonts w:ascii="Times New Roman" w:eastAsia="Times New Roman" w:hAnsi="Times New Roman" w:cs="Times New Roman"/>
          <w:i/>
          <w:sz w:val="28"/>
          <w:szCs w:val="28"/>
          <w:lang w:eastAsia="ru-RU"/>
        </w:rPr>
        <w:t>стоимости</w:t>
      </w:r>
      <w:r w:rsidR="00673BF2" w:rsidRPr="00673BF2">
        <w:rPr>
          <w:rFonts w:ascii="Times New Roman" w:eastAsia="Times New Roman" w:hAnsi="Times New Roman" w:cs="Times New Roman"/>
          <w:sz w:val="28"/>
          <w:szCs w:val="28"/>
          <w:lang w:eastAsia="ru-RU"/>
        </w:rPr>
        <w:t xml:space="preserve"> 1 кв. метра общей площади жилья </w:t>
      </w:r>
      <w:r w:rsidR="00673BF2" w:rsidRPr="006D63FE">
        <w:rPr>
          <w:rFonts w:ascii="Times New Roman" w:eastAsia="Times New Roman" w:hAnsi="Times New Roman" w:cs="Times New Roman"/>
          <w:i/>
          <w:sz w:val="28"/>
          <w:szCs w:val="28"/>
          <w:lang w:eastAsia="ru-RU"/>
        </w:rPr>
        <w:t>по Российской Федерации</w:t>
      </w:r>
      <w:r w:rsidR="007F5BCD">
        <w:rPr>
          <w:rFonts w:ascii="Times New Roman" w:eastAsia="Times New Roman" w:hAnsi="Times New Roman" w:cs="Times New Roman"/>
          <w:sz w:val="28"/>
          <w:szCs w:val="28"/>
          <w:lang w:eastAsia="ru-RU"/>
        </w:rPr>
        <w:t xml:space="preserve">, так и </w:t>
      </w:r>
      <w:r w:rsidR="007F5BCD" w:rsidRPr="006D63FE">
        <w:rPr>
          <w:rFonts w:ascii="Times New Roman" w:eastAsia="Times New Roman" w:hAnsi="Times New Roman" w:cs="Times New Roman"/>
          <w:i/>
          <w:sz w:val="28"/>
          <w:szCs w:val="28"/>
          <w:lang w:eastAsia="ru-RU"/>
        </w:rPr>
        <w:t xml:space="preserve">по </w:t>
      </w:r>
      <w:r w:rsidR="00673BF2" w:rsidRPr="006D63FE">
        <w:rPr>
          <w:rFonts w:ascii="Times New Roman" w:eastAsia="Times New Roman" w:hAnsi="Times New Roman" w:cs="Times New Roman"/>
          <w:i/>
          <w:sz w:val="28"/>
          <w:szCs w:val="28"/>
          <w:lang w:eastAsia="ru-RU"/>
        </w:rPr>
        <w:t>субъектам Российской Федерации</w:t>
      </w:r>
      <w:r w:rsidR="00673BF2" w:rsidRPr="00673BF2">
        <w:rPr>
          <w:rFonts w:ascii="Times New Roman" w:eastAsia="Times New Roman" w:hAnsi="Times New Roman" w:cs="Times New Roman"/>
          <w:sz w:val="28"/>
          <w:szCs w:val="28"/>
          <w:lang w:eastAsia="ru-RU"/>
        </w:rPr>
        <w:t>.</w:t>
      </w:r>
    </w:p>
    <w:p w:rsidR="00673BF2" w:rsidRDefault="006D63FE" w:rsidP="006A4247">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Законопроектом предлагается </w:t>
      </w:r>
      <w:r w:rsidR="007F5BCD">
        <w:rPr>
          <w:rFonts w:ascii="Times New Roman" w:eastAsia="Times New Roman" w:hAnsi="Times New Roman" w:cs="Times New Roman"/>
          <w:sz w:val="28"/>
          <w:szCs w:val="28"/>
          <w:lang w:eastAsia="ru-RU"/>
        </w:rPr>
        <w:t xml:space="preserve">уточнить </w:t>
      </w:r>
      <w:r w:rsidR="007F5BCD" w:rsidRPr="007F5BCD">
        <w:rPr>
          <w:rFonts w:ascii="Times New Roman" w:eastAsia="Times New Roman" w:hAnsi="Times New Roman" w:cs="Times New Roman"/>
          <w:sz w:val="28"/>
          <w:szCs w:val="28"/>
          <w:lang w:eastAsia="ru-RU"/>
        </w:rPr>
        <w:t xml:space="preserve">подпункт 2 пункта 6 </w:t>
      </w:r>
      <w:r>
        <w:rPr>
          <w:rFonts w:ascii="Times New Roman" w:eastAsia="Times New Roman" w:hAnsi="Times New Roman" w:cs="Times New Roman"/>
          <w:sz w:val="28"/>
          <w:szCs w:val="28"/>
          <w:lang w:eastAsia="ru-RU"/>
        </w:rPr>
        <w:br/>
      </w:r>
      <w:r w:rsidR="007F5BCD" w:rsidRPr="007F5BCD">
        <w:rPr>
          <w:rFonts w:ascii="Times New Roman" w:eastAsia="Times New Roman" w:hAnsi="Times New Roman" w:cs="Times New Roman"/>
          <w:sz w:val="28"/>
          <w:szCs w:val="28"/>
          <w:lang w:eastAsia="ru-RU"/>
        </w:rPr>
        <w:t>статьи 8</w:t>
      </w:r>
      <w:r w:rsidR="007F5BCD" w:rsidRPr="007F5BCD">
        <w:rPr>
          <w:rFonts w:ascii="Times New Roman" w:eastAsia="Times New Roman" w:hAnsi="Times New Roman" w:cs="Times New Roman"/>
          <w:sz w:val="28"/>
          <w:szCs w:val="28"/>
          <w:vertAlign w:val="superscript"/>
          <w:lang w:eastAsia="ru-RU"/>
        </w:rPr>
        <w:t>1</w:t>
      </w:r>
      <w:r w:rsidR="007F5BCD" w:rsidRPr="007F5BCD">
        <w:rPr>
          <w:rFonts w:ascii="Times New Roman" w:eastAsia="Times New Roman" w:hAnsi="Times New Roman" w:cs="Times New Roman"/>
          <w:sz w:val="28"/>
          <w:szCs w:val="28"/>
          <w:lang w:eastAsia="ru-RU"/>
        </w:rPr>
        <w:t xml:space="preserve"> Федерального закона</w:t>
      </w:r>
      <w:r w:rsidR="007F5BCD">
        <w:rPr>
          <w:rFonts w:ascii="Times New Roman" w:eastAsia="Times New Roman" w:hAnsi="Times New Roman" w:cs="Times New Roman"/>
          <w:sz w:val="28"/>
          <w:szCs w:val="28"/>
          <w:lang w:eastAsia="ru-RU"/>
        </w:rPr>
        <w:t>, указав в качестве минимального предела "</w:t>
      </w:r>
      <w:r w:rsidR="007F5BCD" w:rsidRPr="007F5BCD">
        <w:rPr>
          <w:rFonts w:ascii="Times New Roman" w:eastAsia="Times New Roman" w:hAnsi="Times New Roman" w:cs="Times New Roman"/>
          <w:sz w:val="28"/>
          <w:szCs w:val="28"/>
          <w:lang w:eastAsia="ru-RU"/>
        </w:rPr>
        <w:t>средн</w:t>
      </w:r>
      <w:r w:rsidR="007F5BCD">
        <w:rPr>
          <w:rFonts w:ascii="Times New Roman" w:eastAsia="Times New Roman" w:hAnsi="Times New Roman" w:cs="Times New Roman"/>
          <w:sz w:val="28"/>
          <w:szCs w:val="28"/>
          <w:lang w:eastAsia="ru-RU"/>
        </w:rPr>
        <w:t>юю</w:t>
      </w:r>
      <w:r w:rsidR="007F5BCD" w:rsidRPr="007F5BCD">
        <w:rPr>
          <w:rFonts w:ascii="Times New Roman" w:eastAsia="Times New Roman" w:hAnsi="Times New Roman" w:cs="Times New Roman"/>
          <w:sz w:val="28"/>
          <w:szCs w:val="28"/>
          <w:lang w:eastAsia="ru-RU"/>
        </w:rPr>
        <w:t xml:space="preserve"> рыночн</w:t>
      </w:r>
      <w:r w:rsidR="007F5BCD">
        <w:rPr>
          <w:rFonts w:ascii="Times New Roman" w:eastAsia="Times New Roman" w:hAnsi="Times New Roman" w:cs="Times New Roman"/>
          <w:sz w:val="28"/>
          <w:szCs w:val="28"/>
          <w:lang w:eastAsia="ru-RU"/>
        </w:rPr>
        <w:t>ую</w:t>
      </w:r>
      <w:r w:rsidR="007F5BCD" w:rsidRPr="007F5BCD">
        <w:rPr>
          <w:rFonts w:ascii="Times New Roman" w:eastAsia="Times New Roman" w:hAnsi="Times New Roman" w:cs="Times New Roman"/>
          <w:sz w:val="28"/>
          <w:szCs w:val="28"/>
          <w:lang w:eastAsia="ru-RU"/>
        </w:rPr>
        <w:t xml:space="preserve"> стоимост</w:t>
      </w:r>
      <w:r w:rsidR="007F5BCD">
        <w:rPr>
          <w:rFonts w:ascii="Times New Roman" w:eastAsia="Times New Roman" w:hAnsi="Times New Roman" w:cs="Times New Roman"/>
          <w:sz w:val="28"/>
          <w:szCs w:val="28"/>
          <w:lang w:eastAsia="ru-RU"/>
        </w:rPr>
        <w:t>ь</w:t>
      </w:r>
      <w:r w:rsidR="007F5BCD" w:rsidRPr="007F5BCD">
        <w:rPr>
          <w:rFonts w:ascii="Times New Roman" w:eastAsia="Times New Roman" w:hAnsi="Times New Roman" w:cs="Times New Roman"/>
          <w:sz w:val="28"/>
          <w:szCs w:val="28"/>
          <w:lang w:eastAsia="ru-RU"/>
        </w:rPr>
        <w:t xml:space="preserve"> одного квадратного метра общей площади жилого помещения в субъекте Российской Федерации, установленн</w:t>
      </w:r>
      <w:r w:rsidR="007F5BCD">
        <w:rPr>
          <w:rFonts w:ascii="Times New Roman" w:eastAsia="Times New Roman" w:hAnsi="Times New Roman" w:cs="Times New Roman"/>
          <w:sz w:val="28"/>
          <w:szCs w:val="28"/>
          <w:lang w:eastAsia="ru-RU"/>
        </w:rPr>
        <w:t>ую</w:t>
      </w:r>
      <w:r w:rsidR="007F5BCD" w:rsidRPr="007F5BCD">
        <w:rPr>
          <w:rFonts w:ascii="Times New Roman" w:eastAsia="Times New Roman" w:hAnsi="Times New Roman" w:cs="Times New Roman"/>
          <w:sz w:val="28"/>
          <w:szCs w:val="28"/>
          <w:lang w:eastAsia="ru-RU"/>
        </w:rPr>
        <w:t xml:space="preserve"> уполномоченным Правительством Российской Федерации федеральным органом исполнительной власти</w:t>
      </w:r>
      <w:r w:rsidR="007F5BCD">
        <w:rPr>
          <w:rFonts w:ascii="Times New Roman" w:eastAsia="Times New Roman" w:hAnsi="Times New Roman" w:cs="Times New Roman"/>
          <w:sz w:val="28"/>
          <w:szCs w:val="28"/>
          <w:lang w:eastAsia="ru-RU"/>
        </w:rPr>
        <w:t>".</w:t>
      </w:r>
    </w:p>
    <w:p w:rsidR="0059571F" w:rsidRPr="0059571F" w:rsidRDefault="0059571F" w:rsidP="0059571F">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59571F">
        <w:rPr>
          <w:rFonts w:ascii="Times New Roman" w:eastAsia="Times New Roman" w:hAnsi="Times New Roman" w:cs="Times New Roman"/>
          <w:sz w:val="28"/>
          <w:szCs w:val="28"/>
          <w:lang w:eastAsia="ru-RU"/>
        </w:rPr>
        <w:t xml:space="preserve">Во 2 квартале 2026 года из 89 субъектов Российской Федерации </w:t>
      </w:r>
      <w:r>
        <w:rPr>
          <w:rFonts w:ascii="Times New Roman" w:eastAsia="Times New Roman" w:hAnsi="Times New Roman" w:cs="Times New Roman"/>
          <w:sz w:val="28"/>
          <w:szCs w:val="28"/>
          <w:lang w:eastAsia="ru-RU"/>
        </w:rPr>
        <w:br/>
      </w:r>
      <w:r w:rsidRPr="0059571F">
        <w:rPr>
          <w:rFonts w:ascii="Times New Roman" w:eastAsia="Times New Roman" w:hAnsi="Times New Roman" w:cs="Times New Roman"/>
          <w:sz w:val="28"/>
          <w:szCs w:val="28"/>
          <w:lang w:eastAsia="ru-RU"/>
        </w:rPr>
        <w:t>в 32 субъектах Российской Федерации средняя рыночная стоимость 1 кв. м. общей площади жилого помещения превыша</w:t>
      </w:r>
      <w:r w:rsidR="00A708C4">
        <w:rPr>
          <w:rFonts w:ascii="Times New Roman" w:eastAsia="Times New Roman" w:hAnsi="Times New Roman" w:cs="Times New Roman"/>
          <w:sz w:val="28"/>
          <w:szCs w:val="28"/>
          <w:lang w:eastAsia="ru-RU"/>
        </w:rPr>
        <w:t xml:space="preserve">ет </w:t>
      </w:r>
      <w:r w:rsidRPr="0059571F">
        <w:rPr>
          <w:rFonts w:ascii="Times New Roman" w:eastAsia="Times New Roman" w:hAnsi="Times New Roman" w:cs="Times New Roman"/>
          <w:sz w:val="28"/>
          <w:szCs w:val="28"/>
          <w:lang w:eastAsia="ru-RU"/>
        </w:rPr>
        <w:t xml:space="preserve">общероссийскую стоимость (116 427 руб.). В указанных субъектах Российской Федерации сложился огромный разброс стоимости жилья – от 117 626 руб. (Республика Башкортостан) до 269 901 руб. (Чукотский автономный округ). </w:t>
      </w:r>
    </w:p>
    <w:p w:rsidR="0059571F" w:rsidRPr="0059571F" w:rsidRDefault="0059571F" w:rsidP="0059571F">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59571F">
        <w:rPr>
          <w:rFonts w:ascii="Times New Roman" w:eastAsia="Times New Roman" w:hAnsi="Times New Roman" w:cs="Times New Roman"/>
          <w:sz w:val="28"/>
          <w:szCs w:val="28"/>
          <w:lang w:eastAsia="ru-RU"/>
        </w:rPr>
        <w:t>В 57 субъектах Российской Федерации стоимость жилья менее или равна стоимости жилья по России. Например, в Республике Ингушетия стоимость жилья составляет 60 503 руб., в Орловской области 80 137 руб.</w:t>
      </w:r>
    </w:p>
    <w:p w:rsidR="0059571F" w:rsidRPr="0059571F" w:rsidRDefault="0059571F" w:rsidP="0059571F">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59571F">
        <w:rPr>
          <w:rFonts w:ascii="Times New Roman" w:eastAsia="Times New Roman" w:hAnsi="Times New Roman" w:cs="Times New Roman"/>
          <w:sz w:val="28"/>
          <w:szCs w:val="28"/>
          <w:lang w:eastAsia="ru-RU"/>
        </w:rPr>
        <w:t xml:space="preserve">Таким образом, использование в расчете </w:t>
      </w:r>
      <w:r>
        <w:rPr>
          <w:rFonts w:ascii="Times New Roman" w:eastAsia="Times New Roman" w:hAnsi="Times New Roman" w:cs="Times New Roman"/>
          <w:sz w:val="28"/>
          <w:szCs w:val="28"/>
          <w:lang w:eastAsia="ru-RU"/>
        </w:rPr>
        <w:t xml:space="preserve">федеральной </w:t>
      </w:r>
      <w:r w:rsidRPr="0059571F">
        <w:rPr>
          <w:rFonts w:ascii="Times New Roman" w:eastAsia="Times New Roman" w:hAnsi="Times New Roman" w:cs="Times New Roman"/>
          <w:sz w:val="28"/>
          <w:szCs w:val="28"/>
          <w:lang w:eastAsia="ru-RU"/>
        </w:rPr>
        <w:t xml:space="preserve">выплаты показателя стоимости жилья по субъекту Российской Федерации само по себе не гарантирует равенство прав получателей выплаты на территории всей Российской Федерации. Так, ребенок-сирота из Костромской области (83 339 руб.) объективно не сможет приобрести равное жилое помещение в </w:t>
      </w:r>
      <w:r w:rsidRPr="0059571F">
        <w:rPr>
          <w:rFonts w:ascii="Times New Roman" w:eastAsia="Times New Roman" w:hAnsi="Times New Roman" w:cs="Times New Roman"/>
          <w:sz w:val="28"/>
          <w:szCs w:val="28"/>
          <w:lang w:eastAsia="ru-RU"/>
        </w:rPr>
        <w:lastRenderedPageBreak/>
        <w:t xml:space="preserve">Приморском крае (183 805 руб.) или Республике Алтай (168 411 руб.). Одновременно у ребенка-сироты из Чукотского автономного округа (269 901 руб.) будет возможность приобрести на средства выплаты жилое помещение большей площади или более высокого уровня комфорта на территории Ивановской области (88 080 руб.) или Саратовской области (90 301 руб.). </w:t>
      </w:r>
    </w:p>
    <w:p w:rsidR="00C75E5B" w:rsidRDefault="0059571F" w:rsidP="006A4247">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w:t>
      </w:r>
      <w:r w:rsidRPr="0059571F">
        <w:rPr>
          <w:rFonts w:ascii="Times New Roman" w:eastAsia="Times New Roman" w:hAnsi="Times New Roman" w:cs="Times New Roman"/>
          <w:sz w:val="28"/>
          <w:szCs w:val="28"/>
          <w:lang w:eastAsia="ru-RU"/>
        </w:rPr>
        <w:t xml:space="preserve"> самих субъектах Российской Федерации стоимость жилья существенно разнится в административном центре, прилегающих к ним муниципальных образованиях и на периферии. Так, в 2026 году в Приморском крае средняя рыночная стоимость 1 кв.м. общей площади жилого помещения, приобретаемого на средства региональный выплаты для лиц из числа детей-сирот и детей, оставшихся без попечения родителей, составляет: 65 000 руб. (</w:t>
      </w:r>
      <w:proofErr w:type="spellStart"/>
      <w:r w:rsidRPr="0059571F">
        <w:rPr>
          <w:rFonts w:ascii="Times New Roman" w:eastAsia="Times New Roman" w:hAnsi="Times New Roman" w:cs="Times New Roman"/>
          <w:sz w:val="28"/>
          <w:szCs w:val="28"/>
          <w:lang w:eastAsia="ru-RU"/>
        </w:rPr>
        <w:t>Тернейский</w:t>
      </w:r>
      <w:proofErr w:type="spellEnd"/>
      <w:r w:rsidRPr="0059571F">
        <w:rPr>
          <w:rFonts w:ascii="Times New Roman" w:eastAsia="Times New Roman" w:hAnsi="Times New Roman" w:cs="Times New Roman"/>
          <w:sz w:val="28"/>
          <w:szCs w:val="28"/>
          <w:lang w:eastAsia="ru-RU"/>
        </w:rPr>
        <w:t xml:space="preserve"> муниципальный округ), 98 375 руб. (Пожарский муниципальный округ), 164 475 руб. (Надеждинский муниципальный округ), 177 624 руб. (Владивостокский городской округ).</w:t>
      </w:r>
      <w:r>
        <w:rPr>
          <w:rFonts w:ascii="Times New Roman" w:eastAsia="Times New Roman" w:hAnsi="Times New Roman" w:cs="Times New Roman"/>
          <w:sz w:val="28"/>
          <w:szCs w:val="28"/>
          <w:lang w:eastAsia="ru-RU"/>
        </w:rPr>
        <w:t xml:space="preserve"> При этом </w:t>
      </w:r>
      <w:r w:rsidR="00A708C4">
        <w:rPr>
          <w:rFonts w:ascii="Times New Roman" w:eastAsia="Times New Roman" w:hAnsi="Times New Roman" w:cs="Times New Roman"/>
          <w:sz w:val="28"/>
          <w:szCs w:val="28"/>
          <w:lang w:eastAsia="ru-RU"/>
        </w:rPr>
        <w:t xml:space="preserve">средняя рыночная </w:t>
      </w:r>
      <w:r>
        <w:rPr>
          <w:rFonts w:ascii="Times New Roman" w:eastAsia="Times New Roman" w:hAnsi="Times New Roman" w:cs="Times New Roman"/>
          <w:sz w:val="28"/>
          <w:szCs w:val="28"/>
          <w:lang w:eastAsia="ru-RU"/>
        </w:rPr>
        <w:t xml:space="preserve">стоимость </w:t>
      </w:r>
      <w:r w:rsidR="00A708C4">
        <w:rPr>
          <w:rFonts w:ascii="Times New Roman" w:eastAsia="Times New Roman" w:hAnsi="Times New Roman" w:cs="Times New Roman"/>
          <w:sz w:val="28"/>
          <w:szCs w:val="28"/>
          <w:lang w:eastAsia="ru-RU"/>
        </w:rPr>
        <w:br/>
        <w:t xml:space="preserve">1 кв. м. общей площади жилого помещения </w:t>
      </w:r>
      <w:r>
        <w:rPr>
          <w:rFonts w:ascii="Times New Roman" w:eastAsia="Times New Roman" w:hAnsi="Times New Roman" w:cs="Times New Roman"/>
          <w:sz w:val="28"/>
          <w:szCs w:val="28"/>
          <w:lang w:eastAsia="ru-RU"/>
        </w:rPr>
        <w:t xml:space="preserve">в целом по Приморскому краю </w:t>
      </w:r>
      <w:r w:rsidR="00A708C4">
        <w:rPr>
          <w:rFonts w:ascii="Times New Roman" w:eastAsia="Times New Roman" w:hAnsi="Times New Roman" w:cs="Times New Roman"/>
          <w:sz w:val="28"/>
          <w:szCs w:val="28"/>
          <w:lang w:eastAsia="ru-RU"/>
        </w:rPr>
        <w:t xml:space="preserve">во </w:t>
      </w:r>
      <w:r>
        <w:rPr>
          <w:rFonts w:ascii="Times New Roman" w:eastAsia="Times New Roman" w:hAnsi="Times New Roman" w:cs="Times New Roman"/>
          <w:sz w:val="28"/>
          <w:szCs w:val="28"/>
          <w:lang w:val="en-US" w:eastAsia="ru-RU"/>
        </w:rPr>
        <w:t>II</w:t>
      </w:r>
      <w:r w:rsidR="00E2343D" w:rsidRPr="00E2343D">
        <w:rPr>
          <w:rFonts w:ascii="Times New Roman" w:eastAsia="Times New Roman" w:hAnsi="Times New Roman" w:cs="Times New Roman"/>
          <w:sz w:val="28"/>
          <w:szCs w:val="28"/>
          <w:lang w:eastAsia="ru-RU"/>
        </w:rPr>
        <w:t xml:space="preserve"> квартал</w:t>
      </w:r>
      <w:r w:rsidR="00A708C4">
        <w:rPr>
          <w:rFonts w:ascii="Times New Roman" w:eastAsia="Times New Roman" w:hAnsi="Times New Roman" w:cs="Times New Roman"/>
          <w:sz w:val="28"/>
          <w:szCs w:val="28"/>
          <w:lang w:eastAsia="ru-RU"/>
        </w:rPr>
        <w:t>е</w:t>
      </w:r>
      <w:r w:rsidR="00E2343D" w:rsidRPr="00E2343D">
        <w:rPr>
          <w:rFonts w:ascii="Times New Roman" w:eastAsia="Times New Roman" w:hAnsi="Times New Roman" w:cs="Times New Roman"/>
          <w:sz w:val="28"/>
          <w:szCs w:val="28"/>
          <w:lang w:eastAsia="ru-RU"/>
        </w:rPr>
        <w:t xml:space="preserve"> 202</w:t>
      </w:r>
      <w:r w:rsidR="00D72FC8">
        <w:rPr>
          <w:rFonts w:ascii="Times New Roman" w:eastAsia="Times New Roman" w:hAnsi="Times New Roman" w:cs="Times New Roman"/>
          <w:sz w:val="28"/>
          <w:szCs w:val="28"/>
          <w:lang w:eastAsia="ru-RU"/>
        </w:rPr>
        <w:t>6</w:t>
      </w:r>
      <w:r w:rsidR="00E2343D" w:rsidRPr="00E2343D">
        <w:rPr>
          <w:rFonts w:ascii="Times New Roman" w:eastAsia="Times New Roman" w:hAnsi="Times New Roman" w:cs="Times New Roman"/>
          <w:sz w:val="28"/>
          <w:szCs w:val="28"/>
          <w:lang w:eastAsia="ru-RU"/>
        </w:rPr>
        <w:t xml:space="preserve"> года</w:t>
      </w:r>
      <w:r>
        <w:rPr>
          <w:rFonts w:ascii="Times New Roman" w:eastAsia="Times New Roman" w:hAnsi="Times New Roman" w:cs="Times New Roman"/>
          <w:sz w:val="28"/>
          <w:szCs w:val="28"/>
          <w:lang w:eastAsia="ru-RU"/>
        </w:rPr>
        <w:t xml:space="preserve"> </w:t>
      </w:r>
      <w:r w:rsidR="00C75E5B">
        <w:rPr>
          <w:rFonts w:ascii="Times New Roman" w:eastAsia="Times New Roman" w:hAnsi="Times New Roman" w:cs="Times New Roman"/>
          <w:sz w:val="28"/>
          <w:szCs w:val="28"/>
          <w:lang w:eastAsia="ru-RU"/>
        </w:rPr>
        <w:t xml:space="preserve">составляет </w:t>
      </w:r>
      <w:r w:rsidR="006C4BB2">
        <w:rPr>
          <w:rFonts w:ascii="Times New Roman" w:eastAsia="Times New Roman" w:hAnsi="Times New Roman" w:cs="Times New Roman"/>
          <w:sz w:val="28"/>
          <w:szCs w:val="28"/>
          <w:lang w:eastAsia="ru-RU"/>
        </w:rPr>
        <w:t>183 805</w:t>
      </w:r>
      <w:r w:rsidR="00C75E5B">
        <w:rPr>
          <w:rFonts w:ascii="Times New Roman" w:eastAsia="Times New Roman" w:hAnsi="Times New Roman" w:cs="Times New Roman"/>
          <w:sz w:val="28"/>
          <w:szCs w:val="28"/>
          <w:lang w:eastAsia="ru-RU"/>
        </w:rPr>
        <w:t xml:space="preserve"> руб</w:t>
      </w:r>
      <w:r w:rsidR="00C34D19">
        <w:rPr>
          <w:rFonts w:ascii="Times New Roman" w:eastAsia="Times New Roman" w:hAnsi="Times New Roman" w:cs="Times New Roman"/>
          <w:sz w:val="28"/>
          <w:szCs w:val="28"/>
          <w:lang w:eastAsia="ru-RU"/>
        </w:rPr>
        <w:t>.</w:t>
      </w:r>
      <w:r w:rsidR="00147787">
        <w:rPr>
          <w:rStyle w:val="a6"/>
          <w:rFonts w:ascii="Times New Roman" w:eastAsia="Times New Roman" w:hAnsi="Times New Roman" w:cs="Times New Roman"/>
          <w:sz w:val="28"/>
          <w:szCs w:val="28"/>
          <w:lang w:eastAsia="ru-RU"/>
        </w:rPr>
        <w:footnoteReference w:id="1"/>
      </w:r>
      <w:r w:rsidR="00126E21">
        <w:rPr>
          <w:rFonts w:ascii="Times New Roman" w:eastAsia="Times New Roman" w:hAnsi="Times New Roman" w:cs="Times New Roman"/>
          <w:sz w:val="28"/>
          <w:szCs w:val="28"/>
          <w:lang w:eastAsia="ru-RU"/>
        </w:rPr>
        <w:t>.</w:t>
      </w:r>
      <w:r w:rsidR="00FE3877">
        <w:rPr>
          <w:rFonts w:ascii="Times New Roman" w:eastAsia="Times New Roman" w:hAnsi="Times New Roman" w:cs="Times New Roman"/>
          <w:sz w:val="28"/>
          <w:szCs w:val="28"/>
          <w:lang w:eastAsia="ru-RU"/>
        </w:rPr>
        <w:t xml:space="preserve"> Приморский край </w:t>
      </w:r>
      <w:r w:rsidR="00125B19">
        <w:rPr>
          <w:rFonts w:ascii="Times New Roman" w:eastAsia="Times New Roman" w:hAnsi="Times New Roman" w:cs="Times New Roman"/>
          <w:sz w:val="28"/>
          <w:szCs w:val="28"/>
          <w:lang w:eastAsia="ru-RU"/>
        </w:rPr>
        <w:t xml:space="preserve">занимает </w:t>
      </w:r>
      <w:r w:rsidR="006C4BB2">
        <w:rPr>
          <w:rFonts w:ascii="Times New Roman" w:eastAsia="Times New Roman" w:hAnsi="Times New Roman" w:cs="Times New Roman"/>
          <w:sz w:val="28"/>
          <w:szCs w:val="28"/>
          <w:lang w:eastAsia="ru-RU"/>
        </w:rPr>
        <w:t>3</w:t>
      </w:r>
      <w:r w:rsidR="00126E21">
        <w:rPr>
          <w:rFonts w:ascii="Times New Roman" w:eastAsia="Times New Roman" w:hAnsi="Times New Roman" w:cs="Times New Roman"/>
          <w:sz w:val="28"/>
          <w:szCs w:val="28"/>
          <w:lang w:eastAsia="ru-RU"/>
        </w:rPr>
        <w:t xml:space="preserve">-е </w:t>
      </w:r>
      <w:r w:rsidR="00125B19">
        <w:rPr>
          <w:rFonts w:ascii="Times New Roman" w:eastAsia="Times New Roman" w:hAnsi="Times New Roman" w:cs="Times New Roman"/>
          <w:sz w:val="28"/>
          <w:szCs w:val="28"/>
          <w:lang w:eastAsia="ru-RU"/>
        </w:rPr>
        <w:t>место по стоимости жилья в России, "пропустив вперед" лишь Москву</w:t>
      </w:r>
      <w:r w:rsidR="006C4BB2">
        <w:rPr>
          <w:rFonts w:ascii="Times New Roman" w:eastAsia="Times New Roman" w:hAnsi="Times New Roman" w:cs="Times New Roman"/>
          <w:sz w:val="28"/>
          <w:szCs w:val="28"/>
          <w:lang w:eastAsia="ru-RU"/>
        </w:rPr>
        <w:t xml:space="preserve"> и</w:t>
      </w:r>
      <w:r w:rsidR="00125B19">
        <w:rPr>
          <w:rFonts w:ascii="Times New Roman" w:eastAsia="Times New Roman" w:hAnsi="Times New Roman" w:cs="Times New Roman"/>
          <w:sz w:val="28"/>
          <w:szCs w:val="28"/>
          <w:lang w:eastAsia="ru-RU"/>
        </w:rPr>
        <w:t xml:space="preserve"> Чукотский автономный округ.</w:t>
      </w:r>
    </w:p>
    <w:p w:rsidR="00204847" w:rsidRDefault="00244509" w:rsidP="006A4247">
      <w:pPr>
        <w:pStyle w:val="a3"/>
        <w:spacing w:after="0" w:line="360" w:lineRule="auto"/>
        <w:ind w:firstLine="709"/>
        <w:jc w:val="both"/>
        <w:rPr>
          <w:rFonts w:eastAsia="Times New Roman"/>
          <w:sz w:val="28"/>
          <w:szCs w:val="28"/>
          <w:lang w:eastAsia="ru-RU"/>
        </w:rPr>
      </w:pPr>
      <w:r>
        <w:rPr>
          <w:rFonts w:eastAsia="Times New Roman"/>
          <w:sz w:val="28"/>
          <w:szCs w:val="28"/>
          <w:lang w:eastAsia="ru-RU"/>
        </w:rPr>
        <w:t>П</w:t>
      </w:r>
      <w:r w:rsidR="004E5D48">
        <w:rPr>
          <w:rFonts w:eastAsia="Times New Roman"/>
          <w:sz w:val="28"/>
          <w:szCs w:val="28"/>
          <w:lang w:eastAsia="ru-RU"/>
        </w:rPr>
        <w:t xml:space="preserve">редусмотренный Федеральным законом механизм расчета размера </w:t>
      </w:r>
      <w:r w:rsidR="00771399">
        <w:rPr>
          <w:rFonts w:eastAsia="Times New Roman"/>
          <w:sz w:val="28"/>
          <w:szCs w:val="28"/>
          <w:lang w:eastAsia="ru-RU"/>
        </w:rPr>
        <w:t xml:space="preserve">федеральной </w:t>
      </w:r>
      <w:r w:rsidR="004E5D48">
        <w:rPr>
          <w:rFonts w:eastAsia="Times New Roman"/>
          <w:sz w:val="28"/>
          <w:szCs w:val="28"/>
          <w:lang w:eastAsia="ru-RU"/>
        </w:rPr>
        <w:t xml:space="preserve">выплаты </w:t>
      </w:r>
      <w:r w:rsidR="00C75E5B">
        <w:rPr>
          <w:rFonts w:eastAsia="Times New Roman"/>
          <w:sz w:val="28"/>
          <w:szCs w:val="28"/>
          <w:lang w:eastAsia="ru-RU"/>
        </w:rPr>
        <w:t>не учитывает разницу в стоимости жилья в муниципальных образованиях</w:t>
      </w:r>
      <w:r w:rsidR="00FE3877">
        <w:rPr>
          <w:rFonts w:eastAsia="Times New Roman"/>
          <w:sz w:val="28"/>
          <w:szCs w:val="28"/>
          <w:lang w:eastAsia="ru-RU"/>
        </w:rPr>
        <w:t xml:space="preserve"> субъектов Российской Федерации, </w:t>
      </w:r>
      <w:r w:rsidR="00AC2E3E">
        <w:rPr>
          <w:rFonts w:eastAsia="Times New Roman"/>
          <w:sz w:val="28"/>
          <w:szCs w:val="28"/>
          <w:lang w:eastAsia="ru-RU"/>
        </w:rPr>
        <w:t xml:space="preserve">тем самым сокращая </w:t>
      </w:r>
      <w:r w:rsidR="00FE3877">
        <w:rPr>
          <w:rFonts w:eastAsia="Times New Roman"/>
          <w:sz w:val="28"/>
          <w:szCs w:val="28"/>
          <w:lang w:eastAsia="ru-RU"/>
        </w:rPr>
        <w:t>возможност</w:t>
      </w:r>
      <w:r w:rsidR="00AC2E3E">
        <w:rPr>
          <w:rFonts w:eastAsia="Times New Roman"/>
          <w:sz w:val="28"/>
          <w:szCs w:val="28"/>
          <w:lang w:eastAsia="ru-RU"/>
        </w:rPr>
        <w:t xml:space="preserve">ь обеспечить жилыми помещениями </w:t>
      </w:r>
      <w:r w:rsidR="00FE3877">
        <w:rPr>
          <w:rFonts w:eastAsia="Times New Roman"/>
          <w:sz w:val="28"/>
          <w:szCs w:val="28"/>
          <w:lang w:eastAsia="ru-RU"/>
        </w:rPr>
        <w:t>больше</w:t>
      </w:r>
      <w:r w:rsidR="00AC2E3E">
        <w:rPr>
          <w:rFonts w:eastAsia="Times New Roman"/>
          <w:sz w:val="28"/>
          <w:szCs w:val="28"/>
          <w:lang w:eastAsia="ru-RU"/>
        </w:rPr>
        <w:t xml:space="preserve">е </w:t>
      </w:r>
      <w:r w:rsidR="00A96C92">
        <w:rPr>
          <w:rFonts w:eastAsia="Times New Roman"/>
          <w:sz w:val="28"/>
          <w:szCs w:val="28"/>
          <w:lang w:eastAsia="ru-RU"/>
        </w:rPr>
        <w:t>количеств</w:t>
      </w:r>
      <w:r w:rsidR="00AC2E3E">
        <w:rPr>
          <w:rFonts w:eastAsia="Times New Roman"/>
          <w:sz w:val="28"/>
          <w:szCs w:val="28"/>
          <w:lang w:eastAsia="ru-RU"/>
        </w:rPr>
        <w:t>о</w:t>
      </w:r>
      <w:r w:rsidR="00126E21">
        <w:rPr>
          <w:rFonts w:eastAsia="Times New Roman"/>
          <w:sz w:val="28"/>
          <w:szCs w:val="28"/>
          <w:lang w:eastAsia="ru-RU"/>
        </w:rPr>
        <w:t xml:space="preserve"> лиц из числа</w:t>
      </w:r>
      <w:r w:rsidR="00FE3877">
        <w:rPr>
          <w:rFonts w:eastAsia="Times New Roman"/>
          <w:sz w:val="28"/>
          <w:szCs w:val="28"/>
          <w:lang w:eastAsia="ru-RU"/>
        </w:rPr>
        <w:t xml:space="preserve"> детей-сирот</w:t>
      </w:r>
      <w:r w:rsidR="00A96C92">
        <w:rPr>
          <w:rFonts w:eastAsia="Times New Roman"/>
          <w:sz w:val="28"/>
          <w:szCs w:val="28"/>
          <w:lang w:eastAsia="ru-RU"/>
        </w:rPr>
        <w:t>.</w:t>
      </w:r>
    </w:p>
    <w:p w:rsidR="00C34D19" w:rsidRDefault="00AC2E3E" w:rsidP="006A4247">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З</w:t>
      </w:r>
      <w:r w:rsidR="004141A8" w:rsidRPr="000324F3">
        <w:rPr>
          <w:rFonts w:ascii="Times New Roman" w:hAnsi="Times New Roman" w:cs="Times New Roman"/>
          <w:sz w:val="28"/>
          <w:szCs w:val="28"/>
        </w:rPr>
        <w:t>аконопроектом предлагается</w:t>
      </w:r>
      <w:r w:rsidR="008D0BEF" w:rsidRPr="000324F3">
        <w:rPr>
          <w:rFonts w:ascii="Times New Roman" w:hAnsi="Times New Roman" w:cs="Times New Roman"/>
          <w:sz w:val="28"/>
          <w:szCs w:val="28"/>
        </w:rPr>
        <w:t xml:space="preserve"> </w:t>
      </w:r>
      <w:r w:rsidR="008D0BEF" w:rsidRPr="00AC2E3E">
        <w:rPr>
          <w:rFonts w:ascii="Times New Roman" w:hAnsi="Times New Roman" w:cs="Times New Roman"/>
          <w:i/>
          <w:sz w:val="28"/>
          <w:szCs w:val="28"/>
        </w:rPr>
        <w:t>предоставить субъектам</w:t>
      </w:r>
      <w:r w:rsidR="008D0BEF" w:rsidRPr="000324F3">
        <w:rPr>
          <w:rFonts w:ascii="Times New Roman" w:hAnsi="Times New Roman" w:cs="Times New Roman"/>
          <w:sz w:val="28"/>
          <w:szCs w:val="28"/>
        </w:rPr>
        <w:t xml:space="preserve"> Российской Федерации, в которых рыночная</w:t>
      </w:r>
      <w:r w:rsidR="008D0BEF" w:rsidRPr="008D0BEF">
        <w:rPr>
          <w:rFonts w:ascii="Times New Roman" w:hAnsi="Times New Roman" w:cs="Times New Roman"/>
          <w:sz w:val="28"/>
          <w:szCs w:val="28"/>
        </w:rPr>
        <w:t xml:space="preserve"> </w:t>
      </w:r>
      <w:r w:rsidR="008D0BEF" w:rsidRPr="00AC2E3E">
        <w:rPr>
          <w:rFonts w:ascii="Times New Roman" w:hAnsi="Times New Roman" w:cs="Times New Roman"/>
          <w:i/>
          <w:sz w:val="28"/>
          <w:szCs w:val="28"/>
        </w:rPr>
        <w:t xml:space="preserve">стоимость </w:t>
      </w:r>
      <w:r w:rsidR="008D0BEF" w:rsidRPr="008D0BEF">
        <w:rPr>
          <w:rFonts w:ascii="Times New Roman" w:hAnsi="Times New Roman" w:cs="Times New Roman"/>
          <w:sz w:val="28"/>
          <w:szCs w:val="28"/>
        </w:rPr>
        <w:t>одного квадратного метра</w:t>
      </w:r>
      <w:r w:rsidR="008D0BEF">
        <w:rPr>
          <w:rFonts w:ascii="Times New Roman" w:hAnsi="Times New Roman" w:cs="Times New Roman"/>
          <w:sz w:val="28"/>
          <w:szCs w:val="28"/>
        </w:rPr>
        <w:t xml:space="preserve"> общей площади жилого помещения</w:t>
      </w:r>
      <w:r w:rsidR="008D0BEF" w:rsidRPr="008D0BEF">
        <w:rPr>
          <w:rFonts w:ascii="Times New Roman" w:hAnsi="Times New Roman" w:cs="Times New Roman"/>
          <w:sz w:val="28"/>
          <w:szCs w:val="28"/>
        </w:rPr>
        <w:t xml:space="preserve">, установленная уполномоченным Правительством Российской Федерации федеральным органом </w:t>
      </w:r>
      <w:r w:rsidR="008D0BEF" w:rsidRPr="008D0BEF">
        <w:rPr>
          <w:rFonts w:ascii="Times New Roman" w:hAnsi="Times New Roman" w:cs="Times New Roman"/>
          <w:sz w:val="28"/>
          <w:szCs w:val="28"/>
        </w:rPr>
        <w:lastRenderedPageBreak/>
        <w:t xml:space="preserve">исполнительной власти, </w:t>
      </w:r>
      <w:r w:rsidR="008D0BEF" w:rsidRPr="00AC2E3E">
        <w:rPr>
          <w:rFonts w:ascii="Times New Roman" w:hAnsi="Times New Roman" w:cs="Times New Roman"/>
          <w:i/>
          <w:sz w:val="28"/>
          <w:szCs w:val="28"/>
        </w:rPr>
        <w:t>превышает</w:t>
      </w:r>
      <w:r w:rsidR="008D0BEF" w:rsidRPr="008D0BEF">
        <w:rPr>
          <w:rFonts w:ascii="Times New Roman" w:hAnsi="Times New Roman" w:cs="Times New Roman"/>
          <w:sz w:val="28"/>
          <w:szCs w:val="28"/>
        </w:rPr>
        <w:t xml:space="preserve"> норматив </w:t>
      </w:r>
      <w:r w:rsidR="008D0BEF" w:rsidRPr="00AC2E3E">
        <w:rPr>
          <w:rFonts w:ascii="Times New Roman" w:hAnsi="Times New Roman" w:cs="Times New Roman"/>
          <w:i/>
          <w:sz w:val="28"/>
          <w:szCs w:val="28"/>
        </w:rPr>
        <w:t>стоимости</w:t>
      </w:r>
      <w:r w:rsidR="008D0BEF" w:rsidRPr="008D0BEF">
        <w:rPr>
          <w:rFonts w:ascii="Times New Roman" w:hAnsi="Times New Roman" w:cs="Times New Roman"/>
          <w:sz w:val="28"/>
          <w:szCs w:val="28"/>
        </w:rPr>
        <w:t xml:space="preserve"> одного квадратного метра общей площади жилого помещения </w:t>
      </w:r>
      <w:r w:rsidR="008D0BEF" w:rsidRPr="00AC2E3E">
        <w:rPr>
          <w:rFonts w:ascii="Times New Roman" w:hAnsi="Times New Roman" w:cs="Times New Roman"/>
          <w:i/>
          <w:sz w:val="28"/>
          <w:szCs w:val="28"/>
        </w:rPr>
        <w:t>по Российской Федерации</w:t>
      </w:r>
      <w:r w:rsidR="008D0BEF" w:rsidRPr="008D0BEF">
        <w:rPr>
          <w:rFonts w:ascii="Times New Roman" w:hAnsi="Times New Roman" w:cs="Times New Roman"/>
          <w:sz w:val="28"/>
          <w:szCs w:val="28"/>
        </w:rPr>
        <w:t xml:space="preserve">, установленный федеральным органом исполнительной власти, уполномоченным Правительством Российской Федерации, </w:t>
      </w:r>
      <w:r w:rsidR="008D0BEF" w:rsidRPr="00AC2E3E">
        <w:rPr>
          <w:rFonts w:ascii="Times New Roman" w:hAnsi="Times New Roman" w:cs="Times New Roman"/>
          <w:i/>
          <w:sz w:val="28"/>
          <w:szCs w:val="28"/>
        </w:rPr>
        <w:t>право</w:t>
      </w:r>
      <w:r w:rsidR="008D0BEF">
        <w:rPr>
          <w:rFonts w:ascii="Times New Roman" w:hAnsi="Times New Roman" w:cs="Times New Roman"/>
          <w:sz w:val="28"/>
          <w:szCs w:val="28"/>
        </w:rPr>
        <w:t xml:space="preserve"> предусмотреть </w:t>
      </w:r>
      <w:r w:rsidR="008D0BEF" w:rsidRPr="008D0BEF">
        <w:rPr>
          <w:rFonts w:ascii="Times New Roman" w:hAnsi="Times New Roman" w:cs="Times New Roman"/>
          <w:sz w:val="28"/>
          <w:szCs w:val="28"/>
        </w:rPr>
        <w:t>применение при расчете размера</w:t>
      </w:r>
      <w:r w:rsidR="00C34D19">
        <w:rPr>
          <w:rFonts w:ascii="Times New Roman" w:hAnsi="Times New Roman" w:cs="Times New Roman"/>
          <w:sz w:val="28"/>
          <w:szCs w:val="28"/>
        </w:rPr>
        <w:t xml:space="preserve"> федеральной </w:t>
      </w:r>
      <w:r w:rsidR="008D0BEF" w:rsidRPr="008D0BEF">
        <w:rPr>
          <w:rFonts w:ascii="Times New Roman" w:hAnsi="Times New Roman" w:cs="Times New Roman"/>
          <w:sz w:val="28"/>
          <w:szCs w:val="28"/>
        </w:rPr>
        <w:t xml:space="preserve">выплаты </w:t>
      </w:r>
      <w:r w:rsidR="008D0BEF" w:rsidRPr="00AC2E3E">
        <w:rPr>
          <w:rFonts w:ascii="Times New Roman" w:hAnsi="Times New Roman" w:cs="Times New Roman"/>
          <w:i/>
          <w:sz w:val="28"/>
          <w:szCs w:val="28"/>
        </w:rPr>
        <w:t xml:space="preserve">показателя </w:t>
      </w:r>
      <w:r w:rsidR="008D0BEF" w:rsidRPr="00AC2E3E">
        <w:rPr>
          <w:rFonts w:ascii="Times New Roman" w:hAnsi="Times New Roman" w:cs="Times New Roman"/>
          <w:sz w:val="28"/>
          <w:szCs w:val="28"/>
        </w:rPr>
        <w:t>средней рыночной</w:t>
      </w:r>
      <w:r w:rsidR="008D0BEF" w:rsidRPr="00AC2E3E">
        <w:rPr>
          <w:rFonts w:ascii="Times New Roman" w:hAnsi="Times New Roman" w:cs="Times New Roman"/>
          <w:i/>
          <w:sz w:val="28"/>
          <w:szCs w:val="28"/>
        </w:rPr>
        <w:t xml:space="preserve"> стоимости</w:t>
      </w:r>
      <w:r w:rsidR="008D0BEF" w:rsidRPr="008D0BEF">
        <w:rPr>
          <w:rFonts w:ascii="Times New Roman" w:hAnsi="Times New Roman" w:cs="Times New Roman"/>
          <w:sz w:val="28"/>
          <w:szCs w:val="28"/>
        </w:rPr>
        <w:t xml:space="preserve"> одного квадратного метра общей площади жилого помещения </w:t>
      </w:r>
      <w:r w:rsidR="008D0BEF" w:rsidRPr="0014385F">
        <w:rPr>
          <w:rFonts w:ascii="Times New Roman" w:hAnsi="Times New Roman" w:cs="Times New Roman"/>
          <w:b/>
          <w:i/>
          <w:sz w:val="28"/>
          <w:szCs w:val="28"/>
        </w:rPr>
        <w:t>в муниципальном образовании</w:t>
      </w:r>
      <w:r w:rsidR="008D0BEF" w:rsidRPr="008D0BEF">
        <w:rPr>
          <w:rFonts w:ascii="Times New Roman" w:hAnsi="Times New Roman" w:cs="Times New Roman"/>
          <w:sz w:val="28"/>
          <w:szCs w:val="28"/>
        </w:rPr>
        <w:t>, на территории которого заявитель проживал на дату его включения в список субъекта Российской Федерации, предоставляющего выплату</w:t>
      </w:r>
      <w:r w:rsidR="009747A0">
        <w:rPr>
          <w:rFonts w:ascii="Times New Roman" w:hAnsi="Times New Roman" w:cs="Times New Roman"/>
          <w:sz w:val="28"/>
          <w:szCs w:val="28"/>
        </w:rPr>
        <w:t xml:space="preserve">. При этом указанный показатель не может быть установлен </w:t>
      </w:r>
      <w:r w:rsidR="008D0BEF" w:rsidRPr="008D0BEF">
        <w:rPr>
          <w:rFonts w:ascii="Times New Roman" w:hAnsi="Times New Roman" w:cs="Times New Roman"/>
          <w:sz w:val="28"/>
          <w:szCs w:val="28"/>
        </w:rPr>
        <w:t>ниже норматива стоимости одного квадратного метра общей площади жилого помещения по Российской Федерации, установленного федеральным органом исполнительной власти, уполномоченным Правит</w:t>
      </w:r>
      <w:r w:rsidR="00C34D19">
        <w:rPr>
          <w:rFonts w:ascii="Times New Roman" w:hAnsi="Times New Roman" w:cs="Times New Roman"/>
          <w:sz w:val="28"/>
          <w:szCs w:val="28"/>
        </w:rPr>
        <w:t>ельством Российской Федерации.</w:t>
      </w:r>
    </w:p>
    <w:p w:rsidR="0014385F" w:rsidRDefault="0014385F" w:rsidP="001C69E2">
      <w:pPr>
        <w:pStyle w:val="ConsPlusNormal"/>
        <w:spacing w:line="360" w:lineRule="auto"/>
        <w:ind w:firstLine="709"/>
        <w:jc w:val="both"/>
        <w:rPr>
          <w:rFonts w:ascii="Times New Roman" w:hAnsi="Times New Roman" w:cs="Times New Roman"/>
          <w:sz w:val="28"/>
          <w:szCs w:val="28"/>
        </w:rPr>
      </w:pPr>
      <w:r w:rsidRPr="0014385F">
        <w:rPr>
          <w:rFonts w:ascii="Times New Roman" w:hAnsi="Times New Roman" w:cs="Times New Roman"/>
          <w:sz w:val="28"/>
          <w:szCs w:val="28"/>
        </w:rPr>
        <w:t xml:space="preserve">Реализация законопроекта не потребует корректировки федерального законодательства в части установления процедуры расчета средней рыночной стоимости 1 кв. м. общей площади жилого помещения в разрезе муниципальных образований. Этот вопрос будет урегулирован самим субъектом Российской Федерации. </w:t>
      </w:r>
    </w:p>
    <w:p w:rsidR="001C69E2" w:rsidRDefault="001C69E2" w:rsidP="001C69E2">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Использование в расчетах показателя</w:t>
      </w:r>
      <w:r w:rsidRPr="001C69E2">
        <w:rPr>
          <w:rFonts w:ascii="Times New Roman" w:hAnsi="Times New Roman" w:cs="Times New Roman"/>
          <w:sz w:val="28"/>
          <w:szCs w:val="28"/>
        </w:rPr>
        <w:t xml:space="preserve"> средней рыночной стоимости</w:t>
      </w:r>
      <w:r>
        <w:rPr>
          <w:rFonts w:ascii="Times New Roman" w:hAnsi="Times New Roman" w:cs="Times New Roman"/>
          <w:sz w:val="28"/>
          <w:szCs w:val="28"/>
        </w:rPr>
        <w:br/>
      </w:r>
      <w:r w:rsidRPr="001C69E2">
        <w:rPr>
          <w:rFonts w:ascii="Times New Roman" w:hAnsi="Times New Roman" w:cs="Times New Roman"/>
          <w:sz w:val="28"/>
          <w:szCs w:val="28"/>
        </w:rPr>
        <w:t xml:space="preserve"> 1 кв. м. общей площади жилого помещения в разрезе муниципальных образований – активно применяемая</w:t>
      </w:r>
      <w:r>
        <w:rPr>
          <w:rFonts w:ascii="Times New Roman" w:hAnsi="Times New Roman" w:cs="Times New Roman"/>
          <w:sz w:val="28"/>
          <w:szCs w:val="28"/>
        </w:rPr>
        <w:t xml:space="preserve"> в настоящее время</w:t>
      </w:r>
      <w:r w:rsidRPr="001C69E2">
        <w:rPr>
          <w:rFonts w:ascii="Times New Roman" w:hAnsi="Times New Roman" w:cs="Times New Roman"/>
          <w:sz w:val="28"/>
          <w:szCs w:val="28"/>
        </w:rPr>
        <w:t xml:space="preserve"> субъектами Российской Федерации практика. Правовое регулирование </w:t>
      </w:r>
      <w:r>
        <w:rPr>
          <w:rFonts w:ascii="Times New Roman" w:hAnsi="Times New Roman" w:cs="Times New Roman"/>
          <w:sz w:val="28"/>
          <w:szCs w:val="28"/>
        </w:rPr>
        <w:t xml:space="preserve">данного вопроса </w:t>
      </w:r>
      <w:r w:rsidRPr="001C69E2">
        <w:rPr>
          <w:rFonts w:ascii="Times New Roman" w:hAnsi="Times New Roman" w:cs="Times New Roman"/>
          <w:sz w:val="28"/>
          <w:szCs w:val="28"/>
        </w:rPr>
        <w:t>варьируется от монополии субъекта Российской Федерации в ее определении и расчете (Московская и Новосибирская области) до автономии муниципальных образований в данном вопросе (Ленинградская и Астраханская области, Красноярский и Краснодарский края и другие).</w:t>
      </w:r>
    </w:p>
    <w:p w:rsidR="00AC2E3E" w:rsidRDefault="00C34D19" w:rsidP="00C34D19">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00AC2E3E">
        <w:rPr>
          <w:rFonts w:ascii="Times New Roman" w:hAnsi="Times New Roman" w:cs="Times New Roman"/>
          <w:sz w:val="28"/>
          <w:szCs w:val="28"/>
        </w:rPr>
        <w:t xml:space="preserve">о 2 </w:t>
      </w:r>
      <w:r w:rsidR="00126E21">
        <w:rPr>
          <w:rFonts w:ascii="Times New Roman" w:hAnsi="Times New Roman" w:cs="Times New Roman"/>
          <w:sz w:val="28"/>
          <w:szCs w:val="28"/>
        </w:rPr>
        <w:t>квартале 2026 года</w:t>
      </w:r>
      <w:r>
        <w:rPr>
          <w:rFonts w:ascii="Times New Roman" w:hAnsi="Times New Roman" w:cs="Times New Roman"/>
          <w:sz w:val="28"/>
          <w:szCs w:val="28"/>
        </w:rPr>
        <w:t xml:space="preserve"> </w:t>
      </w:r>
      <w:r w:rsidR="00A54E75">
        <w:rPr>
          <w:rFonts w:ascii="Times New Roman" w:hAnsi="Times New Roman" w:cs="Times New Roman"/>
          <w:sz w:val="28"/>
          <w:szCs w:val="28"/>
        </w:rPr>
        <w:t xml:space="preserve">средняя рыночная </w:t>
      </w:r>
      <w:r w:rsidR="00771399">
        <w:rPr>
          <w:rFonts w:ascii="Times New Roman" w:hAnsi="Times New Roman" w:cs="Times New Roman"/>
          <w:sz w:val="28"/>
          <w:szCs w:val="28"/>
        </w:rPr>
        <w:t>с</w:t>
      </w:r>
      <w:r w:rsidR="00A44087" w:rsidRPr="00A44087">
        <w:rPr>
          <w:rFonts w:ascii="Times New Roman" w:hAnsi="Times New Roman" w:cs="Times New Roman"/>
          <w:sz w:val="28"/>
          <w:szCs w:val="28"/>
        </w:rPr>
        <w:t>тоимость 1 кв. м</w:t>
      </w:r>
      <w:r w:rsidR="00126E21">
        <w:rPr>
          <w:rFonts w:ascii="Times New Roman" w:hAnsi="Times New Roman" w:cs="Times New Roman"/>
          <w:sz w:val="28"/>
          <w:szCs w:val="28"/>
        </w:rPr>
        <w:t>.</w:t>
      </w:r>
      <w:r w:rsidR="00A44087" w:rsidRPr="00A44087">
        <w:rPr>
          <w:rFonts w:ascii="Times New Roman" w:hAnsi="Times New Roman" w:cs="Times New Roman"/>
          <w:sz w:val="28"/>
          <w:szCs w:val="28"/>
        </w:rPr>
        <w:t xml:space="preserve"> общей площади жилого помещения по </w:t>
      </w:r>
      <w:r w:rsidR="00A44087">
        <w:rPr>
          <w:rFonts w:ascii="Times New Roman" w:hAnsi="Times New Roman" w:cs="Times New Roman"/>
          <w:sz w:val="28"/>
          <w:szCs w:val="28"/>
        </w:rPr>
        <w:t>Приморскому краю составляет</w:t>
      </w:r>
      <w:r w:rsidR="00A44087" w:rsidRPr="00A44087">
        <w:rPr>
          <w:rFonts w:ascii="Times New Roman" w:hAnsi="Times New Roman" w:cs="Times New Roman"/>
          <w:sz w:val="28"/>
          <w:szCs w:val="28"/>
        </w:rPr>
        <w:t xml:space="preserve"> </w:t>
      </w:r>
      <w:r w:rsidR="00AC2E3E">
        <w:rPr>
          <w:rFonts w:ascii="Times New Roman" w:hAnsi="Times New Roman" w:cs="Times New Roman"/>
          <w:sz w:val="28"/>
          <w:szCs w:val="28"/>
        </w:rPr>
        <w:t>183 805</w:t>
      </w:r>
      <w:r w:rsidR="00A44087" w:rsidRPr="00A44087">
        <w:rPr>
          <w:rFonts w:ascii="Times New Roman" w:hAnsi="Times New Roman" w:cs="Times New Roman"/>
          <w:sz w:val="28"/>
          <w:szCs w:val="28"/>
        </w:rPr>
        <w:t xml:space="preserve"> рубля</w:t>
      </w:r>
      <w:r w:rsidR="00B07053">
        <w:rPr>
          <w:rFonts w:ascii="Times New Roman" w:hAnsi="Times New Roman" w:cs="Times New Roman"/>
          <w:sz w:val="28"/>
          <w:szCs w:val="28"/>
        </w:rPr>
        <w:t xml:space="preserve"> (для расчета федеральной выплаты по действующему Федеральному закону)</w:t>
      </w:r>
      <w:r w:rsidR="00A44087">
        <w:rPr>
          <w:rFonts w:ascii="Times New Roman" w:hAnsi="Times New Roman" w:cs="Times New Roman"/>
          <w:sz w:val="28"/>
          <w:szCs w:val="28"/>
        </w:rPr>
        <w:t xml:space="preserve">, что </w:t>
      </w:r>
      <w:r w:rsidR="00AC2E3E">
        <w:rPr>
          <w:rFonts w:ascii="Times New Roman" w:hAnsi="Times New Roman" w:cs="Times New Roman"/>
          <w:sz w:val="28"/>
          <w:szCs w:val="28"/>
        </w:rPr>
        <w:t xml:space="preserve">значительно </w:t>
      </w:r>
      <w:r w:rsidR="00A44087">
        <w:rPr>
          <w:rFonts w:ascii="Times New Roman" w:hAnsi="Times New Roman" w:cs="Times New Roman"/>
          <w:sz w:val="28"/>
          <w:szCs w:val="28"/>
        </w:rPr>
        <w:t>выше норматива</w:t>
      </w:r>
      <w:r w:rsidR="00A44087" w:rsidRPr="00A44087">
        <w:rPr>
          <w:rFonts w:ascii="Times New Roman" w:hAnsi="Times New Roman" w:cs="Times New Roman"/>
          <w:sz w:val="28"/>
          <w:szCs w:val="28"/>
        </w:rPr>
        <w:t xml:space="preserve"> стоимости </w:t>
      </w:r>
      <w:r w:rsidR="00126E21">
        <w:rPr>
          <w:rFonts w:ascii="Times New Roman" w:hAnsi="Times New Roman" w:cs="Times New Roman"/>
          <w:sz w:val="28"/>
          <w:szCs w:val="28"/>
        </w:rPr>
        <w:t xml:space="preserve">1 кв.м. </w:t>
      </w:r>
      <w:r w:rsidR="00A44087" w:rsidRPr="00A44087">
        <w:rPr>
          <w:rFonts w:ascii="Times New Roman" w:hAnsi="Times New Roman" w:cs="Times New Roman"/>
          <w:sz w:val="28"/>
          <w:szCs w:val="28"/>
        </w:rPr>
        <w:t xml:space="preserve">общей площади жилого </w:t>
      </w:r>
      <w:r w:rsidR="00A44087" w:rsidRPr="00A44087">
        <w:rPr>
          <w:rFonts w:ascii="Times New Roman" w:hAnsi="Times New Roman" w:cs="Times New Roman"/>
          <w:sz w:val="28"/>
          <w:szCs w:val="28"/>
        </w:rPr>
        <w:lastRenderedPageBreak/>
        <w:t>помещения по Российской Федерации</w:t>
      </w:r>
      <w:r w:rsidR="00A44087">
        <w:rPr>
          <w:rFonts w:ascii="Times New Roman" w:hAnsi="Times New Roman" w:cs="Times New Roman"/>
          <w:sz w:val="28"/>
          <w:szCs w:val="28"/>
        </w:rPr>
        <w:t xml:space="preserve"> (116 427 руб.)</w:t>
      </w:r>
      <w:r>
        <w:rPr>
          <w:rFonts w:ascii="Times New Roman" w:hAnsi="Times New Roman" w:cs="Times New Roman"/>
          <w:sz w:val="28"/>
          <w:szCs w:val="28"/>
        </w:rPr>
        <w:t xml:space="preserve">. </w:t>
      </w:r>
    </w:p>
    <w:p w:rsidR="00AC2E3E" w:rsidRDefault="00AC2E3E" w:rsidP="00C34D19">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 учетом положений законопроекта гарантированный минимальный </w:t>
      </w:r>
      <w:r w:rsidR="00A44087">
        <w:rPr>
          <w:rFonts w:ascii="Times New Roman" w:hAnsi="Times New Roman" w:cs="Times New Roman"/>
          <w:sz w:val="28"/>
          <w:szCs w:val="28"/>
        </w:rPr>
        <w:t xml:space="preserve">показатель </w:t>
      </w:r>
      <w:r w:rsidR="00A44087" w:rsidRPr="00A44087">
        <w:rPr>
          <w:rFonts w:ascii="Times New Roman" w:hAnsi="Times New Roman" w:cs="Times New Roman"/>
          <w:sz w:val="28"/>
          <w:szCs w:val="28"/>
        </w:rPr>
        <w:t>средней рыночной стоимости 1 кв. метра общей площади жилого помещения</w:t>
      </w:r>
      <w:r w:rsidR="00740009">
        <w:rPr>
          <w:rFonts w:ascii="Times New Roman" w:hAnsi="Times New Roman" w:cs="Times New Roman"/>
          <w:sz w:val="28"/>
          <w:szCs w:val="28"/>
        </w:rPr>
        <w:t xml:space="preserve"> </w:t>
      </w:r>
      <w:r>
        <w:rPr>
          <w:rFonts w:ascii="Times New Roman" w:hAnsi="Times New Roman" w:cs="Times New Roman"/>
          <w:sz w:val="28"/>
          <w:szCs w:val="28"/>
        </w:rPr>
        <w:t xml:space="preserve">исходя, из которого будет рассчитываться федеральная выплата составит </w:t>
      </w:r>
      <w:r w:rsidR="00740009">
        <w:rPr>
          <w:rFonts w:ascii="Times New Roman" w:hAnsi="Times New Roman" w:cs="Times New Roman"/>
          <w:sz w:val="28"/>
          <w:szCs w:val="28"/>
        </w:rPr>
        <w:t>116 427 руб</w:t>
      </w:r>
      <w:r w:rsidR="00C34D19">
        <w:rPr>
          <w:rFonts w:ascii="Times New Roman" w:hAnsi="Times New Roman" w:cs="Times New Roman"/>
          <w:sz w:val="28"/>
          <w:szCs w:val="28"/>
        </w:rPr>
        <w:t xml:space="preserve">. </w:t>
      </w:r>
      <w:r>
        <w:rPr>
          <w:rFonts w:ascii="Times New Roman" w:hAnsi="Times New Roman" w:cs="Times New Roman"/>
          <w:sz w:val="28"/>
          <w:szCs w:val="28"/>
        </w:rPr>
        <w:t xml:space="preserve">(даже в случае, если на территории муниципального образования указанный показатель стоимости ниже). Далее расчет выплаты будет зависеть от уровня стоимости жилья в муниципальном образовании, на территории которого заявитель проживал на дату включения в список субъекта Российской Федерации, </w:t>
      </w:r>
      <w:r w:rsidR="00840B43">
        <w:rPr>
          <w:rFonts w:ascii="Times New Roman" w:hAnsi="Times New Roman" w:cs="Times New Roman"/>
          <w:sz w:val="28"/>
          <w:szCs w:val="28"/>
        </w:rPr>
        <w:t xml:space="preserve">предоставляющего выплату. </w:t>
      </w:r>
    </w:p>
    <w:p w:rsidR="00B07053" w:rsidRDefault="00C34D19" w:rsidP="00C34D19">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М</w:t>
      </w:r>
      <w:r w:rsidR="00CD4767">
        <w:rPr>
          <w:rFonts w:ascii="Times New Roman" w:hAnsi="Times New Roman" w:cs="Times New Roman"/>
          <w:sz w:val="28"/>
          <w:szCs w:val="28"/>
        </w:rPr>
        <w:t xml:space="preserve">аксимальная </w:t>
      </w:r>
      <w:r w:rsidR="007A39E9">
        <w:rPr>
          <w:rFonts w:ascii="Times New Roman" w:hAnsi="Times New Roman" w:cs="Times New Roman"/>
          <w:sz w:val="28"/>
          <w:szCs w:val="28"/>
        </w:rPr>
        <w:t xml:space="preserve">разница в размере </w:t>
      </w:r>
      <w:r w:rsidR="00771399">
        <w:rPr>
          <w:rFonts w:ascii="Times New Roman" w:hAnsi="Times New Roman" w:cs="Times New Roman"/>
          <w:sz w:val="28"/>
          <w:szCs w:val="28"/>
        </w:rPr>
        <w:t xml:space="preserve">федеральной </w:t>
      </w:r>
      <w:r w:rsidR="007A39E9">
        <w:rPr>
          <w:rFonts w:ascii="Times New Roman" w:hAnsi="Times New Roman" w:cs="Times New Roman"/>
          <w:sz w:val="28"/>
          <w:szCs w:val="28"/>
        </w:rPr>
        <w:t>выплаты</w:t>
      </w:r>
      <w:r w:rsidR="00840B43">
        <w:rPr>
          <w:rFonts w:ascii="Times New Roman" w:hAnsi="Times New Roman" w:cs="Times New Roman"/>
          <w:sz w:val="28"/>
          <w:szCs w:val="28"/>
        </w:rPr>
        <w:t xml:space="preserve">, рассчитанной в соответствии с действующим Федеральным законом и законопроектом, на примере </w:t>
      </w:r>
      <w:r w:rsidR="00840B43">
        <w:rPr>
          <w:rFonts w:ascii="Times New Roman" w:hAnsi="Times New Roman" w:cs="Times New Roman"/>
          <w:sz w:val="28"/>
          <w:szCs w:val="28"/>
          <w:lang w:val="en-US"/>
        </w:rPr>
        <w:t>II</w:t>
      </w:r>
      <w:r w:rsidR="00840B43" w:rsidRPr="00840B43">
        <w:rPr>
          <w:rFonts w:ascii="Times New Roman" w:hAnsi="Times New Roman" w:cs="Times New Roman"/>
          <w:sz w:val="28"/>
          <w:szCs w:val="28"/>
        </w:rPr>
        <w:t xml:space="preserve"> </w:t>
      </w:r>
      <w:r w:rsidR="00840B43">
        <w:rPr>
          <w:rFonts w:ascii="Times New Roman" w:hAnsi="Times New Roman" w:cs="Times New Roman"/>
          <w:sz w:val="28"/>
          <w:szCs w:val="28"/>
        </w:rPr>
        <w:t xml:space="preserve">квартала 2026 года на территории Приморского края </w:t>
      </w:r>
      <w:r w:rsidR="00B07053">
        <w:rPr>
          <w:rFonts w:ascii="Times New Roman" w:hAnsi="Times New Roman" w:cs="Times New Roman"/>
          <w:sz w:val="28"/>
          <w:szCs w:val="28"/>
        </w:rPr>
        <w:t xml:space="preserve">2 </w:t>
      </w:r>
      <w:r w:rsidR="00AC2E3E">
        <w:rPr>
          <w:rFonts w:ascii="Times New Roman" w:hAnsi="Times New Roman" w:cs="Times New Roman"/>
          <w:sz w:val="28"/>
          <w:szCs w:val="28"/>
        </w:rPr>
        <w:t>223 474</w:t>
      </w:r>
      <w:r w:rsidR="00B07053">
        <w:rPr>
          <w:rFonts w:ascii="Times New Roman" w:hAnsi="Times New Roman" w:cs="Times New Roman"/>
          <w:sz w:val="28"/>
          <w:szCs w:val="28"/>
        </w:rPr>
        <w:t xml:space="preserve"> руб. (</w:t>
      </w:r>
      <w:r w:rsidR="00AC2E3E">
        <w:rPr>
          <w:rFonts w:ascii="Times New Roman" w:hAnsi="Times New Roman" w:cs="Times New Roman"/>
          <w:sz w:val="28"/>
          <w:szCs w:val="28"/>
        </w:rPr>
        <w:t>183 805</w:t>
      </w:r>
      <w:r w:rsidR="007A39E9">
        <w:rPr>
          <w:rFonts w:ascii="Times New Roman" w:hAnsi="Times New Roman" w:cs="Times New Roman"/>
          <w:sz w:val="28"/>
          <w:szCs w:val="28"/>
        </w:rPr>
        <w:t xml:space="preserve"> руб. – 116 427 руб. * 33 кв. м</w:t>
      </w:r>
      <w:r w:rsidR="00B07053">
        <w:rPr>
          <w:rFonts w:ascii="Times New Roman" w:hAnsi="Times New Roman" w:cs="Times New Roman"/>
          <w:sz w:val="28"/>
          <w:szCs w:val="28"/>
        </w:rPr>
        <w:t xml:space="preserve">). </w:t>
      </w:r>
      <w:r w:rsidR="00840B43">
        <w:rPr>
          <w:rFonts w:ascii="Times New Roman" w:hAnsi="Times New Roman" w:cs="Times New Roman"/>
          <w:sz w:val="28"/>
          <w:szCs w:val="28"/>
        </w:rPr>
        <w:t xml:space="preserve">Указанные средства будут направлены на обеспечение жилыми помещениями иных заявителей, ожидающих получение выплаты. </w:t>
      </w:r>
    </w:p>
    <w:p w:rsidR="007A39E9" w:rsidRPr="007A39E9" w:rsidRDefault="006377AD" w:rsidP="006377AD">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отчете о работе в 2025 году </w:t>
      </w:r>
      <w:r w:rsidR="007A39E9" w:rsidRPr="007A39E9">
        <w:rPr>
          <w:rFonts w:ascii="Times New Roman" w:eastAsia="Times New Roman" w:hAnsi="Times New Roman" w:cs="Times New Roman"/>
          <w:sz w:val="28"/>
          <w:szCs w:val="28"/>
          <w:lang w:eastAsia="ru-RU"/>
        </w:rPr>
        <w:t>Счетн</w:t>
      </w:r>
      <w:r>
        <w:rPr>
          <w:rFonts w:ascii="Times New Roman" w:eastAsia="Times New Roman" w:hAnsi="Times New Roman" w:cs="Times New Roman"/>
          <w:sz w:val="28"/>
          <w:szCs w:val="28"/>
          <w:lang w:eastAsia="ru-RU"/>
        </w:rPr>
        <w:t>ая</w:t>
      </w:r>
      <w:r w:rsidR="007A39E9" w:rsidRPr="007A39E9">
        <w:rPr>
          <w:rFonts w:ascii="Times New Roman" w:eastAsia="Times New Roman" w:hAnsi="Times New Roman" w:cs="Times New Roman"/>
          <w:sz w:val="28"/>
          <w:szCs w:val="28"/>
          <w:lang w:eastAsia="ru-RU"/>
        </w:rPr>
        <w:t xml:space="preserve"> палат</w:t>
      </w:r>
      <w:r>
        <w:rPr>
          <w:rFonts w:ascii="Times New Roman" w:eastAsia="Times New Roman" w:hAnsi="Times New Roman" w:cs="Times New Roman"/>
          <w:sz w:val="28"/>
          <w:szCs w:val="28"/>
          <w:lang w:eastAsia="ru-RU"/>
        </w:rPr>
        <w:t>а</w:t>
      </w:r>
      <w:r w:rsidR="007A39E9" w:rsidRPr="007A39E9">
        <w:rPr>
          <w:rFonts w:ascii="Times New Roman" w:eastAsia="Times New Roman" w:hAnsi="Times New Roman" w:cs="Times New Roman"/>
          <w:sz w:val="28"/>
          <w:szCs w:val="28"/>
          <w:lang w:eastAsia="ru-RU"/>
        </w:rPr>
        <w:t xml:space="preserve"> Российской Федерации</w:t>
      </w:r>
      <w:r>
        <w:rPr>
          <w:rFonts w:ascii="Times New Roman" w:eastAsia="Times New Roman" w:hAnsi="Times New Roman" w:cs="Times New Roman"/>
          <w:sz w:val="28"/>
          <w:szCs w:val="28"/>
          <w:lang w:eastAsia="ru-RU"/>
        </w:rPr>
        <w:t xml:space="preserve"> предложила </w:t>
      </w:r>
      <w:r w:rsidRPr="006377AD">
        <w:rPr>
          <w:rFonts w:ascii="Times New Roman" w:eastAsia="Times New Roman" w:hAnsi="Times New Roman" w:cs="Times New Roman"/>
          <w:sz w:val="28"/>
          <w:szCs w:val="28"/>
          <w:lang w:eastAsia="ru-RU"/>
        </w:rPr>
        <w:t xml:space="preserve">использовать при расчете </w:t>
      </w:r>
      <w:r>
        <w:rPr>
          <w:rFonts w:ascii="Times New Roman" w:eastAsia="Times New Roman" w:hAnsi="Times New Roman" w:cs="Times New Roman"/>
          <w:sz w:val="28"/>
          <w:szCs w:val="28"/>
          <w:lang w:eastAsia="ru-RU"/>
        </w:rPr>
        <w:t>федеральный выплаты</w:t>
      </w:r>
      <w:r w:rsidRPr="006377AD">
        <w:rPr>
          <w:rFonts w:ascii="Times New Roman" w:eastAsia="Times New Roman" w:hAnsi="Times New Roman" w:cs="Times New Roman"/>
          <w:sz w:val="28"/>
          <w:szCs w:val="28"/>
          <w:lang w:eastAsia="ru-RU"/>
        </w:rPr>
        <w:t xml:space="preserve"> показатель</w:t>
      </w:r>
      <w:r>
        <w:rPr>
          <w:rFonts w:ascii="Times New Roman" w:eastAsia="Times New Roman" w:hAnsi="Times New Roman" w:cs="Times New Roman"/>
          <w:sz w:val="28"/>
          <w:szCs w:val="28"/>
          <w:lang w:eastAsia="ru-RU"/>
        </w:rPr>
        <w:t xml:space="preserve"> </w:t>
      </w:r>
      <w:r w:rsidRPr="006377AD">
        <w:rPr>
          <w:rFonts w:ascii="Times New Roman" w:eastAsia="Times New Roman" w:hAnsi="Times New Roman" w:cs="Times New Roman"/>
          <w:sz w:val="28"/>
          <w:szCs w:val="28"/>
          <w:lang w:eastAsia="ru-RU"/>
        </w:rPr>
        <w:t>среднерыночной стоимости 1 кв. м жилья, дифференцированный по муниципальным</w:t>
      </w:r>
      <w:r>
        <w:rPr>
          <w:rFonts w:ascii="Times New Roman" w:eastAsia="Times New Roman" w:hAnsi="Times New Roman" w:cs="Times New Roman"/>
          <w:sz w:val="28"/>
          <w:szCs w:val="28"/>
          <w:lang w:eastAsia="ru-RU"/>
        </w:rPr>
        <w:t xml:space="preserve"> </w:t>
      </w:r>
      <w:r w:rsidRPr="006377AD">
        <w:rPr>
          <w:rFonts w:ascii="Times New Roman" w:eastAsia="Times New Roman" w:hAnsi="Times New Roman" w:cs="Times New Roman"/>
          <w:sz w:val="28"/>
          <w:szCs w:val="28"/>
          <w:lang w:eastAsia="ru-RU"/>
        </w:rPr>
        <w:t>образованиям региона</w:t>
      </w:r>
      <w:r>
        <w:rPr>
          <w:rFonts w:ascii="Times New Roman" w:eastAsia="Times New Roman" w:hAnsi="Times New Roman" w:cs="Times New Roman"/>
          <w:sz w:val="28"/>
          <w:szCs w:val="28"/>
          <w:lang w:eastAsia="ru-RU"/>
        </w:rPr>
        <w:t>, отметив, что э</w:t>
      </w:r>
      <w:r w:rsidRPr="006377AD">
        <w:rPr>
          <w:rFonts w:ascii="Times New Roman" w:eastAsia="Times New Roman" w:hAnsi="Times New Roman" w:cs="Times New Roman"/>
          <w:sz w:val="28"/>
          <w:szCs w:val="28"/>
          <w:lang w:eastAsia="ru-RU"/>
        </w:rPr>
        <w:t>то позволит сократить бюджетные расходы</w:t>
      </w:r>
      <w:r>
        <w:rPr>
          <w:rFonts w:ascii="Times New Roman" w:eastAsia="Times New Roman" w:hAnsi="Times New Roman" w:cs="Times New Roman"/>
          <w:sz w:val="28"/>
          <w:szCs w:val="28"/>
          <w:lang w:eastAsia="ru-RU"/>
        </w:rPr>
        <w:t xml:space="preserve"> </w:t>
      </w:r>
      <w:r w:rsidRPr="006377AD">
        <w:rPr>
          <w:rFonts w:ascii="Times New Roman" w:eastAsia="Times New Roman" w:hAnsi="Times New Roman" w:cs="Times New Roman"/>
          <w:sz w:val="28"/>
          <w:szCs w:val="28"/>
          <w:lang w:eastAsia="ru-RU"/>
        </w:rPr>
        <w:t>на предоставление жилья детям-сиротам до 30 % ежегодно (</w:t>
      </w:r>
      <w:proofErr w:type="spellStart"/>
      <w:r w:rsidRPr="006377AD">
        <w:rPr>
          <w:rFonts w:ascii="Times New Roman" w:eastAsia="Times New Roman" w:hAnsi="Times New Roman" w:cs="Times New Roman"/>
          <w:sz w:val="28"/>
          <w:szCs w:val="28"/>
          <w:lang w:eastAsia="ru-RU"/>
        </w:rPr>
        <w:t>расчетно</w:t>
      </w:r>
      <w:proofErr w:type="spellEnd"/>
      <w:r w:rsidRPr="006377AD">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6377AD">
        <w:rPr>
          <w:rFonts w:ascii="Times New Roman" w:eastAsia="Times New Roman" w:hAnsi="Times New Roman" w:cs="Times New Roman"/>
          <w:sz w:val="28"/>
          <w:szCs w:val="28"/>
          <w:lang w:eastAsia="ru-RU"/>
        </w:rPr>
        <w:t xml:space="preserve">и дополнительно обеспечить жильем не менее </w:t>
      </w:r>
      <w:r w:rsidR="00A83C7C">
        <w:rPr>
          <w:rFonts w:ascii="Times New Roman" w:eastAsia="Times New Roman" w:hAnsi="Times New Roman" w:cs="Times New Roman"/>
          <w:sz w:val="28"/>
          <w:szCs w:val="28"/>
          <w:lang w:eastAsia="ru-RU"/>
        </w:rPr>
        <w:br/>
      </w:r>
      <w:r w:rsidRPr="006377AD">
        <w:rPr>
          <w:rFonts w:ascii="Times New Roman" w:eastAsia="Times New Roman" w:hAnsi="Times New Roman" w:cs="Times New Roman"/>
          <w:sz w:val="28"/>
          <w:szCs w:val="28"/>
          <w:lang w:eastAsia="ru-RU"/>
        </w:rPr>
        <w:t>500 детей-сирот</w:t>
      </w:r>
      <w:r>
        <w:rPr>
          <w:rStyle w:val="a6"/>
          <w:rFonts w:ascii="Times New Roman" w:eastAsia="Times New Roman" w:hAnsi="Times New Roman" w:cs="Times New Roman"/>
          <w:sz w:val="28"/>
          <w:szCs w:val="28"/>
          <w:lang w:eastAsia="ru-RU"/>
        </w:rPr>
        <w:footnoteReference w:id="2"/>
      </w:r>
      <w:r>
        <w:rPr>
          <w:rFonts w:ascii="Times New Roman" w:eastAsia="Times New Roman" w:hAnsi="Times New Roman" w:cs="Times New Roman"/>
          <w:sz w:val="28"/>
          <w:szCs w:val="28"/>
          <w:lang w:eastAsia="ru-RU"/>
        </w:rPr>
        <w:t xml:space="preserve">. </w:t>
      </w:r>
    </w:p>
    <w:p w:rsidR="00494EA8" w:rsidRDefault="00494EA8" w:rsidP="006A4247">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Ранее в 2024 году Приморский край </w:t>
      </w:r>
      <w:r w:rsidR="002824B7">
        <w:rPr>
          <w:rFonts w:ascii="Times New Roman" w:eastAsia="Times New Roman" w:hAnsi="Times New Roman" w:cs="Times New Roman"/>
          <w:sz w:val="28"/>
          <w:szCs w:val="28"/>
          <w:lang w:eastAsia="ru-RU"/>
        </w:rPr>
        <w:t xml:space="preserve">неоднократно </w:t>
      </w:r>
      <w:r>
        <w:rPr>
          <w:rFonts w:ascii="Times New Roman" w:eastAsia="Times New Roman" w:hAnsi="Times New Roman" w:cs="Times New Roman"/>
          <w:sz w:val="28"/>
          <w:szCs w:val="28"/>
          <w:lang w:eastAsia="ru-RU"/>
        </w:rPr>
        <w:t>обращался в Совет Федерации Федерального Собрания Российской Федерации</w:t>
      </w:r>
      <w:r w:rsidR="007809F9">
        <w:rPr>
          <w:rFonts w:ascii="Times New Roman" w:eastAsia="Times New Roman" w:hAnsi="Times New Roman" w:cs="Times New Roman"/>
          <w:sz w:val="28"/>
          <w:szCs w:val="28"/>
          <w:lang w:eastAsia="ru-RU"/>
        </w:rPr>
        <w:t>, в Министерств</w:t>
      </w:r>
      <w:r w:rsidR="009F6978">
        <w:rPr>
          <w:rFonts w:ascii="Times New Roman" w:eastAsia="Times New Roman" w:hAnsi="Times New Roman" w:cs="Times New Roman"/>
          <w:sz w:val="28"/>
          <w:szCs w:val="28"/>
          <w:lang w:eastAsia="ru-RU"/>
        </w:rPr>
        <w:t>о финансов Российской Федерации</w:t>
      </w:r>
      <w:r w:rsidR="007809F9">
        <w:rPr>
          <w:rFonts w:ascii="Times New Roman" w:eastAsia="Times New Roman" w:hAnsi="Times New Roman" w:cs="Times New Roman"/>
          <w:sz w:val="28"/>
          <w:szCs w:val="28"/>
          <w:lang w:eastAsia="ru-RU"/>
        </w:rPr>
        <w:t>, Министерство</w:t>
      </w:r>
      <w:r w:rsidR="00B91DC5">
        <w:rPr>
          <w:rFonts w:ascii="Times New Roman" w:eastAsia="Times New Roman" w:hAnsi="Times New Roman" w:cs="Times New Roman"/>
          <w:sz w:val="28"/>
          <w:szCs w:val="28"/>
          <w:lang w:eastAsia="ru-RU"/>
        </w:rPr>
        <w:t xml:space="preserve"> строительства и </w:t>
      </w:r>
      <w:r w:rsidR="007809F9">
        <w:rPr>
          <w:rFonts w:ascii="Times New Roman" w:eastAsia="Times New Roman" w:hAnsi="Times New Roman" w:cs="Times New Roman"/>
          <w:sz w:val="28"/>
          <w:szCs w:val="28"/>
          <w:lang w:eastAsia="ru-RU"/>
        </w:rPr>
        <w:t>жилищно-коммунального хозяйства Российской Федерации</w:t>
      </w:r>
      <w:r w:rsidR="002824B7">
        <w:rPr>
          <w:rFonts w:ascii="Times New Roman" w:eastAsia="Times New Roman" w:hAnsi="Times New Roman" w:cs="Times New Roman"/>
          <w:sz w:val="28"/>
          <w:szCs w:val="28"/>
          <w:lang w:eastAsia="ru-RU"/>
        </w:rPr>
        <w:t xml:space="preserve">, </w:t>
      </w:r>
      <w:r w:rsidR="00B91DC5">
        <w:rPr>
          <w:rFonts w:ascii="Times New Roman" w:eastAsia="Times New Roman" w:hAnsi="Times New Roman" w:cs="Times New Roman"/>
          <w:sz w:val="28"/>
          <w:szCs w:val="28"/>
          <w:lang w:eastAsia="ru-RU"/>
        </w:rPr>
        <w:t>М</w:t>
      </w:r>
      <w:r w:rsidR="002824B7">
        <w:rPr>
          <w:rFonts w:ascii="Times New Roman" w:eastAsia="Times New Roman" w:hAnsi="Times New Roman" w:cs="Times New Roman"/>
          <w:sz w:val="28"/>
          <w:szCs w:val="28"/>
          <w:lang w:eastAsia="ru-RU"/>
        </w:rPr>
        <w:t xml:space="preserve">инистерство просвещения Российской Федерации </w:t>
      </w:r>
      <w:r>
        <w:rPr>
          <w:rFonts w:ascii="Times New Roman" w:eastAsia="Times New Roman" w:hAnsi="Times New Roman" w:cs="Times New Roman"/>
          <w:sz w:val="28"/>
          <w:szCs w:val="28"/>
          <w:lang w:eastAsia="ru-RU"/>
        </w:rPr>
        <w:t xml:space="preserve">с предложениями о внесении изменений </w:t>
      </w:r>
      <w:r>
        <w:rPr>
          <w:rFonts w:ascii="Times New Roman" w:eastAsia="Times New Roman" w:hAnsi="Times New Roman" w:cs="Times New Roman"/>
          <w:sz w:val="28"/>
          <w:szCs w:val="28"/>
          <w:lang w:eastAsia="ru-RU"/>
        </w:rPr>
        <w:lastRenderedPageBreak/>
        <w:t xml:space="preserve">в </w:t>
      </w:r>
      <w:r w:rsidR="003A3E6E">
        <w:rPr>
          <w:rFonts w:ascii="Times New Roman" w:eastAsia="Times New Roman" w:hAnsi="Times New Roman" w:cs="Times New Roman"/>
          <w:sz w:val="28"/>
          <w:szCs w:val="28"/>
          <w:lang w:eastAsia="ru-RU"/>
        </w:rPr>
        <w:t xml:space="preserve">механизм расчета размера </w:t>
      </w:r>
      <w:r w:rsidR="00771399">
        <w:rPr>
          <w:rFonts w:ascii="Times New Roman" w:eastAsia="Times New Roman" w:hAnsi="Times New Roman" w:cs="Times New Roman"/>
          <w:sz w:val="28"/>
          <w:szCs w:val="28"/>
          <w:lang w:eastAsia="ru-RU"/>
        </w:rPr>
        <w:t xml:space="preserve">федеральной </w:t>
      </w:r>
      <w:r w:rsidR="003A3E6E">
        <w:rPr>
          <w:rFonts w:ascii="Times New Roman" w:eastAsia="Times New Roman" w:hAnsi="Times New Roman" w:cs="Times New Roman"/>
          <w:sz w:val="28"/>
          <w:szCs w:val="28"/>
          <w:lang w:eastAsia="ru-RU"/>
        </w:rPr>
        <w:t xml:space="preserve">выплаты, учитывающих показатель средней рыночной стоимости 1 кв. метра </w:t>
      </w:r>
      <w:r>
        <w:rPr>
          <w:rFonts w:ascii="Times New Roman" w:eastAsia="Times New Roman" w:hAnsi="Times New Roman" w:cs="Times New Roman"/>
          <w:sz w:val="28"/>
          <w:szCs w:val="28"/>
          <w:lang w:eastAsia="ru-RU"/>
        </w:rPr>
        <w:t xml:space="preserve">общей площади жилого помещения </w:t>
      </w:r>
      <w:r w:rsidR="007A39E9">
        <w:rPr>
          <w:rFonts w:ascii="Times New Roman" w:eastAsia="Times New Roman" w:hAnsi="Times New Roman" w:cs="Times New Roman"/>
          <w:sz w:val="28"/>
          <w:szCs w:val="28"/>
          <w:lang w:eastAsia="ru-RU"/>
        </w:rPr>
        <w:t xml:space="preserve">в разрезе муниципальных образований. </w:t>
      </w:r>
    </w:p>
    <w:p w:rsidR="00840B43" w:rsidRDefault="00840B43" w:rsidP="006A4247">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3926AC">
        <w:rPr>
          <w:rFonts w:ascii="Times New Roman" w:eastAsia="Times New Roman" w:hAnsi="Times New Roman" w:cs="Times New Roman"/>
          <w:sz w:val="28"/>
          <w:szCs w:val="28"/>
          <w:lang w:eastAsia="ru-RU"/>
        </w:rPr>
        <w:t xml:space="preserve">редлагаемые изменения </w:t>
      </w:r>
      <w:r>
        <w:rPr>
          <w:rFonts w:ascii="Times New Roman" w:eastAsia="Times New Roman" w:hAnsi="Times New Roman" w:cs="Times New Roman"/>
          <w:sz w:val="28"/>
          <w:szCs w:val="28"/>
          <w:lang w:eastAsia="ru-RU"/>
        </w:rPr>
        <w:t xml:space="preserve">актуальны и </w:t>
      </w:r>
      <w:r w:rsidR="003926AC">
        <w:rPr>
          <w:rFonts w:ascii="Times New Roman" w:eastAsia="Times New Roman" w:hAnsi="Times New Roman" w:cs="Times New Roman"/>
          <w:sz w:val="28"/>
          <w:szCs w:val="28"/>
          <w:lang w:eastAsia="ru-RU"/>
        </w:rPr>
        <w:t>позволя</w:t>
      </w:r>
      <w:r w:rsidR="00A54E75">
        <w:rPr>
          <w:rFonts w:ascii="Times New Roman" w:eastAsia="Times New Roman" w:hAnsi="Times New Roman" w:cs="Times New Roman"/>
          <w:sz w:val="28"/>
          <w:szCs w:val="28"/>
          <w:lang w:eastAsia="ru-RU"/>
        </w:rPr>
        <w:t>ю</w:t>
      </w:r>
      <w:r w:rsidR="003926AC">
        <w:rPr>
          <w:rFonts w:ascii="Times New Roman" w:eastAsia="Times New Roman" w:hAnsi="Times New Roman" w:cs="Times New Roman"/>
          <w:sz w:val="28"/>
          <w:szCs w:val="28"/>
          <w:lang w:eastAsia="ru-RU"/>
        </w:rPr>
        <w:t>т направить высвобожд</w:t>
      </w:r>
      <w:r>
        <w:rPr>
          <w:rFonts w:ascii="Times New Roman" w:eastAsia="Times New Roman" w:hAnsi="Times New Roman" w:cs="Times New Roman"/>
          <w:sz w:val="28"/>
          <w:szCs w:val="28"/>
          <w:lang w:eastAsia="ru-RU"/>
        </w:rPr>
        <w:t xml:space="preserve">аемые </w:t>
      </w:r>
      <w:r w:rsidR="003926AC">
        <w:rPr>
          <w:rFonts w:ascii="Times New Roman" w:eastAsia="Times New Roman" w:hAnsi="Times New Roman" w:cs="Times New Roman"/>
          <w:sz w:val="28"/>
          <w:szCs w:val="28"/>
          <w:lang w:eastAsia="ru-RU"/>
        </w:rPr>
        <w:t xml:space="preserve">финансовые ресурсы на </w:t>
      </w:r>
      <w:r w:rsidR="003926AC" w:rsidRPr="003926AC">
        <w:rPr>
          <w:rFonts w:ascii="Times New Roman" w:eastAsia="Times New Roman" w:hAnsi="Times New Roman" w:cs="Times New Roman"/>
          <w:sz w:val="28"/>
          <w:szCs w:val="28"/>
          <w:lang w:eastAsia="ru-RU"/>
        </w:rPr>
        <w:t xml:space="preserve">обеспечение жилыми помещениями </w:t>
      </w:r>
      <w:r w:rsidR="00771399">
        <w:rPr>
          <w:rFonts w:ascii="Times New Roman" w:eastAsia="Times New Roman" w:hAnsi="Times New Roman" w:cs="Times New Roman"/>
          <w:sz w:val="28"/>
          <w:szCs w:val="28"/>
          <w:lang w:eastAsia="ru-RU"/>
        </w:rPr>
        <w:t>большего</w:t>
      </w:r>
      <w:r w:rsidR="003926AC" w:rsidRPr="003926AC">
        <w:rPr>
          <w:rFonts w:ascii="Times New Roman" w:eastAsia="Times New Roman" w:hAnsi="Times New Roman" w:cs="Times New Roman"/>
          <w:sz w:val="28"/>
          <w:szCs w:val="28"/>
          <w:lang w:eastAsia="ru-RU"/>
        </w:rPr>
        <w:t xml:space="preserve"> </w:t>
      </w:r>
      <w:r w:rsidR="00B07053">
        <w:rPr>
          <w:rFonts w:ascii="Times New Roman" w:eastAsia="Times New Roman" w:hAnsi="Times New Roman" w:cs="Times New Roman"/>
          <w:sz w:val="28"/>
          <w:szCs w:val="28"/>
          <w:lang w:eastAsia="ru-RU"/>
        </w:rPr>
        <w:t xml:space="preserve">количества лиц из </w:t>
      </w:r>
      <w:r w:rsidR="003926AC" w:rsidRPr="003926AC">
        <w:rPr>
          <w:rFonts w:ascii="Times New Roman" w:eastAsia="Times New Roman" w:hAnsi="Times New Roman" w:cs="Times New Roman"/>
          <w:sz w:val="28"/>
          <w:szCs w:val="28"/>
          <w:lang w:eastAsia="ru-RU"/>
        </w:rPr>
        <w:t>числа детей-сирот.</w:t>
      </w:r>
    </w:p>
    <w:p w:rsidR="00A83C7C" w:rsidRDefault="00F0526A" w:rsidP="006A4247">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 этом п</w:t>
      </w:r>
      <w:r w:rsidR="00840B43">
        <w:rPr>
          <w:rFonts w:ascii="Times New Roman" w:eastAsia="Times New Roman" w:hAnsi="Times New Roman" w:cs="Times New Roman"/>
          <w:sz w:val="28"/>
          <w:szCs w:val="28"/>
          <w:lang w:eastAsia="ru-RU"/>
        </w:rPr>
        <w:t xml:space="preserve">рава лиц из числа детей-сирот будут в полной мере соблюдены, поскольку законопроектом расчет минимального размера </w:t>
      </w:r>
      <w:r>
        <w:rPr>
          <w:rFonts w:ascii="Times New Roman" w:eastAsia="Times New Roman" w:hAnsi="Times New Roman" w:cs="Times New Roman"/>
          <w:sz w:val="28"/>
          <w:szCs w:val="28"/>
          <w:lang w:eastAsia="ru-RU"/>
        </w:rPr>
        <w:t xml:space="preserve">федеральной </w:t>
      </w:r>
      <w:r w:rsidR="00840B43">
        <w:rPr>
          <w:rFonts w:ascii="Times New Roman" w:eastAsia="Times New Roman" w:hAnsi="Times New Roman" w:cs="Times New Roman"/>
          <w:sz w:val="28"/>
          <w:szCs w:val="28"/>
          <w:lang w:eastAsia="ru-RU"/>
        </w:rPr>
        <w:t xml:space="preserve">выплаты </w:t>
      </w:r>
      <w:r>
        <w:rPr>
          <w:rFonts w:ascii="Times New Roman" w:eastAsia="Times New Roman" w:hAnsi="Times New Roman" w:cs="Times New Roman"/>
          <w:sz w:val="28"/>
          <w:szCs w:val="28"/>
          <w:lang w:eastAsia="ru-RU"/>
        </w:rPr>
        <w:t>в субъектах Росси</w:t>
      </w:r>
      <w:r w:rsidRPr="00F0526A">
        <w:rPr>
          <w:rFonts w:ascii="Times New Roman" w:eastAsia="Times New Roman" w:hAnsi="Times New Roman" w:cs="Times New Roman"/>
          <w:sz w:val="28"/>
          <w:szCs w:val="28"/>
          <w:lang w:eastAsia="ru-RU"/>
        </w:rPr>
        <w:t xml:space="preserve">йской Федерации, в которых рыночная </w:t>
      </w:r>
      <w:r w:rsidR="00A54E75">
        <w:rPr>
          <w:rFonts w:ascii="Times New Roman" w:eastAsia="Times New Roman" w:hAnsi="Times New Roman" w:cs="Times New Roman"/>
          <w:sz w:val="28"/>
          <w:szCs w:val="28"/>
          <w:lang w:eastAsia="ru-RU"/>
        </w:rPr>
        <w:t xml:space="preserve">стоимость </w:t>
      </w:r>
      <w:r>
        <w:rPr>
          <w:rFonts w:ascii="Times New Roman" w:eastAsia="Times New Roman" w:hAnsi="Times New Roman" w:cs="Times New Roman"/>
          <w:sz w:val="28"/>
          <w:szCs w:val="28"/>
          <w:lang w:eastAsia="ru-RU"/>
        </w:rPr>
        <w:t>жилья выше среднероссийской</w:t>
      </w:r>
      <w:r w:rsidRPr="00F0526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гарантирован </w:t>
      </w:r>
      <w:r w:rsidR="00840B43">
        <w:rPr>
          <w:rFonts w:ascii="Times New Roman" w:eastAsia="Times New Roman" w:hAnsi="Times New Roman" w:cs="Times New Roman"/>
          <w:sz w:val="28"/>
          <w:szCs w:val="28"/>
          <w:lang w:eastAsia="ru-RU"/>
        </w:rPr>
        <w:t xml:space="preserve">исходя из </w:t>
      </w:r>
      <w:r w:rsidR="00840B43" w:rsidRPr="00840B43">
        <w:rPr>
          <w:rFonts w:ascii="Times New Roman" w:eastAsia="Times New Roman" w:hAnsi="Times New Roman" w:cs="Times New Roman"/>
          <w:sz w:val="28"/>
          <w:szCs w:val="28"/>
          <w:lang w:eastAsia="ru-RU"/>
        </w:rPr>
        <w:t>норматива стоимости одного квадратного метра общей площади жилого пом</w:t>
      </w:r>
      <w:r>
        <w:rPr>
          <w:rFonts w:ascii="Times New Roman" w:eastAsia="Times New Roman" w:hAnsi="Times New Roman" w:cs="Times New Roman"/>
          <w:sz w:val="28"/>
          <w:szCs w:val="28"/>
          <w:lang w:eastAsia="ru-RU"/>
        </w:rPr>
        <w:t>ещения по Российской Федерации</w:t>
      </w:r>
      <w:r w:rsidR="00A54E75">
        <w:rPr>
          <w:rFonts w:ascii="Times New Roman" w:eastAsia="Times New Roman" w:hAnsi="Times New Roman" w:cs="Times New Roman"/>
          <w:sz w:val="28"/>
          <w:szCs w:val="28"/>
          <w:lang w:eastAsia="ru-RU"/>
        </w:rPr>
        <w:t xml:space="preserve"> (116 427 руб.)</w:t>
      </w:r>
      <w:r>
        <w:rPr>
          <w:rFonts w:ascii="Times New Roman" w:eastAsia="Times New Roman" w:hAnsi="Times New Roman" w:cs="Times New Roman"/>
          <w:sz w:val="28"/>
          <w:szCs w:val="28"/>
          <w:lang w:eastAsia="ru-RU"/>
        </w:rPr>
        <w:t xml:space="preserve">. </w:t>
      </w:r>
    </w:p>
    <w:p w:rsidR="00936CE5" w:rsidRPr="0045278F" w:rsidRDefault="00936CE5" w:rsidP="006A4247">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Кроме того, статья 2 законопроекта предусматривает применение нового порядка расчета федеральной выплаты (в случае, если субъектом Российской Федерации, в котором рыночная стоимость жилья выше среднероссийской, принято соответствующее решение) только в отношении лиц, которые подали заявление о предоставлении федеральной выплаты после вступления в силу </w:t>
      </w:r>
      <w:r w:rsidR="0045278F">
        <w:rPr>
          <w:rFonts w:ascii="Times New Roman" w:eastAsia="Times New Roman" w:hAnsi="Times New Roman" w:cs="Times New Roman"/>
          <w:sz w:val="28"/>
          <w:szCs w:val="28"/>
          <w:lang w:eastAsia="ru-RU"/>
        </w:rPr>
        <w:t xml:space="preserve">соответствующего закона субъекта Российской Федерации. </w:t>
      </w:r>
    </w:p>
    <w:sectPr w:rsidR="00936CE5" w:rsidRPr="0045278F" w:rsidSect="003A3E6E">
      <w:headerReference w:type="default" r:id="rId7"/>
      <w:pgSz w:w="11906" w:h="16838"/>
      <w:pgMar w:top="993"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5DF8" w:rsidRDefault="00FD5DF8" w:rsidP="00E2343D">
      <w:pPr>
        <w:spacing w:after="0" w:line="240" w:lineRule="auto"/>
      </w:pPr>
      <w:r>
        <w:separator/>
      </w:r>
    </w:p>
  </w:endnote>
  <w:endnote w:type="continuationSeparator" w:id="0">
    <w:p w:rsidR="00FD5DF8" w:rsidRDefault="00FD5DF8" w:rsidP="00E234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NTTimes/Cyrillic">
    <w:altName w:val="Times New Roman"/>
    <w:charset w:val="00"/>
    <w:family w:val="auto"/>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FreeSans">
    <w:altName w:val="Times New Roman"/>
    <w:panose1 w:val="00000000000000000000"/>
    <w:charset w:val="00"/>
    <w:family w:val="roman"/>
    <w:notTrueType/>
    <w:pitch w:val="default"/>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5DF8" w:rsidRDefault="00FD5DF8" w:rsidP="00E2343D">
      <w:pPr>
        <w:spacing w:after="0" w:line="240" w:lineRule="auto"/>
      </w:pPr>
      <w:r>
        <w:separator/>
      </w:r>
    </w:p>
  </w:footnote>
  <w:footnote w:type="continuationSeparator" w:id="0">
    <w:p w:rsidR="00FD5DF8" w:rsidRDefault="00FD5DF8" w:rsidP="00E2343D">
      <w:pPr>
        <w:spacing w:after="0" w:line="240" w:lineRule="auto"/>
      </w:pPr>
      <w:r>
        <w:continuationSeparator/>
      </w:r>
    </w:p>
  </w:footnote>
  <w:footnote w:id="1">
    <w:p w:rsidR="00147787" w:rsidRPr="00147787" w:rsidRDefault="00147787" w:rsidP="00147787">
      <w:pPr>
        <w:pStyle w:val="a4"/>
        <w:jc w:val="both"/>
        <w:rPr>
          <w:rFonts w:ascii="Times New Roman" w:hAnsi="Times New Roman"/>
          <w:sz w:val="24"/>
          <w:szCs w:val="24"/>
          <w:lang w:val="ru-RU"/>
        </w:rPr>
      </w:pPr>
      <w:r w:rsidRPr="00147787">
        <w:rPr>
          <w:rStyle w:val="a6"/>
          <w:rFonts w:ascii="Times New Roman" w:hAnsi="Times New Roman"/>
          <w:sz w:val="24"/>
          <w:szCs w:val="24"/>
        </w:rPr>
        <w:footnoteRef/>
      </w:r>
      <w:r w:rsidRPr="00147787">
        <w:rPr>
          <w:rFonts w:ascii="Times New Roman" w:hAnsi="Times New Roman"/>
          <w:sz w:val="24"/>
          <w:szCs w:val="24"/>
          <w:lang w:val="ru-RU"/>
        </w:rPr>
        <w:t xml:space="preserve"> приказ Минстроя России от</w:t>
      </w:r>
      <w:r w:rsidR="006C4BB2">
        <w:rPr>
          <w:rFonts w:ascii="Times New Roman" w:hAnsi="Times New Roman"/>
          <w:sz w:val="24"/>
          <w:szCs w:val="24"/>
          <w:lang w:val="ru-RU"/>
        </w:rPr>
        <w:t xml:space="preserve"> 24.03.2026 № 177/</w:t>
      </w:r>
      <w:proofErr w:type="spellStart"/>
      <w:r w:rsidR="006C4BB2">
        <w:rPr>
          <w:rFonts w:ascii="Times New Roman" w:hAnsi="Times New Roman"/>
          <w:sz w:val="24"/>
          <w:szCs w:val="24"/>
          <w:lang w:val="ru-RU"/>
        </w:rPr>
        <w:t>пр</w:t>
      </w:r>
      <w:proofErr w:type="spellEnd"/>
      <w:r w:rsidR="006C4BB2">
        <w:rPr>
          <w:rFonts w:ascii="Times New Roman" w:hAnsi="Times New Roman"/>
          <w:sz w:val="24"/>
          <w:szCs w:val="24"/>
          <w:lang w:val="ru-RU"/>
        </w:rPr>
        <w:t xml:space="preserve"> "О средней </w:t>
      </w:r>
      <w:r w:rsidRPr="00147787">
        <w:rPr>
          <w:rFonts w:ascii="Times New Roman" w:hAnsi="Times New Roman"/>
          <w:sz w:val="24"/>
          <w:szCs w:val="24"/>
          <w:lang w:val="ru-RU"/>
        </w:rPr>
        <w:t xml:space="preserve">рыночной стоимости одного квадратного метра общей площади жилого помещения по субъектам Российской Федерации на </w:t>
      </w:r>
      <w:r w:rsidR="006C4BB2">
        <w:rPr>
          <w:rFonts w:ascii="Times New Roman" w:hAnsi="Times New Roman"/>
          <w:sz w:val="24"/>
          <w:szCs w:val="24"/>
        </w:rPr>
        <w:t>II</w:t>
      </w:r>
      <w:r w:rsidRPr="00147787">
        <w:rPr>
          <w:rFonts w:ascii="Times New Roman" w:hAnsi="Times New Roman"/>
          <w:sz w:val="24"/>
          <w:szCs w:val="24"/>
          <w:lang w:val="ru-RU"/>
        </w:rPr>
        <w:t xml:space="preserve"> квартал 2026 года</w:t>
      </w:r>
      <w:r w:rsidR="00C34D19">
        <w:rPr>
          <w:rFonts w:ascii="Times New Roman" w:hAnsi="Times New Roman"/>
          <w:sz w:val="24"/>
          <w:szCs w:val="24"/>
          <w:lang w:val="ru-RU"/>
        </w:rPr>
        <w:t>"</w:t>
      </w:r>
    </w:p>
  </w:footnote>
  <w:footnote w:id="2">
    <w:p w:rsidR="006377AD" w:rsidRPr="006377AD" w:rsidRDefault="006377AD" w:rsidP="006377AD">
      <w:pPr>
        <w:pStyle w:val="a4"/>
        <w:rPr>
          <w:rFonts w:ascii="Times New Roman" w:hAnsi="Times New Roman"/>
          <w:sz w:val="24"/>
          <w:szCs w:val="24"/>
          <w:lang w:val="ru-RU"/>
        </w:rPr>
      </w:pPr>
      <w:r w:rsidRPr="006377AD">
        <w:rPr>
          <w:rStyle w:val="a6"/>
          <w:rFonts w:ascii="Times New Roman" w:hAnsi="Times New Roman"/>
          <w:sz w:val="24"/>
          <w:szCs w:val="24"/>
        </w:rPr>
        <w:footnoteRef/>
      </w:r>
      <w:r w:rsidRPr="006377AD">
        <w:rPr>
          <w:rFonts w:ascii="Times New Roman" w:hAnsi="Times New Roman"/>
          <w:sz w:val="24"/>
          <w:szCs w:val="24"/>
          <w:lang w:val="ru-RU"/>
        </w:rPr>
        <w:t xml:space="preserve"> Отчет о работе Департамента аудита социальной защиты и культуры аппарата Счетной палаты Российской Федерации, Приложение № 10 к отчету о работе Счетной палаты Российской Федерации в 2025 году, стр.15-16, </w:t>
      </w:r>
      <w:hyperlink r:id="rId1" w:anchor="audits" w:history="1">
        <w:r w:rsidRPr="006377AD">
          <w:rPr>
            <w:rStyle w:val="af3"/>
            <w:rFonts w:ascii="Times New Roman" w:hAnsi="Times New Roman"/>
            <w:sz w:val="24"/>
            <w:szCs w:val="24"/>
            <w:lang w:val="ru-RU"/>
          </w:rPr>
          <w:t>https://ach.gov.ru/reports/report_2025#audits</w:t>
        </w:r>
      </w:hyperlink>
    </w:p>
    <w:p w:rsidR="006377AD" w:rsidRPr="006377AD" w:rsidRDefault="006377AD" w:rsidP="006377AD">
      <w:pPr>
        <w:pStyle w:val="a4"/>
        <w:rPr>
          <w:rFonts w:asciiTheme="minorHAnsi" w:hAnsiTheme="minorHAnsi"/>
          <w:lang w:val="ru-RU"/>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7238616"/>
      <w:docPartObj>
        <w:docPartGallery w:val="Page Numbers (Top of Page)"/>
        <w:docPartUnique/>
      </w:docPartObj>
    </w:sdtPr>
    <w:sdtEndPr/>
    <w:sdtContent>
      <w:p w:rsidR="00006CAA" w:rsidRDefault="00006CAA">
        <w:pPr>
          <w:pStyle w:val="a7"/>
          <w:jc w:val="center"/>
        </w:pPr>
        <w:r>
          <w:fldChar w:fldCharType="begin"/>
        </w:r>
        <w:r>
          <w:instrText>PAGE   \* MERGEFORMAT</w:instrText>
        </w:r>
        <w:r>
          <w:fldChar w:fldCharType="separate"/>
        </w:r>
        <w:r w:rsidR="00CF52DA">
          <w:rPr>
            <w:noProof/>
          </w:rPr>
          <w:t>6</w:t>
        </w:r>
        <w:r>
          <w:fldChar w:fldCharType="end"/>
        </w:r>
      </w:p>
    </w:sdtContent>
  </w:sdt>
  <w:p w:rsidR="00006CAA" w:rsidRDefault="00006CAA">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343D"/>
    <w:rsid w:val="00001610"/>
    <w:rsid w:val="00006CAA"/>
    <w:rsid w:val="000324F3"/>
    <w:rsid w:val="0003259C"/>
    <w:rsid w:val="0008238C"/>
    <w:rsid w:val="000C041A"/>
    <w:rsid w:val="000E63AB"/>
    <w:rsid w:val="00125B19"/>
    <w:rsid w:val="00126E21"/>
    <w:rsid w:val="0014357D"/>
    <w:rsid w:val="0014385F"/>
    <w:rsid w:val="00147787"/>
    <w:rsid w:val="00150376"/>
    <w:rsid w:val="001839AC"/>
    <w:rsid w:val="00196258"/>
    <w:rsid w:val="001A5C55"/>
    <w:rsid w:val="001C69E2"/>
    <w:rsid w:val="001D1E39"/>
    <w:rsid w:val="00204847"/>
    <w:rsid w:val="00220A84"/>
    <w:rsid w:val="00244509"/>
    <w:rsid w:val="002824B7"/>
    <w:rsid w:val="002C7014"/>
    <w:rsid w:val="002E3E4D"/>
    <w:rsid w:val="002E4FC7"/>
    <w:rsid w:val="002F56B2"/>
    <w:rsid w:val="00351E1C"/>
    <w:rsid w:val="00370D7A"/>
    <w:rsid w:val="00381EAE"/>
    <w:rsid w:val="003923DE"/>
    <w:rsid w:val="003926AC"/>
    <w:rsid w:val="003A3E6E"/>
    <w:rsid w:val="003A6FA6"/>
    <w:rsid w:val="003C0C77"/>
    <w:rsid w:val="003F19D9"/>
    <w:rsid w:val="004141A8"/>
    <w:rsid w:val="0045278F"/>
    <w:rsid w:val="00455331"/>
    <w:rsid w:val="00457138"/>
    <w:rsid w:val="00494EA8"/>
    <w:rsid w:val="004A2D93"/>
    <w:rsid w:val="004E057F"/>
    <w:rsid w:val="004E5D48"/>
    <w:rsid w:val="005053A7"/>
    <w:rsid w:val="005226E8"/>
    <w:rsid w:val="00526E40"/>
    <w:rsid w:val="00576D30"/>
    <w:rsid w:val="00590BDB"/>
    <w:rsid w:val="0059571F"/>
    <w:rsid w:val="005F1F80"/>
    <w:rsid w:val="00603786"/>
    <w:rsid w:val="00611EEE"/>
    <w:rsid w:val="006377AD"/>
    <w:rsid w:val="00642560"/>
    <w:rsid w:val="0065100C"/>
    <w:rsid w:val="00673BF2"/>
    <w:rsid w:val="00685D5D"/>
    <w:rsid w:val="006A39EE"/>
    <w:rsid w:val="006A4247"/>
    <w:rsid w:val="006C4BB2"/>
    <w:rsid w:val="006D63FE"/>
    <w:rsid w:val="006F0444"/>
    <w:rsid w:val="00720226"/>
    <w:rsid w:val="00740009"/>
    <w:rsid w:val="00746CCC"/>
    <w:rsid w:val="007668D3"/>
    <w:rsid w:val="00771399"/>
    <w:rsid w:val="007809F9"/>
    <w:rsid w:val="007850F9"/>
    <w:rsid w:val="007A39E9"/>
    <w:rsid w:val="007A3C69"/>
    <w:rsid w:val="007F5BCD"/>
    <w:rsid w:val="0080046E"/>
    <w:rsid w:val="00811834"/>
    <w:rsid w:val="00813F6A"/>
    <w:rsid w:val="00824704"/>
    <w:rsid w:val="00824BB5"/>
    <w:rsid w:val="00840B43"/>
    <w:rsid w:val="00893BE0"/>
    <w:rsid w:val="008B0A7F"/>
    <w:rsid w:val="008D0BEF"/>
    <w:rsid w:val="008D6334"/>
    <w:rsid w:val="008E20CB"/>
    <w:rsid w:val="00913C16"/>
    <w:rsid w:val="00936CE5"/>
    <w:rsid w:val="009747A0"/>
    <w:rsid w:val="009B1DFA"/>
    <w:rsid w:val="009C4221"/>
    <w:rsid w:val="009C6293"/>
    <w:rsid w:val="009D2CC5"/>
    <w:rsid w:val="009F6978"/>
    <w:rsid w:val="00A44087"/>
    <w:rsid w:val="00A54E75"/>
    <w:rsid w:val="00A708C4"/>
    <w:rsid w:val="00A73DF8"/>
    <w:rsid w:val="00A83C7C"/>
    <w:rsid w:val="00A9563A"/>
    <w:rsid w:val="00A96C92"/>
    <w:rsid w:val="00AC2E3E"/>
    <w:rsid w:val="00B040CE"/>
    <w:rsid w:val="00B07053"/>
    <w:rsid w:val="00B55000"/>
    <w:rsid w:val="00B573E8"/>
    <w:rsid w:val="00B91DC5"/>
    <w:rsid w:val="00B9691A"/>
    <w:rsid w:val="00BF4DDD"/>
    <w:rsid w:val="00BF6123"/>
    <w:rsid w:val="00C036D2"/>
    <w:rsid w:val="00C23517"/>
    <w:rsid w:val="00C34D19"/>
    <w:rsid w:val="00C64CC8"/>
    <w:rsid w:val="00C75E5B"/>
    <w:rsid w:val="00CD1AF9"/>
    <w:rsid w:val="00CD4767"/>
    <w:rsid w:val="00CE5A77"/>
    <w:rsid w:val="00CE6BE8"/>
    <w:rsid w:val="00CF529E"/>
    <w:rsid w:val="00CF52DA"/>
    <w:rsid w:val="00CF77D9"/>
    <w:rsid w:val="00D4661A"/>
    <w:rsid w:val="00D62B47"/>
    <w:rsid w:val="00D62EAB"/>
    <w:rsid w:val="00D72FC8"/>
    <w:rsid w:val="00D770A1"/>
    <w:rsid w:val="00D868F2"/>
    <w:rsid w:val="00DC06DC"/>
    <w:rsid w:val="00DE2207"/>
    <w:rsid w:val="00DF68CD"/>
    <w:rsid w:val="00DF73F5"/>
    <w:rsid w:val="00DF7EF2"/>
    <w:rsid w:val="00E136B0"/>
    <w:rsid w:val="00E2343D"/>
    <w:rsid w:val="00EA4B34"/>
    <w:rsid w:val="00EB1957"/>
    <w:rsid w:val="00EB433A"/>
    <w:rsid w:val="00ED695A"/>
    <w:rsid w:val="00EE64AF"/>
    <w:rsid w:val="00F0526A"/>
    <w:rsid w:val="00F41ABA"/>
    <w:rsid w:val="00F95CA4"/>
    <w:rsid w:val="00FD5DF8"/>
    <w:rsid w:val="00FE3877"/>
    <w:rsid w:val="00FF47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8192D9"/>
  <w15:chartTrackingRefBased/>
  <w15:docId w15:val="{8CC8A96C-C0BE-4453-8C5F-AA02F352C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qFormat/>
    <w:rsid w:val="00E2343D"/>
    <w:rPr>
      <w:rFonts w:ascii="Times New Roman" w:hAnsi="Times New Roman" w:cs="Times New Roman"/>
      <w:sz w:val="24"/>
      <w:szCs w:val="24"/>
    </w:rPr>
  </w:style>
  <w:style w:type="paragraph" w:styleId="a4">
    <w:name w:val="footnote text"/>
    <w:basedOn w:val="a"/>
    <w:link w:val="a5"/>
    <w:uiPriority w:val="99"/>
    <w:unhideWhenUsed/>
    <w:rsid w:val="00E2343D"/>
    <w:pPr>
      <w:spacing w:after="0" w:line="240" w:lineRule="auto"/>
    </w:pPr>
    <w:rPr>
      <w:rFonts w:ascii="NTTimes/Cyrillic" w:eastAsia="Times New Roman" w:hAnsi="NTTimes/Cyrillic" w:cs="Times New Roman"/>
      <w:sz w:val="20"/>
      <w:szCs w:val="20"/>
      <w:lang w:val="en-US" w:eastAsia="ru-RU"/>
    </w:rPr>
  </w:style>
  <w:style w:type="character" w:customStyle="1" w:styleId="a5">
    <w:name w:val="Текст сноски Знак"/>
    <w:basedOn w:val="a0"/>
    <w:link w:val="a4"/>
    <w:uiPriority w:val="99"/>
    <w:qFormat/>
    <w:rsid w:val="00E2343D"/>
    <w:rPr>
      <w:rFonts w:ascii="NTTimes/Cyrillic" w:eastAsia="Times New Roman" w:hAnsi="NTTimes/Cyrillic" w:cs="Times New Roman"/>
      <w:sz w:val="20"/>
      <w:szCs w:val="20"/>
      <w:lang w:val="en-US" w:eastAsia="ru-RU"/>
    </w:rPr>
  </w:style>
  <w:style w:type="character" w:styleId="a6">
    <w:name w:val="footnote reference"/>
    <w:basedOn w:val="a0"/>
    <w:unhideWhenUsed/>
    <w:rsid w:val="00E2343D"/>
    <w:rPr>
      <w:vertAlign w:val="superscript"/>
    </w:rPr>
  </w:style>
  <w:style w:type="paragraph" w:styleId="a7">
    <w:name w:val="header"/>
    <w:basedOn w:val="a"/>
    <w:link w:val="a8"/>
    <w:uiPriority w:val="99"/>
    <w:unhideWhenUsed/>
    <w:rsid w:val="00006CAA"/>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006CAA"/>
  </w:style>
  <w:style w:type="paragraph" w:styleId="a9">
    <w:name w:val="footer"/>
    <w:basedOn w:val="a"/>
    <w:link w:val="aa"/>
    <w:uiPriority w:val="99"/>
    <w:unhideWhenUsed/>
    <w:rsid w:val="00006CAA"/>
    <w:pPr>
      <w:tabs>
        <w:tab w:val="center" w:pos="4677"/>
        <w:tab w:val="right" w:pos="9355"/>
      </w:tabs>
      <w:spacing w:after="0" w:line="240" w:lineRule="auto"/>
    </w:pPr>
  </w:style>
  <w:style w:type="character" w:customStyle="1" w:styleId="aa">
    <w:name w:val="Нижний колонтитул Знак"/>
    <w:basedOn w:val="a0"/>
    <w:link w:val="a9"/>
    <w:uiPriority w:val="99"/>
    <w:rsid w:val="00006CAA"/>
  </w:style>
  <w:style w:type="paragraph" w:styleId="ab">
    <w:name w:val="Balloon Text"/>
    <w:basedOn w:val="a"/>
    <w:link w:val="ac"/>
    <w:uiPriority w:val="99"/>
    <w:semiHidden/>
    <w:unhideWhenUsed/>
    <w:rsid w:val="004E057F"/>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4E057F"/>
    <w:rPr>
      <w:rFonts w:ascii="Segoe UI" w:hAnsi="Segoe UI" w:cs="Segoe UI"/>
      <w:sz w:val="18"/>
      <w:szCs w:val="18"/>
    </w:rPr>
  </w:style>
  <w:style w:type="paragraph" w:styleId="ad">
    <w:name w:val="No Spacing"/>
    <w:uiPriority w:val="1"/>
    <w:qFormat/>
    <w:rsid w:val="00D62B47"/>
    <w:pPr>
      <w:spacing w:after="0" w:line="240" w:lineRule="auto"/>
    </w:pPr>
  </w:style>
  <w:style w:type="paragraph" w:styleId="ae">
    <w:name w:val="endnote text"/>
    <w:basedOn w:val="a"/>
    <w:link w:val="af"/>
    <w:uiPriority w:val="99"/>
    <w:semiHidden/>
    <w:unhideWhenUsed/>
    <w:rsid w:val="009C4221"/>
    <w:pPr>
      <w:spacing w:after="0" w:line="240" w:lineRule="auto"/>
    </w:pPr>
    <w:rPr>
      <w:sz w:val="20"/>
      <w:szCs w:val="20"/>
    </w:rPr>
  </w:style>
  <w:style w:type="character" w:customStyle="1" w:styleId="af">
    <w:name w:val="Текст концевой сноски Знак"/>
    <w:basedOn w:val="a0"/>
    <w:link w:val="ae"/>
    <w:uiPriority w:val="99"/>
    <w:semiHidden/>
    <w:rsid w:val="009C4221"/>
    <w:rPr>
      <w:sz w:val="20"/>
      <w:szCs w:val="20"/>
    </w:rPr>
  </w:style>
  <w:style w:type="character" w:styleId="af0">
    <w:name w:val="endnote reference"/>
    <w:basedOn w:val="a0"/>
    <w:uiPriority w:val="99"/>
    <w:semiHidden/>
    <w:unhideWhenUsed/>
    <w:rsid w:val="009C4221"/>
    <w:rPr>
      <w:vertAlign w:val="superscript"/>
    </w:rPr>
  </w:style>
  <w:style w:type="paragraph" w:styleId="af1">
    <w:name w:val="List Paragraph"/>
    <w:basedOn w:val="a"/>
    <w:uiPriority w:val="34"/>
    <w:qFormat/>
    <w:rsid w:val="005053A7"/>
    <w:pPr>
      <w:ind w:left="720"/>
      <w:contextualSpacing/>
    </w:pPr>
  </w:style>
  <w:style w:type="paragraph" w:customStyle="1" w:styleId="ConsPlusNormal">
    <w:name w:val="ConsPlusNormal"/>
    <w:qFormat/>
    <w:rsid w:val="005053A7"/>
    <w:pPr>
      <w:widowControl w:val="0"/>
      <w:autoSpaceDE w:val="0"/>
      <w:autoSpaceDN w:val="0"/>
      <w:spacing w:after="0" w:line="240" w:lineRule="auto"/>
    </w:pPr>
    <w:rPr>
      <w:rFonts w:ascii="Calibri" w:eastAsia="Times New Roman" w:hAnsi="Calibri" w:cs="Calibri"/>
      <w:lang w:eastAsia="ru-RU"/>
    </w:rPr>
  </w:style>
  <w:style w:type="character" w:customStyle="1" w:styleId="af2">
    <w:name w:val="Символ сноски"/>
    <w:basedOn w:val="a0"/>
    <w:uiPriority w:val="99"/>
    <w:semiHidden/>
    <w:unhideWhenUsed/>
    <w:qFormat/>
    <w:rsid w:val="00DC06DC"/>
    <w:rPr>
      <w:vertAlign w:val="superscript"/>
    </w:rPr>
  </w:style>
  <w:style w:type="character" w:styleId="af3">
    <w:name w:val="Hyperlink"/>
    <w:basedOn w:val="a0"/>
    <w:uiPriority w:val="99"/>
    <w:unhideWhenUsed/>
    <w:rsid w:val="006377AD"/>
    <w:rPr>
      <w:color w:val="0563C1" w:themeColor="hyperlink"/>
      <w:u w:val="single"/>
    </w:rPr>
  </w:style>
  <w:style w:type="character" w:styleId="af4">
    <w:name w:val="FollowedHyperlink"/>
    <w:basedOn w:val="a0"/>
    <w:uiPriority w:val="99"/>
    <w:semiHidden/>
    <w:unhideWhenUsed/>
    <w:rsid w:val="006377AD"/>
    <w:rPr>
      <w:color w:val="954F72" w:themeColor="followedHyperlink"/>
      <w:u w:val="single"/>
    </w:rPr>
  </w:style>
  <w:style w:type="paragraph" w:customStyle="1" w:styleId="af5">
    <w:name w:val="Содержимое таблицы"/>
    <w:basedOn w:val="a"/>
    <w:qFormat/>
    <w:rsid w:val="00BF6123"/>
    <w:pPr>
      <w:widowControl w:val="0"/>
      <w:suppressLineNumbers/>
      <w:suppressAutoHyphens/>
      <w:spacing w:after="0" w:line="240" w:lineRule="auto"/>
    </w:pPr>
    <w:rPr>
      <w:rFonts w:ascii="Times New Roman" w:eastAsia="Tahoma" w:hAnsi="Times New Roman" w:cs="FreeSans"/>
      <w:kern w:val="2"/>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1604884">
      <w:bodyDiv w:val="1"/>
      <w:marLeft w:val="0"/>
      <w:marRight w:val="0"/>
      <w:marTop w:val="0"/>
      <w:marBottom w:val="0"/>
      <w:divBdr>
        <w:top w:val="none" w:sz="0" w:space="0" w:color="auto"/>
        <w:left w:val="none" w:sz="0" w:space="0" w:color="auto"/>
        <w:bottom w:val="none" w:sz="0" w:space="0" w:color="auto"/>
        <w:right w:val="none" w:sz="0" w:space="0" w:color="auto"/>
      </w:divBdr>
    </w:div>
    <w:div w:id="802776792">
      <w:bodyDiv w:val="1"/>
      <w:marLeft w:val="0"/>
      <w:marRight w:val="0"/>
      <w:marTop w:val="0"/>
      <w:marBottom w:val="0"/>
      <w:divBdr>
        <w:top w:val="none" w:sz="0" w:space="0" w:color="auto"/>
        <w:left w:val="none" w:sz="0" w:space="0" w:color="auto"/>
        <w:bottom w:val="none" w:sz="0" w:space="0" w:color="auto"/>
        <w:right w:val="none" w:sz="0" w:space="0" w:color="auto"/>
      </w:divBdr>
    </w:div>
    <w:div w:id="1474365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ach.gov.ru/reports/report_202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289E32-981F-4AF1-B097-AFA12341AD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111</TotalTime>
  <Pages>6</Pages>
  <Words>1536</Words>
  <Characters>8757</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APK</Company>
  <LinksUpToDate>false</LinksUpToDate>
  <CharactersWithSpaces>10273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Смольникова Елена Александровна</dc:creator>
  <cp:keywords/>
  <dc:description/>
  <cp:lastModifiedBy>Смольникова Елена Александровна</cp:lastModifiedBy>
  <cp:revision>27</cp:revision>
  <cp:lastPrinted>2026-06-01T00:22:00Z</cp:lastPrinted>
  <dcterms:created xsi:type="dcterms:W3CDTF">2026-03-20T04:47:00Z</dcterms:created>
  <dcterms:modified xsi:type="dcterms:W3CDTF">2026-06-01T02:38:00Z</dcterms:modified>
</cp:coreProperties>
</file>