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6F6F" w:rsidRPr="00AB0704" w:rsidRDefault="00426F6F" w:rsidP="00426F6F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26F6F" w:rsidRPr="00AB0704" w:rsidRDefault="00426F6F" w:rsidP="00426F6F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26F6F" w:rsidRPr="00AB0704" w:rsidRDefault="00426F6F" w:rsidP="00426F6F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26F6F" w:rsidRPr="00AB0704" w:rsidRDefault="00426F6F" w:rsidP="00426F6F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26F6F" w:rsidRPr="00AB0704" w:rsidRDefault="00426F6F" w:rsidP="00426F6F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26F6F" w:rsidRDefault="00426F6F" w:rsidP="00426F6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26F6F" w:rsidRPr="00AB0704" w:rsidRDefault="00426F6F" w:rsidP="00426F6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26F6F" w:rsidRPr="00AB0704" w:rsidRDefault="00426F6F" w:rsidP="00426F6F">
      <w:pPr>
        <w:tabs>
          <w:tab w:val="left" w:pos="6521"/>
          <w:tab w:val="left" w:pos="7230"/>
        </w:tabs>
        <w:spacing w:after="0" w:line="240" w:lineRule="auto"/>
        <w:ind w:left="5670" w:right="-1" w:firstLine="709"/>
        <w:rPr>
          <w:rFonts w:ascii="Times New Roman" w:hAnsi="Times New Roman" w:cs="Times New Roman"/>
          <w:sz w:val="28"/>
          <w:szCs w:val="28"/>
        </w:rPr>
      </w:pPr>
      <w:r w:rsidRPr="00AB0704">
        <w:rPr>
          <w:rFonts w:ascii="Times New Roman" w:hAnsi="Times New Roman" w:cs="Times New Roman"/>
          <w:sz w:val="28"/>
          <w:szCs w:val="28"/>
        </w:rPr>
        <w:t>Председателю</w:t>
      </w:r>
    </w:p>
    <w:p w:rsidR="00426F6F" w:rsidRPr="00AB0704" w:rsidRDefault="00426F6F" w:rsidP="00426F6F">
      <w:pPr>
        <w:tabs>
          <w:tab w:val="left" w:pos="6521"/>
          <w:tab w:val="left" w:pos="7230"/>
        </w:tabs>
        <w:spacing w:after="0" w:line="240" w:lineRule="auto"/>
        <w:ind w:left="5670" w:right="-1" w:firstLine="709"/>
        <w:rPr>
          <w:rFonts w:ascii="Times New Roman" w:hAnsi="Times New Roman" w:cs="Times New Roman"/>
          <w:sz w:val="28"/>
          <w:szCs w:val="28"/>
        </w:rPr>
      </w:pPr>
      <w:r w:rsidRPr="00AB0704">
        <w:rPr>
          <w:rFonts w:ascii="Times New Roman" w:hAnsi="Times New Roman" w:cs="Times New Roman"/>
          <w:sz w:val="28"/>
          <w:szCs w:val="28"/>
        </w:rPr>
        <w:t>Государственной Думы</w:t>
      </w:r>
    </w:p>
    <w:p w:rsidR="00426F6F" w:rsidRPr="00AB0704" w:rsidRDefault="00426F6F" w:rsidP="00426F6F">
      <w:pPr>
        <w:tabs>
          <w:tab w:val="left" w:pos="6521"/>
          <w:tab w:val="left" w:pos="7230"/>
        </w:tabs>
        <w:spacing w:after="0" w:line="240" w:lineRule="auto"/>
        <w:ind w:left="5670" w:right="-1" w:firstLine="709"/>
        <w:rPr>
          <w:rFonts w:ascii="Times New Roman" w:hAnsi="Times New Roman" w:cs="Times New Roman"/>
          <w:sz w:val="28"/>
          <w:szCs w:val="28"/>
        </w:rPr>
      </w:pPr>
      <w:r w:rsidRPr="00AB0704">
        <w:rPr>
          <w:rFonts w:ascii="Times New Roman" w:hAnsi="Times New Roman" w:cs="Times New Roman"/>
          <w:sz w:val="28"/>
          <w:szCs w:val="28"/>
        </w:rPr>
        <w:t>Федерального Собрания</w:t>
      </w:r>
    </w:p>
    <w:p w:rsidR="00426F6F" w:rsidRPr="00AB0704" w:rsidRDefault="00426F6F" w:rsidP="00426F6F">
      <w:pPr>
        <w:tabs>
          <w:tab w:val="left" w:pos="6521"/>
          <w:tab w:val="left" w:pos="7230"/>
        </w:tabs>
        <w:spacing w:after="0" w:line="240" w:lineRule="auto"/>
        <w:ind w:left="5670" w:right="-1" w:firstLine="709"/>
        <w:rPr>
          <w:rFonts w:ascii="Times New Roman" w:hAnsi="Times New Roman" w:cs="Times New Roman"/>
          <w:sz w:val="28"/>
          <w:szCs w:val="28"/>
        </w:rPr>
      </w:pPr>
      <w:r w:rsidRPr="00AB0704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426F6F" w:rsidRPr="00AB0704" w:rsidRDefault="00426F6F" w:rsidP="00426F6F">
      <w:pPr>
        <w:spacing w:after="0" w:line="240" w:lineRule="auto"/>
        <w:ind w:left="5670"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426F6F" w:rsidRPr="00AB0704" w:rsidRDefault="00426F6F" w:rsidP="00426F6F">
      <w:pPr>
        <w:spacing w:after="0" w:line="240" w:lineRule="auto"/>
        <w:ind w:left="5670"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AB0704">
        <w:rPr>
          <w:rFonts w:ascii="Times New Roman" w:hAnsi="Times New Roman" w:cs="Times New Roman"/>
          <w:b/>
          <w:bCs/>
          <w:sz w:val="28"/>
          <w:szCs w:val="28"/>
        </w:rPr>
        <w:t>В. В. ВОЛОДИНУ</w:t>
      </w:r>
    </w:p>
    <w:p w:rsidR="00426F6F" w:rsidRPr="00AB0704" w:rsidRDefault="00426F6F" w:rsidP="00426F6F">
      <w:pPr>
        <w:spacing w:after="0" w:line="360" w:lineRule="auto"/>
        <w:ind w:left="5670"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426F6F" w:rsidRDefault="00426F6F" w:rsidP="00426F6F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B0704">
        <w:rPr>
          <w:rFonts w:ascii="Times New Roman" w:hAnsi="Times New Roman" w:cs="Times New Roman"/>
          <w:b/>
          <w:bCs/>
          <w:sz w:val="28"/>
          <w:szCs w:val="28"/>
        </w:rPr>
        <w:t>Уважаемый Вячеслав Викторович!</w:t>
      </w:r>
    </w:p>
    <w:p w:rsidR="00426F6F" w:rsidRPr="00AB0704" w:rsidRDefault="00426F6F" w:rsidP="00426F6F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26F6F" w:rsidRDefault="00426F6F" w:rsidP="00426F6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0704">
        <w:rPr>
          <w:rFonts w:ascii="Times New Roman" w:hAnsi="Times New Roman" w:cs="Times New Roman"/>
          <w:sz w:val="28"/>
          <w:szCs w:val="28"/>
        </w:rPr>
        <w:t>В соответствии со статьей 104 Конституции Российской Федерации направляем проект федерального закона «О внесении изменений в Федеральный закон «</w:t>
      </w:r>
      <w:r w:rsidRPr="00AB0704">
        <w:rPr>
          <w:rFonts w:ascii="Times New Roman" w:hAnsi="Times New Roman" w:cs="Times New Roman"/>
          <w:bCs/>
          <w:sz w:val="28"/>
          <w:szCs w:val="28"/>
        </w:rPr>
        <w:t>Об образовании в Российской Федерации»</w:t>
      </w:r>
      <w:r w:rsidRPr="00AB0704">
        <w:rPr>
          <w:rFonts w:ascii="Times New Roman" w:hAnsi="Times New Roman" w:cs="Times New Roman"/>
          <w:sz w:val="28"/>
          <w:szCs w:val="28"/>
        </w:rPr>
        <w:t xml:space="preserve"> в части установления предельного времени на документационную работу педагогов».</w:t>
      </w:r>
    </w:p>
    <w:p w:rsidR="00426F6F" w:rsidRPr="00AB0704" w:rsidRDefault="00426F6F" w:rsidP="00426F6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26F6F" w:rsidRDefault="00426F6F" w:rsidP="00426F6F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u w:val="single"/>
        </w:rPr>
      </w:pPr>
      <w:r w:rsidRPr="00AB0704">
        <w:rPr>
          <w:rFonts w:ascii="Times New Roman" w:hAnsi="Times New Roman" w:cs="Times New Roman"/>
          <w:sz w:val="28"/>
          <w:szCs w:val="28"/>
          <w:u w:val="single"/>
        </w:rPr>
        <w:t>Приложения:</w:t>
      </w:r>
    </w:p>
    <w:p w:rsidR="00426F6F" w:rsidRPr="00AB0704" w:rsidRDefault="00426F6F" w:rsidP="00426F6F">
      <w:pPr>
        <w:spacing w:after="0" w:line="36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426F6F" w:rsidRPr="00AB0704" w:rsidRDefault="00426F6F" w:rsidP="00426F6F">
      <w:pPr>
        <w:numPr>
          <w:ilvl w:val="0"/>
          <w:numId w:val="1"/>
        </w:numPr>
        <w:spacing w:after="0" w:line="36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AB0704">
        <w:rPr>
          <w:rFonts w:ascii="Times New Roman" w:hAnsi="Times New Roman" w:cs="Times New Roman"/>
          <w:sz w:val="28"/>
          <w:szCs w:val="28"/>
        </w:rPr>
        <w:t xml:space="preserve">проект федерального закона на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AB0704">
        <w:rPr>
          <w:rFonts w:ascii="Times New Roman" w:hAnsi="Times New Roman" w:cs="Times New Roman"/>
          <w:sz w:val="28"/>
          <w:szCs w:val="28"/>
        </w:rPr>
        <w:t xml:space="preserve"> лист</w:t>
      </w:r>
      <w:r>
        <w:rPr>
          <w:rFonts w:ascii="Times New Roman" w:hAnsi="Times New Roman" w:cs="Times New Roman"/>
          <w:sz w:val="28"/>
          <w:szCs w:val="28"/>
        </w:rPr>
        <w:t>ах</w:t>
      </w:r>
      <w:r w:rsidRPr="00AB0704">
        <w:rPr>
          <w:rFonts w:ascii="Times New Roman" w:hAnsi="Times New Roman" w:cs="Times New Roman"/>
          <w:sz w:val="28"/>
          <w:szCs w:val="28"/>
        </w:rPr>
        <w:t>;</w:t>
      </w:r>
    </w:p>
    <w:p w:rsidR="00426F6F" w:rsidRPr="00AB0704" w:rsidRDefault="00426F6F" w:rsidP="00426F6F">
      <w:pPr>
        <w:numPr>
          <w:ilvl w:val="0"/>
          <w:numId w:val="1"/>
        </w:numPr>
        <w:spacing w:after="0" w:line="36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AB0704">
        <w:rPr>
          <w:rFonts w:ascii="Times New Roman" w:hAnsi="Times New Roman" w:cs="Times New Roman"/>
          <w:sz w:val="28"/>
          <w:szCs w:val="28"/>
        </w:rPr>
        <w:t>пояснительная записка к проекту федерального закона на 2 листах;</w:t>
      </w:r>
    </w:p>
    <w:p w:rsidR="00426F6F" w:rsidRPr="00AB0704" w:rsidRDefault="00426F6F" w:rsidP="00426F6F">
      <w:pPr>
        <w:numPr>
          <w:ilvl w:val="0"/>
          <w:numId w:val="1"/>
        </w:numPr>
        <w:spacing w:after="0" w:line="36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AB0704">
        <w:rPr>
          <w:rFonts w:ascii="Times New Roman" w:hAnsi="Times New Roman" w:cs="Times New Roman"/>
          <w:sz w:val="28"/>
          <w:szCs w:val="28"/>
        </w:rPr>
        <w:t xml:space="preserve">перечень актов федерального законодательства, подлежащих признанию </w:t>
      </w:r>
      <w:proofErr w:type="gramStart"/>
      <w:r w:rsidRPr="00AB0704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Pr="00AB0704">
        <w:rPr>
          <w:rFonts w:ascii="Times New Roman" w:hAnsi="Times New Roman" w:cs="Times New Roman"/>
          <w:sz w:val="28"/>
          <w:szCs w:val="28"/>
        </w:rPr>
        <w:t xml:space="preserve"> силу, приостановлению, изменению, дополнению или принятию в связи с принятием федерального закона на 1 листе;</w:t>
      </w:r>
    </w:p>
    <w:p w:rsidR="00426F6F" w:rsidRPr="00AB0704" w:rsidRDefault="00426F6F" w:rsidP="00426F6F">
      <w:pPr>
        <w:numPr>
          <w:ilvl w:val="0"/>
          <w:numId w:val="1"/>
        </w:numPr>
        <w:spacing w:after="0" w:line="36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AB0704">
        <w:rPr>
          <w:rFonts w:ascii="Times New Roman" w:hAnsi="Times New Roman" w:cs="Times New Roman"/>
          <w:sz w:val="28"/>
          <w:szCs w:val="28"/>
        </w:rPr>
        <w:t>финансово-экономическое обоснование к проекту федерального закона на 1 листе;</w:t>
      </w:r>
    </w:p>
    <w:p w:rsidR="00426F6F" w:rsidRDefault="00426F6F" w:rsidP="00426F6F">
      <w:pPr>
        <w:numPr>
          <w:ilvl w:val="0"/>
          <w:numId w:val="1"/>
        </w:numPr>
        <w:spacing w:after="0" w:line="36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AB0704">
        <w:rPr>
          <w:rFonts w:ascii="Times New Roman" w:hAnsi="Times New Roman" w:cs="Times New Roman"/>
          <w:sz w:val="28"/>
          <w:szCs w:val="28"/>
        </w:rPr>
        <w:lastRenderedPageBreak/>
        <w:t>копия текста законопроекта и сопроводительных документов на магнитном носителе.</w:t>
      </w:r>
    </w:p>
    <w:p w:rsidR="00426F6F" w:rsidRDefault="00426F6F" w:rsidP="00426F6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6F6F" w:rsidRDefault="00426F6F" w:rsidP="00426F6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6F6F" w:rsidRDefault="00426F6F" w:rsidP="00426F6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6F6F" w:rsidRDefault="00426F6F" w:rsidP="00426F6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6F6F" w:rsidRDefault="00426F6F" w:rsidP="00426F6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6F6F" w:rsidRDefault="00426F6F" w:rsidP="00426F6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6F6F" w:rsidRDefault="00426F6F" w:rsidP="00426F6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6F6F" w:rsidRDefault="00426F6F" w:rsidP="00426F6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6F6F" w:rsidRDefault="00426F6F" w:rsidP="00426F6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6F6F" w:rsidRDefault="00426F6F" w:rsidP="00426F6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6F6F" w:rsidRDefault="00426F6F" w:rsidP="00426F6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6F6F" w:rsidRDefault="00426F6F" w:rsidP="00426F6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6F6F" w:rsidRDefault="00426F6F" w:rsidP="00426F6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6F6F" w:rsidRDefault="00426F6F" w:rsidP="00426F6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6F6F" w:rsidRDefault="00426F6F" w:rsidP="00426F6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6F6F" w:rsidRDefault="00426F6F" w:rsidP="00426F6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6F6F" w:rsidRDefault="00426F6F" w:rsidP="00426F6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6F6F" w:rsidRDefault="00426F6F" w:rsidP="00426F6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6F6F" w:rsidRDefault="00426F6F" w:rsidP="00426F6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6F6F" w:rsidRDefault="00426F6F" w:rsidP="00426F6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6F6F" w:rsidRDefault="00426F6F" w:rsidP="00426F6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6F6F" w:rsidRDefault="00426F6F" w:rsidP="00426F6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6F6F" w:rsidRDefault="00426F6F" w:rsidP="00426F6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6F6F" w:rsidRDefault="00426F6F" w:rsidP="00426F6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6F6F" w:rsidRDefault="00426F6F" w:rsidP="00426F6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6F6F" w:rsidRDefault="00426F6F" w:rsidP="00426F6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6F6F" w:rsidRDefault="00426F6F" w:rsidP="00426F6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1F74" w:rsidRPr="00426F6F" w:rsidRDefault="00426F6F" w:rsidP="00426F6F">
      <w:pPr>
        <w:spacing w:line="36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E9484A">
        <w:rPr>
          <w:rFonts w:ascii="Times New Roman" w:hAnsi="Times New Roman" w:cs="Times New Roman"/>
          <w:sz w:val="20"/>
          <w:szCs w:val="20"/>
        </w:rPr>
        <w:t xml:space="preserve">Исп. </w:t>
      </w:r>
      <w:proofErr w:type="spellStart"/>
      <w:r w:rsidRPr="00E9484A">
        <w:rPr>
          <w:rFonts w:ascii="Times New Roman" w:hAnsi="Times New Roman" w:cs="Times New Roman"/>
          <w:sz w:val="20"/>
          <w:szCs w:val="20"/>
        </w:rPr>
        <w:t>В.И.Кузнцов</w:t>
      </w:r>
      <w:proofErr w:type="spellEnd"/>
      <w:r w:rsidRPr="00E9484A">
        <w:rPr>
          <w:rFonts w:ascii="Times New Roman" w:hAnsi="Times New Roman" w:cs="Times New Roman"/>
          <w:sz w:val="20"/>
          <w:szCs w:val="20"/>
        </w:rPr>
        <w:t xml:space="preserve"> 692-41-10</w:t>
      </w:r>
      <w:bookmarkStart w:id="0" w:name="_GoBack"/>
      <w:bookmarkEnd w:id="0"/>
    </w:p>
    <w:sectPr w:rsidR="00441F74" w:rsidRPr="00426F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C3180A"/>
    <w:multiLevelType w:val="hybridMultilevel"/>
    <w:tmpl w:val="682A8158"/>
    <w:lvl w:ilvl="0" w:tplc="B29A5852">
      <w:start w:val="1"/>
      <w:numFmt w:val="decimal"/>
      <w:lvlText w:val="%1."/>
      <w:lvlJc w:val="left"/>
      <w:pPr>
        <w:ind w:left="786" w:hanging="360"/>
      </w:pPr>
    </w:lvl>
    <w:lvl w:ilvl="1" w:tplc="B504DA6A">
      <w:start w:val="1"/>
      <w:numFmt w:val="lowerLetter"/>
      <w:lvlText w:val="%2."/>
      <w:lvlJc w:val="left"/>
      <w:pPr>
        <w:ind w:left="1506" w:hanging="360"/>
      </w:pPr>
    </w:lvl>
    <w:lvl w:ilvl="2" w:tplc="D1ECFE32">
      <w:start w:val="1"/>
      <w:numFmt w:val="lowerRoman"/>
      <w:lvlText w:val="%3."/>
      <w:lvlJc w:val="right"/>
      <w:pPr>
        <w:ind w:left="2226" w:hanging="180"/>
      </w:pPr>
    </w:lvl>
    <w:lvl w:ilvl="3" w:tplc="5E50BC3A">
      <w:start w:val="1"/>
      <w:numFmt w:val="decimal"/>
      <w:lvlText w:val="%4."/>
      <w:lvlJc w:val="left"/>
      <w:pPr>
        <w:ind w:left="2946" w:hanging="360"/>
      </w:pPr>
    </w:lvl>
    <w:lvl w:ilvl="4" w:tplc="8C6A4026">
      <w:start w:val="1"/>
      <w:numFmt w:val="lowerLetter"/>
      <w:lvlText w:val="%5."/>
      <w:lvlJc w:val="left"/>
      <w:pPr>
        <w:ind w:left="3666" w:hanging="360"/>
      </w:pPr>
    </w:lvl>
    <w:lvl w:ilvl="5" w:tplc="4DCE5008">
      <w:start w:val="1"/>
      <w:numFmt w:val="lowerRoman"/>
      <w:lvlText w:val="%6."/>
      <w:lvlJc w:val="right"/>
      <w:pPr>
        <w:ind w:left="4386" w:hanging="180"/>
      </w:pPr>
    </w:lvl>
    <w:lvl w:ilvl="6" w:tplc="AE881956">
      <w:start w:val="1"/>
      <w:numFmt w:val="decimal"/>
      <w:lvlText w:val="%7."/>
      <w:lvlJc w:val="left"/>
      <w:pPr>
        <w:ind w:left="5106" w:hanging="360"/>
      </w:pPr>
    </w:lvl>
    <w:lvl w:ilvl="7" w:tplc="409C1EFE">
      <w:start w:val="1"/>
      <w:numFmt w:val="lowerLetter"/>
      <w:lvlText w:val="%8."/>
      <w:lvlJc w:val="left"/>
      <w:pPr>
        <w:ind w:left="5826" w:hanging="360"/>
      </w:pPr>
    </w:lvl>
    <w:lvl w:ilvl="8" w:tplc="51AC9D38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F6F"/>
    <w:rsid w:val="00426F6F"/>
    <w:rsid w:val="00441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6F6F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6F6F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ДРОЗДОВА Анастасия Владимировна</dc:creator>
  <cp:lastModifiedBy>ДРОЗДОВА Анастасия Владимировна</cp:lastModifiedBy>
  <cp:revision>1</cp:revision>
  <dcterms:created xsi:type="dcterms:W3CDTF">2026-06-10T13:58:00Z</dcterms:created>
  <dcterms:modified xsi:type="dcterms:W3CDTF">2026-06-10T14:00:00Z</dcterms:modified>
</cp:coreProperties>
</file>