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B231E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B231E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231E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B231E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231E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B231E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231E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B231E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B231E4" w:rsidRPr="007052AF" w:rsidRDefault="00B231E4" w:rsidP="00B231E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B231E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691ED5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662B33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внесении изменений в Федеральный закон </w:t>
      </w:r>
      <w:r w:rsidR="00662B33">
        <w:rPr>
          <w:b/>
          <w:sz w:val="28"/>
          <w:szCs w:val="28"/>
        </w:rPr>
        <w:br/>
        <w:t>"</w:t>
      </w:r>
      <w:r w:rsidR="007052AF" w:rsidRPr="007052AF">
        <w:rPr>
          <w:b/>
          <w:sz w:val="28"/>
          <w:szCs w:val="28"/>
        </w:rPr>
        <w:t>О почтовой связи</w:t>
      </w:r>
      <w:r w:rsidR="00662B33">
        <w:rPr>
          <w:b/>
          <w:sz w:val="28"/>
          <w:szCs w:val="28"/>
        </w:rPr>
        <w:t xml:space="preserve">" </w:t>
      </w:r>
      <w:r w:rsidR="007052AF" w:rsidRPr="007052AF">
        <w:rPr>
          <w:b/>
          <w:sz w:val="28"/>
          <w:szCs w:val="28"/>
        </w:rPr>
        <w:t xml:space="preserve">и отдельные законодательные акты </w:t>
      </w:r>
      <w:r w:rsidR="00662B33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Российской Федерации</w:t>
      </w:r>
      <w:r w:rsidR="00662B33">
        <w:rPr>
          <w:b/>
          <w:sz w:val="28"/>
          <w:szCs w:val="28"/>
        </w:rPr>
        <w:t>"</w:t>
      </w:r>
    </w:p>
    <w:p w:rsidR="00662B33" w:rsidRPr="00C271FD" w:rsidRDefault="00662B33" w:rsidP="00C271FD">
      <w:pPr>
        <w:pStyle w:val="a3"/>
        <w:spacing w:before="0" w:beforeAutospacing="0" w:after="0" w:afterAutospacing="0" w:line="360" w:lineRule="atLeast"/>
        <w:jc w:val="center"/>
        <w:rPr>
          <w:color w:val="000000"/>
          <w:sz w:val="28"/>
          <w:szCs w:val="28"/>
        </w:rPr>
      </w:pPr>
    </w:p>
    <w:p w:rsidR="00FC62D5" w:rsidRDefault="00FC62D5" w:rsidP="00FC62D5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1FD">
        <w:rPr>
          <w:rFonts w:ascii="Times New Roman" w:hAnsi="Times New Roman" w:cs="Times New Roman"/>
          <w:bCs/>
          <w:sz w:val="28"/>
          <w:szCs w:val="28"/>
        </w:rPr>
        <w:t>Принятие Федерального закона "О внесении изменений в Федеральный закон "О почтовой связи" и отдельные законодательные акты Российской Федерации" потребует принятия Федеральн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C271FD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C271FD">
        <w:rPr>
          <w:rFonts w:ascii="Times New Roman" w:hAnsi="Times New Roman" w:cs="Times New Roman"/>
          <w:bCs/>
          <w:sz w:val="28"/>
          <w:szCs w:val="28"/>
        </w:rPr>
        <w:t xml:space="preserve"> "О внесении изменений </w:t>
      </w:r>
      <w:r w:rsidR="0037498C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C271FD">
        <w:rPr>
          <w:rFonts w:ascii="Times New Roman" w:hAnsi="Times New Roman" w:cs="Times New Roman"/>
          <w:bCs/>
          <w:sz w:val="28"/>
          <w:szCs w:val="28"/>
        </w:rPr>
        <w:t xml:space="preserve">в Кодекс Российской Федерации об административных правонарушениях", предусматривающий введение административной ответственности за </w:t>
      </w:r>
      <w:r w:rsidRPr="00C8767F">
        <w:rPr>
          <w:rFonts w:ascii="Times New Roman" w:hAnsi="Times New Roman" w:cs="Times New Roman"/>
          <w:bCs/>
          <w:sz w:val="28"/>
          <w:szCs w:val="28"/>
        </w:rPr>
        <w:t>нарушение организацией федеральной почтовой связи предусмотренного жилищным законодательством порядка направления платежных документов и информации о размере платы и задолженности по оплате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C62D5" w:rsidRPr="00C271FD" w:rsidRDefault="00FC62D5" w:rsidP="00FC62D5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1FD">
        <w:rPr>
          <w:rFonts w:ascii="Times New Roman" w:hAnsi="Times New Roman" w:cs="Times New Roman"/>
          <w:bCs/>
          <w:sz w:val="28"/>
          <w:szCs w:val="28"/>
        </w:rPr>
        <w:t>Срок - 1 сентября 2026 г. Исполнитель - Минцифры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C62D5" w:rsidRPr="00C271FD" w:rsidRDefault="00FC62D5" w:rsidP="00FC62D5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1FD">
        <w:rPr>
          <w:rFonts w:ascii="Times New Roman" w:hAnsi="Times New Roman" w:cs="Times New Roman"/>
          <w:bCs/>
          <w:sz w:val="28"/>
          <w:szCs w:val="28"/>
        </w:rPr>
        <w:t>Принятие Федерального закона "О внесении изменений в Федеральный закон "О почтовой связи" и отдельные законодательные акты Российской Федерации" не потребует признания ут</w:t>
      </w:r>
      <w:r w:rsidR="001561F9">
        <w:rPr>
          <w:rFonts w:ascii="Times New Roman" w:hAnsi="Times New Roman" w:cs="Times New Roman"/>
          <w:bCs/>
          <w:sz w:val="28"/>
          <w:szCs w:val="28"/>
        </w:rPr>
        <w:t xml:space="preserve">ратившими силу, приостановления, </w:t>
      </w:r>
      <w:bookmarkStart w:id="0" w:name="_GoBack"/>
      <w:bookmarkEnd w:id="0"/>
      <w:r w:rsidRPr="00C271FD">
        <w:rPr>
          <w:rFonts w:ascii="Times New Roman" w:hAnsi="Times New Roman" w:cs="Times New Roman"/>
          <w:bCs/>
          <w:sz w:val="28"/>
          <w:szCs w:val="28"/>
        </w:rPr>
        <w:t>изменения или принятия иных федеральных законов.</w:t>
      </w:r>
    </w:p>
    <w:p w:rsidR="00662B33" w:rsidRPr="00C271FD" w:rsidRDefault="00662B33" w:rsidP="00FC62D5">
      <w:pPr>
        <w:pStyle w:val="a3"/>
        <w:spacing w:before="0" w:beforeAutospacing="0" w:after="0" w:afterAutospacing="0" w:line="360" w:lineRule="atLeast"/>
        <w:jc w:val="center"/>
        <w:rPr>
          <w:bCs/>
          <w:sz w:val="28"/>
          <w:szCs w:val="28"/>
        </w:rPr>
      </w:pPr>
    </w:p>
    <w:sectPr w:rsidR="00662B33" w:rsidRPr="00C271FD" w:rsidSect="00B231E4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0079F"/>
    <w:rsid w:val="00132ABE"/>
    <w:rsid w:val="001561F9"/>
    <w:rsid w:val="0037498C"/>
    <w:rsid w:val="003A779E"/>
    <w:rsid w:val="005D24AF"/>
    <w:rsid w:val="00662B33"/>
    <w:rsid w:val="00691ED5"/>
    <w:rsid w:val="007052AF"/>
    <w:rsid w:val="008074ED"/>
    <w:rsid w:val="00872983"/>
    <w:rsid w:val="00B231E4"/>
    <w:rsid w:val="00C271FD"/>
    <w:rsid w:val="00FC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62B3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62B3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16</cp:revision>
  <dcterms:created xsi:type="dcterms:W3CDTF">2023-05-15T14:41:00Z</dcterms:created>
  <dcterms:modified xsi:type="dcterms:W3CDTF">2026-05-28T16:53:00Z</dcterms:modified>
</cp:coreProperties>
</file>