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7F" w:rsidRPr="003943F7" w:rsidRDefault="003943F7" w:rsidP="003943F7">
      <w:pPr>
        <w:spacing w:line="360" w:lineRule="auto"/>
        <w:rPr>
          <w:bCs/>
          <w:sz w:val="28"/>
          <w:szCs w:val="28"/>
        </w:rPr>
      </w:pPr>
      <w:r w:rsidRPr="003943F7">
        <w:rPr>
          <w:bCs/>
          <w:sz w:val="28"/>
          <w:szCs w:val="28"/>
        </w:rPr>
        <w:t>Пункт 1</w:t>
      </w:r>
      <w:r w:rsidR="003F0D7F" w:rsidRPr="003943F7">
        <w:rPr>
          <w:bCs/>
          <w:sz w:val="28"/>
          <w:szCs w:val="28"/>
        </w:rPr>
        <w:t xml:space="preserve"> повестки</w:t>
      </w:r>
      <w:r>
        <w:rPr>
          <w:bCs/>
          <w:sz w:val="28"/>
          <w:szCs w:val="28"/>
        </w:rPr>
        <w:t xml:space="preserve">                                                                                       </w:t>
      </w:r>
      <w:bookmarkStart w:id="0" w:name="_GoBack"/>
      <w:bookmarkEnd w:id="0"/>
      <w:r w:rsidR="003F0D7F" w:rsidRPr="003943F7">
        <w:rPr>
          <w:bCs/>
          <w:sz w:val="28"/>
          <w:szCs w:val="28"/>
        </w:rPr>
        <w:t>П</w:t>
      </w:r>
      <w:r w:rsidRPr="003943F7">
        <w:rPr>
          <w:bCs/>
          <w:sz w:val="28"/>
          <w:szCs w:val="28"/>
        </w:rPr>
        <w:t>РОЕКТ</w:t>
      </w:r>
    </w:p>
    <w:p w:rsidR="003F0D7F" w:rsidRPr="003943F7" w:rsidRDefault="003F0D7F" w:rsidP="003F0D7F">
      <w:pPr>
        <w:spacing w:line="360" w:lineRule="auto"/>
        <w:jc w:val="center"/>
        <w:rPr>
          <w:b/>
          <w:bCs/>
          <w:sz w:val="28"/>
          <w:szCs w:val="28"/>
        </w:rPr>
      </w:pPr>
    </w:p>
    <w:p w:rsidR="003F0D7F" w:rsidRPr="003943F7" w:rsidRDefault="003F0D7F" w:rsidP="003F0D7F">
      <w:pPr>
        <w:spacing w:line="360" w:lineRule="auto"/>
        <w:jc w:val="center"/>
        <w:rPr>
          <w:b/>
          <w:bCs/>
          <w:sz w:val="28"/>
          <w:szCs w:val="28"/>
        </w:rPr>
      </w:pPr>
    </w:p>
    <w:p w:rsidR="003F0D7F" w:rsidRPr="003943F7" w:rsidRDefault="003F0D7F" w:rsidP="003F0D7F">
      <w:pPr>
        <w:spacing w:line="360" w:lineRule="auto"/>
        <w:jc w:val="center"/>
        <w:rPr>
          <w:b/>
          <w:bCs/>
          <w:sz w:val="28"/>
          <w:szCs w:val="28"/>
        </w:rPr>
      </w:pPr>
    </w:p>
    <w:p w:rsidR="003F0D7F" w:rsidRPr="00035750" w:rsidRDefault="003F0D7F" w:rsidP="003F0D7F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3F0D7F" w:rsidRPr="00035750" w:rsidRDefault="003F0D7F" w:rsidP="003F0D7F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35750">
        <w:rPr>
          <w:b/>
          <w:bCs/>
          <w:color w:val="000000" w:themeColor="text1"/>
          <w:sz w:val="28"/>
          <w:szCs w:val="28"/>
        </w:rPr>
        <w:t>РЕШЕНИЕ КОМИТЕТА</w:t>
      </w:r>
    </w:p>
    <w:p w:rsidR="003F0D7F" w:rsidRPr="00035750" w:rsidRDefault="003F0D7F" w:rsidP="003F0D7F">
      <w:pPr>
        <w:spacing w:line="360" w:lineRule="auto"/>
        <w:rPr>
          <w:b/>
          <w:bCs/>
          <w:color w:val="000000" w:themeColor="text1"/>
          <w:sz w:val="28"/>
          <w:szCs w:val="28"/>
        </w:rPr>
      </w:pPr>
    </w:p>
    <w:p w:rsidR="003F0D7F" w:rsidRPr="00035750" w:rsidRDefault="00726166" w:rsidP="003F0D7F">
      <w:pPr>
        <w:spacing w:line="360" w:lineRule="auto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18</w:t>
      </w:r>
      <w:r w:rsidR="003F0D7F" w:rsidRPr="00035750">
        <w:rPr>
          <w:bCs/>
          <w:color w:val="000000" w:themeColor="text1"/>
          <w:sz w:val="28"/>
          <w:szCs w:val="28"/>
        </w:rPr>
        <w:t xml:space="preserve"> </w:t>
      </w:r>
      <w:r w:rsidR="00C62595">
        <w:rPr>
          <w:bCs/>
          <w:color w:val="000000" w:themeColor="text1"/>
          <w:sz w:val="28"/>
          <w:szCs w:val="28"/>
        </w:rPr>
        <w:t>июня 2026</w:t>
      </w:r>
      <w:r w:rsidR="003F0D7F" w:rsidRPr="00035750">
        <w:rPr>
          <w:bCs/>
          <w:color w:val="000000" w:themeColor="text1"/>
          <w:sz w:val="28"/>
          <w:szCs w:val="28"/>
        </w:rPr>
        <w:t xml:space="preserve"> года                                                        </w:t>
      </w:r>
      <w:r w:rsidR="00C62595">
        <w:rPr>
          <w:bCs/>
          <w:color w:val="000000" w:themeColor="text1"/>
          <w:sz w:val="28"/>
          <w:szCs w:val="28"/>
        </w:rPr>
        <w:t xml:space="preserve">                           № 154</w:t>
      </w:r>
    </w:p>
    <w:p w:rsidR="003F0D7F" w:rsidRPr="00035750" w:rsidRDefault="003F0D7F" w:rsidP="003F0D7F">
      <w:pPr>
        <w:jc w:val="both"/>
        <w:rPr>
          <w:b/>
          <w:color w:val="000000" w:themeColor="text1"/>
          <w:spacing w:val="-1"/>
          <w:sz w:val="28"/>
          <w:szCs w:val="28"/>
        </w:rPr>
      </w:pPr>
    </w:p>
    <w:p w:rsidR="003F0D7F" w:rsidRPr="003F0D7F" w:rsidRDefault="003F0D7F" w:rsidP="003F0D7F">
      <w:pPr>
        <w:jc w:val="center"/>
        <w:rPr>
          <w:b/>
          <w:bCs/>
          <w:sz w:val="28"/>
          <w:szCs w:val="28"/>
        </w:rPr>
      </w:pPr>
      <w:r w:rsidRPr="003F0D7F">
        <w:rPr>
          <w:b/>
          <w:bCs/>
          <w:sz w:val="28"/>
          <w:szCs w:val="28"/>
        </w:rPr>
        <w:t>О</w:t>
      </w:r>
      <w:r w:rsidR="00C96125">
        <w:rPr>
          <w:b/>
          <w:bCs/>
          <w:sz w:val="28"/>
          <w:szCs w:val="28"/>
        </w:rPr>
        <w:t xml:space="preserve"> проекте федерального закона № 1</w:t>
      </w:r>
      <w:r w:rsidR="00C62595">
        <w:rPr>
          <w:b/>
          <w:bCs/>
          <w:sz w:val="28"/>
          <w:szCs w:val="28"/>
        </w:rPr>
        <w:t>253660</w:t>
      </w:r>
      <w:r w:rsidRPr="003F0D7F">
        <w:rPr>
          <w:b/>
          <w:bCs/>
          <w:sz w:val="28"/>
          <w:szCs w:val="28"/>
        </w:rPr>
        <w:t>-8</w:t>
      </w:r>
    </w:p>
    <w:p w:rsidR="003F0D7F" w:rsidRPr="00C96125" w:rsidRDefault="003F0D7F" w:rsidP="003F0D7F">
      <w:pPr>
        <w:jc w:val="center"/>
        <w:rPr>
          <w:b/>
          <w:bCs/>
          <w:sz w:val="28"/>
          <w:szCs w:val="28"/>
        </w:rPr>
      </w:pPr>
      <w:r w:rsidRPr="00C96125">
        <w:rPr>
          <w:b/>
          <w:bCs/>
          <w:sz w:val="28"/>
          <w:szCs w:val="28"/>
        </w:rPr>
        <w:t>«</w:t>
      </w:r>
      <w:r w:rsidR="00C62595" w:rsidRPr="00C62595">
        <w:rPr>
          <w:b/>
          <w:color w:val="212121"/>
          <w:spacing w:val="2"/>
          <w:sz w:val="28"/>
          <w:szCs w:val="28"/>
          <w:shd w:val="clear" w:color="auto" w:fill="FFFFFF"/>
        </w:rPr>
        <w:t>О внесении</w:t>
      </w:r>
      <w:r w:rsidR="00C62595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изменений в Федеральный закон «</w:t>
      </w:r>
      <w:r w:rsidR="00C62595" w:rsidRPr="00C62595">
        <w:rPr>
          <w:b/>
          <w:color w:val="212121"/>
          <w:spacing w:val="2"/>
          <w:sz w:val="28"/>
          <w:szCs w:val="28"/>
          <w:shd w:val="clear" w:color="auto" w:fill="FFFFFF"/>
        </w:rPr>
        <w:t>О благотворительной деятельности и</w:t>
      </w:r>
      <w:r w:rsidR="00C62595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добровольчестве (</w:t>
      </w:r>
      <w:proofErr w:type="spellStart"/>
      <w:r w:rsidR="00C62595">
        <w:rPr>
          <w:b/>
          <w:color w:val="212121"/>
          <w:spacing w:val="2"/>
          <w:sz w:val="28"/>
          <w:szCs w:val="28"/>
          <w:shd w:val="clear" w:color="auto" w:fill="FFFFFF"/>
        </w:rPr>
        <w:t>волонтерстве</w:t>
      </w:r>
      <w:proofErr w:type="spellEnd"/>
      <w:r w:rsidR="00C62595">
        <w:rPr>
          <w:b/>
          <w:color w:val="212121"/>
          <w:spacing w:val="2"/>
          <w:sz w:val="28"/>
          <w:szCs w:val="28"/>
          <w:shd w:val="clear" w:color="auto" w:fill="FFFFFF"/>
        </w:rPr>
        <w:t>)</w:t>
      </w:r>
      <w:r w:rsidRPr="00C96125">
        <w:rPr>
          <w:b/>
          <w:bCs/>
          <w:sz w:val="28"/>
          <w:szCs w:val="28"/>
        </w:rPr>
        <w:t>»</w:t>
      </w:r>
    </w:p>
    <w:p w:rsidR="003F0D7F" w:rsidRPr="003F0D7F" w:rsidRDefault="003F0D7F" w:rsidP="003F0D7F">
      <w:pPr>
        <w:jc w:val="center"/>
        <w:rPr>
          <w:b/>
          <w:bCs/>
          <w:sz w:val="28"/>
          <w:szCs w:val="28"/>
        </w:rPr>
      </w:pPr>
    </w:p>
    <w:p w:rsidR="003F0D7F" w:rsidRPr="003F0D7F" w:rsidRDefault="003F0D7F" w:rsidP="003F0D7F">
      <w:pPr>
        <w:jc w:val="center"/>
        <w:rPr>
          <w:bCs/>
          <w:sz w:val="28"/>
          <w:szCs w:val="28"/>
        </w:rPr>
      </w:pPr>
    </w:p>
    <w:p w:rsidR="003F0D7F" w:rsidRPr="000A4BBA" w:rsidRDefault="003F0D7F" w:rsidP="003F0D7F">
      <w:pPr>
        <w:jc w:val="center"/>
        <w:rPr>
          <w:sz w:val="28"/>
          <w:szCs w:val="28"/>
        </w:rPr>
      </w:pPr>
      <w:r w:rsidRPr="003F0D7F">
        <w:rPr>
          <w:sz w:val="28"/>
          <w:szCs w:val="28"/>
        </w:rPr>
        <w:t xml:space="preserve">внесен </w:t>
      </w:r>
      <w:r w:rsidR="00C62595">
        <w:rPr>
          <w:sz w:val="28"/>
          <w:szCs w:val="28"/>
        </w:rPr>
        <w:t>депутатами</w:t>
      </w:r>
      <w:r w:rsidR="00C62595" w:rsidRPr="00C62595">
        <w:rPr>
          <w:sz w:val="28"/>
          <w:szCs w:val="28"/>
        </w:rPr>
        <w:t xml:space="preserve"> </w:t>
      </w:r>
      <w:r w:rsidR="00C62595" w:rsidRPr="000A4BBA">
        <w:rPr>
          <w:sz w:val="28"/>
          <w:szCs w:val="28"/>
        </w:rPr>
        <w:t xml:space="preserve">Государственной Думы </w:t>
      </w:r>
      <w:proofErr w:type="spellStart"/>
      <w:r w:rsidR="00C62595" w:rsidRPr="000A4BBA">
        <w:rPr>
          <w:sz w:val="28"/>
          <w:szCs w:val="28"/>
        </w:rPr>
        <w:t>С.М.Мироновым</w:t>
      </w:r>
      <w:proofErr w:type="spellEnd"/>
      <w:r w:rsidR="00C62595" w:rsidRPr="000A4BBA">
        <w:rPr>
          <w:sz w:val="28"/>
          <w:szCs w:val="28"/>
        </w:rPr>
        <w:t xml:space="preserve">, </w:t>
      </w:r>
      <w:proofErr w:type="spellStart"/>
      <w:r w:rsidR="00C62595" w:rsidRPr="000A4BBA">
        <w:rPr>
          <w:sz w:val="28"/>
          <w:szCs w:val="28"/>
        </w:rPr>
        <w:t>А.А.Кузнецовым</w:t>
      </w:r>
      <w:proofErr w:type="spellEnd"/>
      <w:r w:rsidR="00C62595" w:rsidRPr="000A4BBA">
        <w:rPr>
          <w:sz w:val="28"/>
          <w:szCs w:val="28"/>
        </w:rPr>
        <w:t xml:space="preserve">, </w:t>
      </w:r>
      <w:proofErr w:type="spellStart"/>
      <w:r w:rsidR="00C62595" w:rsidRPr="000A4BBA">
        <w:rPr>
          <w:sz w:val="28"/>
          <w:szCs w:val="28"/>
        </w:rPr>
        <w:t>С.В.Кабышевым</w:t>
      </w:r>
      <w:proofErr w:type="spellEnd"/>
      <w:r w:rsidR="00C62595" w:rsidRPr="000A4BBA">
        <w:rPr>
          <w:sz w:val="28"/>
          <w:szCs w:val="28"/>
        </w:rPr>
        <w:t xml:space="preserve">, </w:t>
      </w:r>
      <w:proofErr w:type="spellStart"/>
      <w:r w:rsidR="00C62595" w:rsidRPr="000A4BBA">
        <w:rPr>
          <w:sz w:val="28"/>
          <w:szCs w:val="28"/>
        </w:rPr>
        <w:t>Д.Г.Гусевым</w:t>
      </w:r>
      <w:proofErr w:type="spellEnd"/>
      <w:r w:rsidR="00C62595" w:rsidRPr="000A4BBA">
        <w:rPr>
          <w:sz w:val="28"/>
          <w:szCs w:val="28"/>
        </w:rPr>
        <w:t xml:space="preserve">, </w:t>
      </w:r>
      <w:proofErr w:type="spellStart"/>
      <w:r w:rsidR="00C62595" w:rsidRPr="000A4BBA">
        <w:rPr>
          <w:sz w:val="28"/>
          <w:szCs w:val="28"/>
        </w:rPr>
        <w:t>А.В.Терентьевым</w:t>
      </w:r>
      <w:proofErr w:type="spellEnd"/>
      <w:r w:rsidR="00C62595" w:rsidRPr="000A4BBA">
        <w:rPr>
          <w:sz w:val="28"/>
          <w:szCs w:val="28"/>
        </w:rPr>
        <w:t xml:space="preserve">, </w:t>
      </w:r>
      <w:proofErr w:type="spellStart"/>
      <w:r w:rsidR="00C62595" w:rsidRPr="000A4BBA">
        <w:rPr>
          <w:sz w:val="28"/>
          <w:szCs w:val="28"/>
        </w:rPr>
        <w:t>А.С.Аксененко</w:t>
      </w:r>
      <w:proofErr w:type="spellEnd"/>
      <w:r w:rsidR="00C62595" w:rsidRPr="000A4BBA">
        <w:rPr>
          <w:sz w:val="28"/>
          <w:szCs w:val="28"/>
        </w:rPr>
        <w:t xml:space="preserve">, </w:t>
      </w:r>
      <w:proofErr w:type="spellStart"/>
      <w:r w:rsidR="00C62595" w:rsidRPr="000A4BBA">
        <w:rPr>
          <w:sz w:val="28"/>
          <w:szCs w:val="28"/>
        </w:rPr>
        <w:t>Ф.С.Тумусовым</w:t>
      </w:r>
      <w:proofErr w:type="spellEnd"/>
    </w:p>
    <w:p w:rsidR="003F0D7F" w:rsidRPr="000A4BBA" w:rsidRDefault="003F0D7F" w:rsidP="003F0D7F">
      <w:pPr>
        <w:jc w:val="center"/>
        <w:rPr>
          <w:sz w:val="28"/>
          <w:szCs w:val="28"/>
        </w:rPr>
      </w:pPr>
    </w:p>
    <w:p w:rsidR="003F0D7F" w:rsidRPr="000A4BBA" w:rsidRDefault="003F0D7F" w:rsidP="003F0D7F">
      <w:pPr>
        <w:jc w:val="center"/>
        <w:rPr>
          <w:sz w:val="28"/>
          <w:szCs w:val="28"/>
        </w:rPr>
      </w:pP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развитию гражданского общества, вопросам общественных и религиозных объединений </w:t>
      </w:r>
      <w:r w:rsidRPr="000A4BBA">
        <w:rPr>
          <w:b/>
          <w:bCs/>
          <w:spacing w:val="30"/>
          <w:kern w:val="1"/>
          <w:sz w:val="28"/>
          <w:szCs w:val="28"/>
        </w:rPr>
        <w:t>решил:</w:t>
      </w:r>
    </w:p>
    <w:p w:rsidR="003F0D7F" w:rsidRPr="000A4BBA" w:rsidRDefault="003F0D7F" w:rsidP="003F0D7F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0A4BBA">
        <w:rPr>
          <w:sz w:val="28"/>
          <w:szCs w:val="28"/>
        </w:rPr>
        <w:t xml:space="preserve">1. Считать проект федерального закона № </w:t>
      </w:r>
      <w:r w:rsidR="00C96125" w:rsidRPr="000A4BBA">
        <w:rPr>
          <w:sz w:val="28"/>
          <w:szCs w:val="28"/>
        </w:rPr>
        <w:t>1</w:t>
      </w:r>
      <w:r w:rsidR="00C62595" w:rsidRPr="000A4BBA">
        <w:rPr>
          <w:sz w:val="28"/>
          <w:szCs w:val="28"/>
        </w:rPr>
        <w:t>253660</w:t>
      </w:r>
      <w:r w:rsidRPr="000A4BBA">
        <w:rPr>
          <w:sz w:val="28"/>
          <w:szCs w:val="28"/>
        </w:rPr>
        <w:t xml:space="preserve">-8 </w:t>
      </w:r>
      <w:r w:rsidRPr="000A4BBA">
        <w:rPr>
          <w:bCs/>
          <w:sz w:val="28"/>
          <w:szCs w:val="28"/>
        </w:rPr>
        <w:t>«</w:t>
      </w:r>
      <w:r w:rsidR="00C62595" w:rsidRPr="000A4BBA">
        <w:rPr>
          <w:spacing w:val="2"/>
          <w:sz w:val="28"/>
          <w:szCs w:val="28"/>
          <w:shd w:val="clear" w:color="auto" w:fill="FFFFFF"/>
        </w:rPr>
        <w:t>О внесении изменений в Федеральный закон «О благотворительной деятельности и добровольчестве (</w:t>
      </w:r>
      <w:proofErr w:type="spellStart"/>
      <w:r w:rsidR="00C62595" w:rsidRPr="000A4BBA">
        <w:rPr>
          <w:spacing w:val="2"/>
          <w:sz w:val="28"/>
          <w:szCs w:val="28"/>
          <w:shd w:val="clear" w:color="auto" w:fill="FFFFFF"/>
        </w:rPr>
        <w:t>волонтерстве</w:t>
      </w:r>
      <w:proofErr w:type="spellEnd"/>
      <w:r w:rsidR="00C62595" w:rsidRPr="000A4BBA">
        <w:rPr>
          <w:spacing w:val="2"/>
          <w:sz w:val="28"/>
          <w:szCs w:val="28"/>
          <w:shd w:val="clear" w:color="auto" w:fill="FFFFFF"/>
        </w:rPr>
        <w:t>)</w:t>
      </w:r>
      <w:r w:rsidRPr="000A4BBA">
        <w:rPr>
          <w:bCs/>
          <w:sz w:val="28"/>
          <w:szCs w:val="28"/>
        </w:rPr>
        <w:t xml:space="preserve">» </w:t>
      </w:r>
      <w:r w:rsidRPr="000A4BBA">
        <w:rPr>
          <w:sz w:val="28"/>
          <w:szCs w:val="28"/>
        </w:rPr>
        <w:t>соответствующим части третьей статьи 104 Конституции Российской Федерации и статье 105 Регламента Государственной Думы.</w:t>
      </w:r>
    </w:p>
    <w:p w:rsidR="003F0D7F" w:rsidRPr="000A4BBA" w:rsidRDefault="003F0D7F" w:rsidP="001372EC">
      <w:pPr>
        <w:spacing w:line="312" w:lineRule="auto"/>
        <w:ind w:firstLine="709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2. Определить краткое пояснение к законопроекту – </w:t>
      </w:r>
      <w:r w:rsidR="00241467" w:rsidRPr="00241467">
        <w:rPr>
          <w:sz w:val="28"/>
          <w:szCs w:val="28"/>
        </w:rPr>
        <w:t xml:space="preserve">в части расширения перечня </w:t>
      </w:r>
      <w:r w:rsidR="00980A99">
        <w:rPr>
          <w:sz w:val="28"/>
          <w:szCs w:val="28"/>
        </w:rPr>
        <w:t>направлений</w:t>
      </w:r>
      <w:r w:rsidR="00241467" w:rsidRPr="00241467">
        <w:rPr>
          <w:sz w:val="28"/>
          <w:szCs w:val="28"/>
        </w:rPr>
        <w:t xml:space="preserve"> волонтерской деятельности</w:t>
      </w:r>
      <w:r w:rsidR="001C5100" w:rsidRPr="000A4BBA">
        <w:rPr>
          <w:sz w:val="28"/>
          <w:szCs w:val="28"/>
        </w:rPr>
        <w:t>.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>назначить Комитет Государственной Думы по развитию гражданского общества, вопросам общественных и религиозных объединений ответственным по законопроекту;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</w:t>
      </w:r>
      <w:r w:rsidR="00D67207" w:rsidRPr="000A4BBA">
        <w:rPr>
          <w:sz w:val="28"/>
          <w:szCs w:val="28"/>
        </w:rPr>
        <w:t xml:space="preserve">Государственной Думы в период  </w:t>
      </w:r>
      <w:r w:rsidR="009F7E6A" w:rsidRPr="000A4BBA">
        <w:rPr>
          <w:sz w:val="28"/>
          <w:szCs w:val="28"/>
        </w:rPr>
        <w:lastRenderedPageBreak/>
        <w:t>о</w:t>
      </w:r>
      <w:r w:rsidR="00D67207" w:rsidRPr="000A4BBA">
        <w:rPr>
          <w:sz w:val="28"/>
          <w:szCs w:val="28"/>
        </w:rPr>
        <w:t>сенней сессии 2026 года (</w:t>
      </w:r>
      <w:r w:rsidR="009F7E6A" w:rsidRPr="000A4BBA">
        <w:rPr>
          <w:sz w:val="28"/>
          <w:szCs w:val="28"/>
        </w:rPr>
        <w:t>октябрь</w:t>
      </w:r>
      <w:r w:rsidRPr="000A4BBA">
        <w:rPr>
          <w:sz w:val="28"/>
          <w:szCs w:val="28"/>
        </w:rPr>
        <w:t>) в части законопроектной работы комитета;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proofErr w:type="gramStart"/>
      <w:r w:rsidRPr="000A4BBA"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</w:t>
      </w:r>
      <w:r w:rsidR="00C47192" w:rsidRPr="000A4BBA">
        <w:rPr>
          <w:sz w:val="28"/>
          <w:szCs w:val="28"/>
        </w:rPr>
        <w:t>йской Федерации</w:t>
      </w:r>
      <w:r w:rsidR="008D7F4F" w:rsidRPr="000A4BBA">
        <w:rPr>
          <w:sz w:val="28"/>
          <w:szCs w:val="28"/>
        </w:rPr>
        <w:t xml:space="preserve">, законодательные органы субъектов Российской Федерации и высшим должностным лицам Российской Федерации </w:t>
      </w:r>
      <w:r w:rsidRPr="000A4BBA">
        <w:rPr>
          <w:sz w:val="28"/>
          <w:szCs w:val="28"/>
        </w:rPr>
        <w:t>для подготовки отзывов, предложений и замечаний, а также Правовое управление Аппарата</w:t>
      </w:r>
      <w:proofErr w:type="gramEnd"/>
      <w:r w:rsidRPr="000A4BBA">
        <w:rPr>
          <w:sz w:val="28"/>
          <w:szCs w:val="28"/>
        </w:rPr>
        <w:t xml:space="preserve"> Государственной Думы для подготовки заключения; 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установить срок представления в Комитет Государственной Думы </w:t>
      </w:r>
      <w:r w:rsidRPr="000A4BBA">
        <w:rPr>
          <w:sz w:val="28"/>
          <w:szCs w:val="28"/>
        </w:rPr>
        <w:br/>
        <w:t xml:space="preserve">по развитию гражданского общества, вопросам общественных и религиозных объединений отзывов, предложений и замечаний, а также заключения </w:t>
      </w:r>
      <w:r w:rsidRPr="000A4BBA">
        <w:rPr>
          <w:sz w:val="28"/>
          <w:szCs w:val="28"/>
        </w:rPr>
        <w:br/>
        <w:t xml:space="preserve">Правового управления Аппарата Государственной Думы до </w:t>
      </w:r>
      <w:r w:rsidR="00980A99">
        <w:rPr>
          <w:sz w:val="28"/>
          <w:szCs w:val="28"/>
        </w:rPr>
        <w:t>5</w:t>
      </w:r>
      <w:r w:rsidR="009F7E6A" w:rsidRPr="000A4BBA">
        <w:rPr>
          <w:sz w:val="28"/>
          <w:szCs w:val="28"/>
        </w:rPr>
        <w:t xml:space="preserve"> </w:t>
      </w:r>
      <w:r w:rsidR="00522D57">
        <w:rPr>
          <w:sz w:val="28"/>
          <w:szCs w:val="28"/>
        </w:rPr>
        <w:t>августа</w:t>
      </w:r>
      <w:r w:rsidR="00D67207" w:rsidRPr="000A4BBA">
        <w:rPr>
          <w:sz w:val="28"/>
          <w:szCs w:val="28"/>
        </w:rPr>
        <w:br/>
        <w:t>2026</w:t>
      </w:r>
      <w:r w:rsidRPr="000A4BBA">
        <w:rPr>
          <w:sz w:val="28"/>
          <w:szCs w:val="28"/>
        </w:rPr>
        <w:t xml:space="preserve"> года;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</w:t>
      </w:r>
      <w:r w:rsidR="009F7E6A" w:rsidRPr="000A4BBA">
        <w:rPr>
          <w:sz w:val="28"/>
          <w:szCs w:val="28"/>
        </w:rPr>
        <w:t xml:space="preserve"> октябрь </w:t>
      </w:r>
      <w:r w:rsidR="00D67207" w:rsidRPr="000A4BBA">
        <w:rPr>
          <w:sz w:val="28"/>
          <w:szCs w:val="28"/>
        </w:rPr>
        <w:t>2026</w:t>
      </w:r>
      <w:r w:rsidRPr="000A4BBA">
        <w:rPr>
          <w:sz w:val="28"/>
          <w:szCs w:val="28"/>
        </w:rPr>
        <w:t xml:space="preserve"> года;</w:t>
      </w:r>
    </w:p>
    <w:p w:rsidR="003F0D7F" w:rsidRPr="003F0D7F" w:rsidRDefault="003F0D7F" w:rsidP="003F0D7F">
      <w:pPr>
        <w:tabs>
          <w:tab w:val="left" w:pos="9000"/>
        </w:tabs>
        <w:spacing w:line="312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0A4BBA">
        <w:rPr>
          <w:sz w:val="28"/>
          <w:szCs w:val="28"/>
        </w:rPr>
        <w:t xml:space="preserve">4. Направить настоящее решение, законопроект и материалы к нему, </w:t>
      </w:r>
      <w:r w:rsidRPr="000A4BBA">
        <w:rPr>
          <w:sz w:val="28"/>
          <w:szCs w:val="28"/>
        </w:rPr>
        <w:br/>
        <w:t xml:space="preserve">а также проект решения Совета Государственной Думы на </w:t>
      </w:r>
      <w:r w:rsidRPr="003F0D7F">
        <w:rPr>
          <w:sz w:val="28"/>
          <w:szCs w:val="28"/>
        </w:rPr>
        <w:t>рассмотрение Совета Государственной Думы.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3F0D7F" w:rsidRPr="003F0D7F" w:rsidTr="00CD50DC">
        <w:tc>
          <w:tcPr>
            <w:tcW w:w="4785" w:type="dxa"/>
            <w:shd w:val="clear" w:color="auto" w:fill="auto"/>
          </w:tcPr>
          <w:p w:rsidR="003F0D7F" w:rsidRPr="003F0D7F" w:rsidRDefault="003F0D7F" w:rsidP="00CD50DC">
            <w:pPr>
              <w:snapToGrid w:val="0"/>
              <w:rPr>
                <w:sz w:val="28"/>
                <w:szCs w:val="28"/>
              </w:rPr>
            </w:pPr>
          </w:p>
          <w:p w:rsidR="003F0D7F" w:rsidRPr="003F0D7F" w:rsidRDefault="003F0D7F" w:rsidP="00CD50DC">
            <w:pPr>
              <w:rPr>
                <w:sz w:val="28"/>
                <w:szCs w:val="28"/>
              </w:rPr>
            </w:pPr>
          </w:p>
          <w:p w:rsidR="001572A7" w:rsidRDefault="00241467" w:rsidP="00CD50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Замещающий должность</w:t>
            </w:r>
          </w:p>
          <w:p w:rsidR="003F0D7F" w:rsidRPr="003F0D7F" w:rsidRDefault="001572A7" w:rsidP="00CD50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</w:t>
            </w:r>
            <w:r w:rsidR="003F0D7F" w:rsidRPr="003F0D7F">
              <w:rPr>
                <w:sz w:val="28"/>
                <w:szCs w:val="28"/>
              </w:rPr>
              <w:t xml:space="preserve"> Комитета </w:t>
            </w:r>
          </w:p>
        </w:tc>
        <w:tc>
          <w:tcPr>
            <w:tcW w:w="4786" w:type="dxa"/>
            <w:shd w:val="clear" w:color="auto" w:fill="auto"/>
          </w:tcPr>
          <w:p w:rsidR="003F0D7F" w:rsidRPr="003F0D7F" w:rsidRDefault="003F0D7F" w:rsidP="00CD50D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3F0D7F" w:rsidRPr="003F0D7F" w:rsidRDefault="003F0D7F" w:rsidP="00CD50DC">
            <w:pPr>
              <w:jc w:val="right"/>
              <w:rPr>
                <w:sz w:val="28"/>
                <w:szCs w:val="28"/>
              </w:rPr>
            </w:pPr>
            <w:r w:rsidRPr="003F0D7F">
              <w:rPr>
                <w:sz w:val="28"/>
                <w:szCs w:val="28"/>
              </w:rPr>
              <w:t xml:space="preserve"> </w:t>
            </w:r>
          </w:p>
          <w:p w:rsidR="001572A7" w:rsidRDefault="001572A7" w:rsidP="00CD50DC">
            <w:pPr>
              <w:jc w:val="right"/>
              <w:rPr>
                <w:sz w:val="28"/>
                <w:szCs w:val="28"/>
              </w:rPr>
            </w:pPr>
          </w:p>
          <w:p w:rsidR="003F0D7F" w:rsidRPr="003F0D7F" w:rsidRDefault="001572A7" w:rsidP="00CD50DC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Н.В.Новичков</w:t>
            </w:r>
            <w:proofErr w:type="spellEnd"/>
          </w:p>
        </w:tc>
      </w:tr>
    </w:tbl>
    <w:p w:rsidR="003F0D7F" w:rsidRPr="003F0D7F" w:rsidRDefault="003F0D7F" w:rsidP="003F0D7F">
      <w:pPr>
        <w:rPr>
          <w:sz w:val="28"/>
          <w:szCs w:val="28"/>
        </w:rPr>
      </w:pPr>
    </w:p>
    <w:p w:rsidR="006F1810" w:rsidRPr="003F0D7F" w:rsidRDefault="006F1810">
      <w:pPr>
        <w:rPr>
          <w:sz w:val="28"/>
          <w:szCs w:val="28"/>
        </w:rPr>
      </w:pPr>
    </w:p>
    <w:sectPr w:rsidR="006F1810" w:rsidRPr="003F0D7F" w:rsidSect="00D67207">
      <w:headerReference w:type="default" r:id="rId7"/>
      <w:pgSz w:w="11906" w:h="16838"/>
      <w:pgMar w:top="764" w:right="850" w:bottom="1135" w:left="1701" w:header="7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397" w:rsidRDefault="00C24DD3">
      <w:r>
        <w:separator/>
      </w:r>
    </w:p>
  </w:endnote>
  <w:endnote w:type="continuationSeparator" w:id="0">
    <w:p w:rsidR="00E66397" w:rsidRDefault="00C2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397" w:rsidRDefault="00C24DD3">
      <w:r>
        <w:separator/>
      </w:r>
    </w:p>
  </w:footnote>
  <w:footnote w:type="continuationSeparator" w:id="0">
    <w:p w:rsidR="00E66397" w:rsidRDefault="00C24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93" w:rsidRDefault="003F0D7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943F7">
      <w:rPr>
        <w:noProof/>
      </w:rPr>
      <w:t>2</w:t>
    </w:r>
    <w:r>
      <w:fldChar w:fldCharType="end"/>
    </w:r>
  </w:p>
  <w:p w:rsidR="008F53EC" w:rsidRDefault="003943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D7F"/>
    <w:rsid w:val="00035750"/>
    <w:rsid w:val="00094163"/>
    <w:rsid w:val="000A4BBA"/>
    <w:rsid w:val="001372EC"/>
    <w:rsid w:val="001572A7"/>
    <w:rsid w:val="001C5100"/>
    <w:rsid w:val="00241467"/>
    <w:rsid w:val="002977FA"/>
    <w:rsid w:val="003943F7"/>
    <w:rsid w:val="003F0D7F"/>
    <w:rsid w:val="00522D57"/>
    <w:rsid w:val="005D0EFA"/>
    <w:rsid w:val="00657BDF"/>
    <w:rsid w:val="006B2842"/>
    <w:rsid w:val="006F1810"/>
    <w:rsid w:val="00726166"/>
    <w:rsid w:val="008D7F4F"/>
    <w:rsid w:val="00980A99"/>
    <w:rsid w:val="009F7E6A"/>
    <w:rsid w:val="00C24DD3"/>
    <w:rsid w:val="00C47192"/>
    <w:rsid w:val="00C62595"/>
    <w:rsid w:val="00C96125"/>
    <w:rsid w:val="00CB68B6"/>
    <w:rsid w:val="00CF3A8E"/>
    <w:rsid w:val="00D67207"/>
    <w:rsid w:val="00E6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D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D7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D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D7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Дарья Олеговна</dc:creator>
  <cp:lastModifiedBy>ВОСТРИКОВА Дарья Олеговна</cp:lastModifiedBy>
  <cp:revision>11</cp:revision>
  <cp:lastPrinted>2026-06-16T11:58:00Z</cp:lastPrinted>
  <dcterms:created xsi:type="dcterms:W3CDTF">2026-06-11T10:49:00Z</dcterms:created>
  <dcterms:modified xsi:type="dcterms:W3CDTF">2026-06-16T11:59:00Z</dcterms:modified>
</cp:coreProperties>
</file>