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0362A" w14:textId="77777777" w:rsidR="004E481F" w:rsidRDefault="004E481F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</w:pPr>
    </w:p>
    <w:p w14:paraId="5B21AF6C" w14:textId="77777777" w:rsidR="00A36875" w:rsidRDefault="00222A55" w:rsidP="00A36875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 xml:space="preserve">О проекте федерального закона </w:t>
      </w:r>
      <w:r w:rsidR="00611C36" w:rsidRPr="00611C36">
        <w:rPr>
          <w:b/>
          <w:bCs/>
        </w:rPr>
        <w:t xml:space="preserve">№ </w:t>
      </w:r>
      <w:r w:rsidR="00A36875" w:rsidRPr="00A36875">
        <w:rPr>
          <w:b/>
          <w:bCs/>
        </w:rPr>
        <w:t xml:space="preserve">1253111-8 </w:t>
      </w:r>
    </w:p>
    <w:p w14:paraId="40245BBF" w14:textId="77777777" w:rsidR="00A36875" w:rsidRDefault="00A36875" w:rsidP="00A36875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 w:rsidRPr="00A36875">
        <w:rPr>
          <w:b/>
          <w:bCs/>
        </w:rPr>
        <w:t>«О внесении изменения в статью 63</w:t>
      </w:r>
      <w:r w:rsidRPr="00A36875">
        <w:rPr>
          <w:b/>
          <w:bCs/>
          <w:vertAlign w:val="superscript"/>
        </w:rPr>
        <w:t>1</w:t>
      </w:r>
      <w:r w:rsidRPr="00A36875">
        <w:rPr>
          <w:b/>
          <w:bCs/>
        </w:rPr>
        <w:t xml:space="preserve"> Лесного кодекса </w:t>
      </w:r>
    </w:p>
    <w:p w14:paraId="04E01A01" w14:textId="4DE0932A" w:rsidR="007135C9" w:rsidRPr="007135C9" w:rsidRDefault="00A36875" w:rsidP="00A36875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 w:rsidRPr="00A36875">
        <w:rPr>
          <w:b/>
          <w:bCs/>
        </w:rPr>
        <w:t>Российской Федерации»</w:t>
      </w:r>
    </w:p>
    <w:p w14:paraId="3AEFAE1C" w14:textId="77777777" w:rsidR="004E481F" w:rsidRPr="00756269" w:rsidRDefault="004E481F" w:rsidP="007135C9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left"/>
      </w:pPr>
    </w:p>
    <w:p w14:paraId="5B7E2BB7" w14:textId="33D8E96D" w:rsidR="00B2326F" w:rsidRPr="00B2326F" w:rsidRDefault="00393104" w:rsidP="00762B4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</w:t>
      </w:r>
      <w:r w:rsidR="00A36875" w:rsidRPr="00A36875">
        <w:rPr>
          <w:sz w:val="28"/>
          <w:szCs w:val="28"/>
        </w:rPr>
        <w:t>Новгородской областной Думой</w:t>
      </w:r>
    </w:p>
    <w:p w14:paraId="5D12FC5F" w14:textId="125FE33A" w:rsidR="004E481F" w:rsidRDefault="004E481F" w:rsidP="007562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</w:p>
    <w:p w14:paraId="5566306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 закона</w:t>
      </w:r>
      <w:r>
        <w:rPr>
          <w:kern w:val="36"/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по экологии, природным ресурсам и охране окружающей среды </w:t>
      </w:r>
      <w:r>
        <w:rPr>
          <w:b/>
          <w:bCs/>
          <w:sz w:val="28"/>
          <w:szCs w:val="28"/>
        </w:rPr>
        <w:t>р е ш и л:</w:t>
      </w:r>
    </w:p>
    <w:p w14:paraId="4C5AF671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Считать указанный проект федерального закона соответствующим требованиям части третьей статьи 104 Конституции Российской Федерации и статье 105 Регламента Государственной Думы. </w:t>
      </w:r>
    </w:p>
    <w:p w14:paraId="58AD3AE5" w14:textId="4CC57CBF" w:rsidR="008A3F9E" w:rsidRDefault="008A3F9E" w:rsidP="00DE147D">
      <w:pPr>
        <w:spacing w:line="288" w:lineRule="auto"/>
        <w:ind w:firstLine="709"/>
        <w:jc w:val="both"/>
        <w:rPr>
          <w:sz w:val="28"/>
          <w:szCs w:val="28"/>
        </w:rPr>
      </w:pPr>
      <w:r w:rsidRPr="00D746F3">
        <w:rPr>
          <w:sz w:val="28"/>
          <w:szCs w:val="28"/>
        </w:rPr>
        <w:t xml:space="preserve">Определить краткое пояснение </w:t>
      </w:r>
      <w:r w:rsidRPr="00615332">
        <w:rPr>
          <w:i/>
          <w:color w:val="auto"/>
          <w:sz w:val="28"/>
          <w:szCs w:val="28"/>
        </w:rPr>
        <w:t>«</w:t>
      </w:r>
      <w:r w:rsidR="00332E36" w:rsidRPr="00332E36">
        <w:rPr>
          <w:i/>
          <w:color w:val="auto"/>
          <w:sz w:val="28"/>
          <w:szCs w:val="28"/>
        </w:rPr>
        <w:t xml:space="preserve">в части </w:t>
      </w:r>
      <w:r w:rsidR="00A36875">
        <w:rPr>
          <w:i/>
          <w:color w:val="auto"/>
          <w:sz w:val="28"/>
          <w:szCs w:val="28"/>
        </w:rPr>
        <w:t xml:space="preserve">сокращения срока выполнения работ по </w:t>
      </w:r>
      <w:proofErr w:type="spellStart"/>
      <w:r w:rsidR="00A36875">
        <w:rPr>
          <w:i/>
          <w:color w:val="auto"/>
          <w:sz w:val="28"/>
          <w:szCs w:val="28"/>
        </w:rPr>
        <w:t>лесовосстановлению</w:t>
      </w:r>
      <w:proofErr w:type="spellEnd"/>
      <w:r w:rsidR="00A36875">
        <w:rPr>
          <w:i/>
          <w:color w:val="auto"/>
          <w:sz w:val="28"/>
          <w:szCs w:val="28"/>
        </w:rPr>
        <w:t xml:space="preserve"> или </w:t>
      </w:r>
      <w:r w:rsidR="00442C15">
        <w:rPr>
          <w:i/>
          <w:color w:val="auto"/>
          <w:sz w:val="28"/>
          <w:szCs w:val="28"/>
        </w:rPr>
        <w:t>лесоразведению</w:t>
      </w:r>
      <w:r w:rsidRPr="00615332">
        <w:rPr>
          <w:i/>
          <w:color w:val="auto"/>
          <w:sz w:val="28"/>
          <w:szCs w:val="28"/>
        </w:rPr>
        <w:t>».</w:t>
      </w:r>
    </w:p>
    <w:p w14:paraId="08B947F9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Предложить Совету Государственной Думы принять следующее решение:</w:t>
      </w:r>
    </w:p>
    <w:p w14:paraId="470ADAB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Комитет Государственной Думы по экологии, природным ресурсам и охране окружающей среды ответственным по законопроекту;</w:t>
      </w:r>
    </w:p>
    <w:p w14:paraId="0674C432" w14:textId="1D6806F4" w:rsidR="008A3F9E" w:rsidRPr="00622701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442C15">
        <w:rPr>
          <w:sz w:val="28"/>
          <w:szCs w:val="28"/>
        </w:rPr>
        <w:t>осенней</w:t>
      </w:r>
      <w:r>
        <w:rPr>
          <w:sz w:val="28"/>
          <w:szCs w:val="28"/>
        </w:rPr>
        <w:t xml:space="preserve"> сессии </w:t>
      </w:r>
      <w:r w:rsidRPr="00593A8E">
        <w:rPr>
          <w:sz w:val="28"/>
          <w:szCs w:val="28"/>
        </w:rPr>
        <w:t>202</w:t>
      </w:r>
      <w:r w:rsidR="00BA38F9">
        <w:rPr>
          <w:sz w:val="28"/>
          <w:szCs w:val="28"/>
        </w:rPr>
        <w:t>6</w:t>
      </w:r>
      <w:r w:rsidRPr="00593A8E">
        <w:rPr>
          <w:sz w:val="28"/>
          <w:szCs w:val="28"/>
        </w:rPr>
        <w:t> года (</w:t>
      </w:r>
      <w:r w:rsidR="00442C15">
        <w:rPr>
          <w:sz w:val="28"/>
          <w:szCs w:val="28"/>
        </w:rPr>
        <w:t>октябрь</w:t>
      </w:r>
      <w:r w:rsidRPr="00593A8E">
        <w:rPr>
          <w:sz w:val="28"/>
          <w:szCs w:val="28"/>
        </w:rPr>
        <w:t xml:space="preserve">) </w:t>
      </w:r>
      <w:r w:rsidR="00B44148" w:rsidRPr="00B44148">
        <w:rPr>
          <w:rFonts w:cs="Times New Roman"/>
          <w:color w:val="auto"/>
          <w:sz w:val="28"/>
          <w:szCs w:val="28"/>
        </w:rPr>
        <w:t>в части программы законопроектной работы Комитета</w:t>
      </w:r>
      <w:r w:rsidRPr="00622701">
        <w:rPr>
          <w:sz w:val="28"/>
          <w:szCs w:val="28"/>
        </w:rPr>
        <w:t>;</w:t>
      </w:r>
    </w:p>
    <w:p w14:paraId="48976A5C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 w:rsidRPr="00F76E0B">
        <w:rPr>
          <w:sz w:val="28"/>
          <w:szCs w:val="28"/>
        </w:rPr>
        <w:t xml:space="preserve">направить законопроект </w:t>
      </w:r>
      <w:r>
        <w:rPr>
          <w:sz w:val="28"/>
          <w:szCs w:val="28"/>
        </w:rPr>
        <w:t xml:space="preserve">и материалы к нему </w:t>
      </w:r>
      <w:r w:rsidRPr="00F76E0B">
        <w:rPr>
          <w:sz w:val="28"/>
          <w:szCs w:val="28"/>
        </w:rPr>
        <w:t xml:space="preserve"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</w:t>
      </w:r>
      <w:r w:rsidRPr="00F76E0B">
        <w:rPr>
          <w:sz w:val="28"/>
          <w:szCs w:val="28"/>
        </w:rPr>
        <w:lastRenderedPageBreak/>
        <w:t>замечаний, а также в Правовое управление Аппарата Государственной Думы для подготовки заключения;</w:t>
      </w:r>
    </w:p>
    <w:p w14:paraId="73D82E19" w14:textId="518493F8" w:rsidR="008A3F9E" w:rsidRPr="005F40D7" w:rsidRDefault="008A3F9E" w:rsidP="008A3F9E">
      <w:pPr>
        <w:spacing w:line="28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установить срок представления в Комитет Государственной Думы по экологии, природным ресурсам и охране окружающей среды отзывов, предложений и</w:t>
      </w:r>
      <w:r w:rsidRPr="00080E29">
        <w:rPr>
          <w:sz w:val="28"/>
          <w:szCs w:val="28"/>
        </w:rPr>
        <w:t xml:space="preserve"> замечаний</w:t>
      </w:r>
      <w:r>
        <w:rPr>
          <w:sz w:val="28"/>
          <w:szCs w:val="28"/>
        </w:rPr>
        <w:t xml:space="preserve">, </w:t>
      </w:r>
      <w:r w:rsidR="00FC6BD0" w:rsidRPr="00FC6BD0">
        <w:rPr>
          <w:sz w:val="28"/>
          <w:szCs w:val="28"/>
        </w:rPr>
        <w:t>а также заключени</w:t>
      </w:r>
      <w:r w:rsidR="00A3636A">
        <w:rPr>
          <w:sz w:val="28"/>
          <w:szCs w:val="28"/>
        </w:rPr>
        <w:t>я</w:t>
      </w:r>
      <w:r w:rsidR="00FC6BD0" w:rsidRPr="00FC6BD0">
        <w:rPr>
          <w:sz w:val="28"/>
          <w:szCs w:val="28"/>
        </w:rPr>
        <w:t xml:space="preserve"> Правового управления Аппарата Государственной Думы до </w:t>
      </w:r>
      <w:r w:rsidR="0096619B">
        <w:rPr>
          <w:sz w:val="28"/>
          <w:szCs w:val="28"/>
        </w:rPr>
        <w:t>1</w:t>
      </w:r>
      <w:r w:rsidR="00442C15">
        <w:rPr>
          <w:sz w:val="28"/>
          <w:szCs w:val="28"/>
        </w:rPr>
        <w:t>9</w:t>
      </w:r>
      <w:r w:rsidR="00FC6BD0" w:rsidRPr="00FC6BD0">
        <w:rPr>
          <w:sz w:val="28"/>
          <w:szCs w:val="28"/>
        </w:rPr>
        <w:t xml:space="preserve"> </w:t>
      </w:r>
      <w:r w:rsidR="00442C15">
        <w:rPr>
          <w:sz w:val="28"/>
          <w:szCs w:val="28"/>
        </w:rPr>
        <w:t>августа</w:t>
      </w:r>
      <w:r w:rsidR="00FC6BD0" w:rsidRPr="00FC6BD0">
        <w:rPr>
          <w:sz w:val="28"/>
          <w:szCs w:val="28"/>
        </w:rPr>
        <w:t xml:space="preserve"> 2026 года;</w:t>
      </w:r>
    </w:p>
    <w:p w14:paraId="476D7DC0" w14:textId="7B405865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подготовки законопроекта к рассмотрению </w:t>
      </w:r>
      <w:r w:rsidRPr="00593A8E">
        <w:rPr>
          <w:sz w:val="28"/>
          <w:szCs w:val="28"/>
        </w:rPr>
        <w:t xml:space="preserve">Государственной Думой в </w:t>
      </w:r>
      <w:proofErr w:type="gramStart"/>
      <w:r w:rsidRPr="00593A8E">
        <w:rPr>
          <w:sz w:val="28"/>
          <w:szCs w:val="28"/>
        </w:rPr>
        <w:t>первом</w:t>
      </w:r>
      <w:proofErr w:type="gramEnd"/>
      <w:r w:rsidRPr="00593A8E">
        <w:rPr>
          <w:sz w:val="28"/>
          <w:szCs w:val="28"/>
        </w:rPr>
        <w:t xml:space="preserve"> чтении – </w:t>
      </w:r>
      <w:r w:rsidR="00442C15">
        <w:rPr>
          <w:sz w:val="28"/>
          <w:szCs w:val="28"/>
        </w:rPr>
        <w:t>октябрь</w:t>
      </w:r>
      <w:bookmarkStart w:id="0" w:name="_GoBack"/>
      <w:bookmarkEnd w:id="0"/>
      <w:r w:rsidR="00E16936" w:rsidRPr="00593A8E">
        <w:rPr>
          <w:sz w:val="28"/>
          <w:szCs w:val="28"/>
        </w:rPr>
        <w:t xml:space="preserve"> </w:t>
      </w:r>
      <w:r w:rsidRPr="00593A8E">
        <w:rPr>
          <w:sz w:val="28"/>
          <w:szCs w:val="28"/>
        </w:rPr>
        <w:t>202</w:t>
      </w:r>
      <w:r w:rsidR="0023157C">
        <w:rPr>
          <w:sz w:val="28"/>
          <w:szCs w:val="28"/>
        </w:rPr>
        <w:t>6</w:t>
      </w:r>
      <w:r w:rsidRPr="00593A8E">
        <w:rPr>
          <w:sz w:val="28"/>
          <w:szCs w:val="28"/>
        </w:rPr>
        <w:t xml:space="preserve"> года.</w:t>
      </w:r>
    </w:p>
    <w:p w14:paraId="4E7E1494" w14:textId="77777777" w:rsidR="008A3F9E" w:rsidRDefault="008A3F9E" w:rsidP="008A3F9E">
      <w:pPr>
        <w:tabs>
          <w:tab w:val="left" w:pos="9000"/>
        </w:tabs>
        <w:spacing w:line="288" w:lineRule="auto"/>
        <w:ind w:firstLine="709"/>
        <w:jc w:val="both"/>
      </w:pPr>
      <w:r>
        <w:rPr>
          <w:sz w:val="28"/>
          <w:szCs w:val="28"/>
        </w:rPr>
        <w:t>3. Направить настоящее Решение, законопроект и материалы к нему на рассмотрение Совета Государственной Думы.</w:t>
      </w:r>
    </w:p>
    <w:p w14:paraId="04A2C36D" w14:textId="6B73D2AD" w:rsidR="000B0CB6" w:rsidRDefault="000B0CB6" w:rsidP="000B0CB6">
      <w:pPr>
        <w:tabs>
          <w:tab w:val="left" w:pos="9000"/>
        </w:tabs>
        <w:spacing w:line="288" w:lineRule="auto"/>
        <w:ind w:firstLine="709"/>
        <w:jc w:val="both"/>
      </w:pPr>
    </w:p>
    <w:p w14:paraId="732FE2D8" w14:textId="77777777" w:rsidR="000B0CB6" w:rsidRDefault="000B0CB6" w:rsidP="000B0CB6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14:paraId="300EF730" w14:textId="77777777" w:rsidR="004E481F" w:rsidRDefault="004E481F">
      <w:pPr>
        <w:pStyle w:val="2"/>
        <w:spacing w:line="288" w:lineRule="auto"/>
        <w:ind w:firstLine="0"/>
      </w:pPr>
    </w:p>
    <w:p w14:paraId="492DAD07" w14:textId="77777777" w:rsidR="004E481F" w:rsidRDefault="00222A55">
      <w:pPr>
        <w:pStyle w:val="2"/>
        <w:spacing w:line="288" w:lineRule="auto"/>
        <w:ind w:firstLine="0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proofErr w:type="spellStart"/>
      <w:r>
        <w:t>Д.Н.Кобылкин</w:t>
      </w:r>
      <w:proofErr w:type="spellEnd"/>
    </w:p>
    <w:sectPr w:rsidR="004E481F">
      <w:headerReference w:type="default" r:id="rId7"/>
      <w:headerReference w:type="first" r:id="rId8"/>
      <w:pgSz w:w="11900" w:h="16840"/>
      <w:pgMar w:top="899" w:right="850" w:bottom="1276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BAC7B7" w14:textId="77777777" w:rsidR="00D10A98" w:rsidRDefault="00D10A98" w:rsidP="007135C9">
      <w:r>
        <w:separator/>
      </w:r>
    </w:p>
  </w:endnote>
  <w:endnote w:type="continuationSeparator" w:id="0">
    <w:p w14:paraId="5899A30B" w14:textId="77777777" w:rsidR="00D10A98" w:rsidRDefault="00D10A98" w:rsidP="0071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1A02EC" w14:textId="77777777" w:rsidR="00D10A98" w:rsidRDefault="00D10A98" w:rsidP="007135C9">
      <w:r>
        <w:separator/>
      </w:r>
    </w:p>
  </w:footnote>
  <w:footnote w:type="continuationSeparator" w:id="0">
    <w:p w14:paraId="72D9670D" w14:textId="77777777" w:rsidR="00D10A98" w:rsidRDefault="00D10A98" w:rsidP="00713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8CFDE" w14:textId="77777777" w:rsidR="004E481F" w:rsidRDefault="00222A55" w:rsidP="007135C9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442C1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68526" w14:textId="28E5064B" w:rsidR="004E481F" w:rsidRPr="006F0B4C" w:rsidRDefault="005122A4" w:rsidP="007135C9">
    <w:pPr>
      <w:keepNext/>
      <w:shd w:val="clear" w:color="auto" w:fill="FFFFFF"/>
      <w:spacing w:line="360" w:lineRule="auto"/>
      <w:jc w:val="right"/>
      <w:outlineLvl w:val="0"/>
      <w:rPr>
        <w:color w:val="FFFFFF" w:themeColor="background1"/>
        <w:sz w:val="28"/>
        <w:szCs w:val="28"/>
      </w:rPr>
    </w:pPr>
    <w:r w:rsidRPr="006F0B4C">
      <w:rPr>
        <w:color w:val="FFFFFF" w:themeColor="background1"/>
        <w:sz w:val="28"/>
        <w:szCs w:val="28"/>
      </w:rPr>
      <w:t>ПРОЕКТ</w:t>
    </w:r>
  </w:p>
  <w:p w14:paraId="7E6EFCEF" w14:textId="77777777" w:rsidR="004E481F" w:rsidRPr="006F0B4C" w:rsidRDefault="004E481F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</w:p>
  <w:p w14:paraId="02EA6007" w14:textId="77777777" w:rsidR="004E481F" w:rsidRPr="006F0B4C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r w:rsidRPr="006F0B4C">
      <w:rPr>
        <w:color w:val="808080" w:themeColor="background1" w:themeShade="80"/>
      </w:rPr>
      <w:t>ГОСУДАРСТВЕННАЯ  ДУМА</w:t>
    </w:r>
  </w:p>
  <w:p w14:paraId="7472A21D" w14:textId="77777777" w:rsidR="004E481F" w:rsidRPr="006F0B4C" w:rsidRDefault="00222A55" w:rsidP="007135C9">
    <w:pPr>
      <w:keepNext/>
      <w:shd w:val="clear" w:color="auto" w:fill="FFFFFF"/>
      <w:jc w:val="center"/>
      <w:outlineLvl w:val="0"/>
      <w:rPr>
        <w:color w:val="808080" w:themeColor="background1" w:themeShade="80"/>
      </w:rPr>
    </w:pPr>
    <w:r w:rsidRPr="006F0B4C">
      <w:rPr>
        <w:color w:val="808080" w:themeColor="background1" w:themeShade="80"/>
      </w:rPr>
      <w:t>ФЕДЕРАЛЬНОГО СОБРАНИЯ РОССИЙСКОЙ ФЕДЕРАЦИИ</w:t>
    </w:r>
  </w:p>
  <w:p w14:paraId="6CC22DDE" w14:textId="77777777" w:rsidR="004E481F" w:rsidRPr="006F0B4C" w:rsidRDefault="00222A55" w:rsidP="007135C9">
    <w:pPr>
      <w:shd w:val="clear" w:color="auto" w:fill="FFFFFF"/>
      <w:jc w:val="center"/>
      <w:rPr>
        <w:color w:val="808080" w:themeColor="background1" w:themeShade="80"/>
        <w:sz w:val="22"/>
        <w:szCs w:val="22"/>
      </w:rPr>
    </w:pPr>
    <w:r w:rsidRPr="006F0B4C">
      <w:rPr>
        <w:color w:val="808080" w:themeColor="background1" w:themeShade="80"/>
        <w:sz w:val="22"/>
        <w:szCs w:val="22"/>
      </w:rPr>
      <w:t>ВОСЬМОГО СОЗЫВА</w:t>
    </w:r>
  </w:p>
  <w:p w14:paraId="70668DD0" w14:textId="77777777" w:rsidR="004E481F" w:rsidRPr="006F0B4C" w:rsidRDefault="004E481F" w:rsidP="007135C9">
    <w:pPr>
      <w:keepNext/>
      <w:shd w:val="clear" w:color="auto" w:fill="FFFFFF"/>
      <w:jc w:val="center"/>
      <w:outlineLvl w:val="1"/>
      <w:rPr>
        <w:b/>
        <w:bCs/>
        <w:color w:val="808080" w:themeColor="background1" w:themeShade="80"/>
        <w:sz w:val="16"/>
        <w:szCs w:val="16"/>
      </w:rPr>
    </w:pPr>
  </w:p>
  <w:p w14:paraId="4CE0C4E7" w14:textId="77777777" w:rsidR="007135C9" w:rsidRPr="006F0B4C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</w:rPr>
    </w:pPr>
    <w:r w:rsidRPr="006F0B4C">
      <w:rPr>
        <w:b/>
        <w:bCs/>
        <w:color w:val="808080" w:themeColor="background1" w:themeShade="80"/>
        <w:sz w:val="28"/>
        <w:szCs w:val="28"/>
      </w:rPr>
      <w:t xml:space="preserve">КОМИТЕТ ПО ЭКОЛОГИИ, ПРИРОДНЫМ РЕСУРСАМ </w:t>
    </w:r>
  </w:p>
  <w:p w14:paraId="295B619F" w14:textId="48CF1EE3" w:rsidR="004E481F" w:rsidRPr="006F0B4C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  <w:u w:val="single"/>
      </w:rPr>
    </w:pPr>
    <w:r w:rsidRPr="006F0B4C">
      <w:rPr>
        <w:b/>
        <w:bCs/>
        <w:color w:val="808080" w:themeColor="background1" w:themeShade="80"/>
        <w:sz w:val="28"/>
        <w:szCs w:val="28"/>
      </w:rPr>
      <w:t>И ОХРАНЕ ОКРУЖАЮЩЕЙ СРЕДЫ</w:t>
    </w:r>
  </w:p>
  <w:p w14:paraId="31BCCA62" w14:textId="77777777" w:rsidR="004E481F" w:rsidRPr="006F0B4C" w:rsidRDefault="004E481F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z w:val="16"/>
        <w:szCs w:val="16"/>
      </w:rPr>
    </w:pPr>
  </w:p>
  <w:p w14:paraId="32ACDF3A" w14:textId="77777777" w:rsidR="004E481F" w:rsidRPr="006F0B4C" w:rsidRDefault="00222A55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pacing w:val="50"/>
        <w:sz w:val="27"/>
        <w:szCs w:val="27"/>
        <w:u w:val="single"/>
      </w:rPr>
    </w:pPr>
    <w:r w:rsidRPr="006F0B4C">
      <w:rPr>
        <w:b/>
        <w:bCs/>
        <w:color w:val="808080" w:themeColor="background1" w:themeShade="80"/>
        <w:spacing w:val="50"/>
        <w:sz w:val="27"/>
        <w:szCs w:val="27"/>
      </w:rPr>
      <w:t>РЕШЕНИЕ</w:t>
    </w:r>
  </w:p>
  <w:p w14:paraId="2CFC94CE" w14:textId="77777777" w:rsidR="004E481F" w:rsidRPr="006F0B4C" w:rsidRDefault="004E481F" w:rsidP="007135C9">
    <w:pPr>
      <w:shd w:val="clear" w:color="auto" w:fill="FFFFFF"/>
      <w:jc w:val="center"/>
      <w:rPr>
        <w:color w:val="808080" w:themeColor="background1" w:themeShade="80"/>
      </w:rPr>
    </w:pPr>
  </w:p>
  <w:p w14:paraId="70E5696A" w14:textId="51817181" w:rsidR="004E481F" w:rsidRPr="006F0B4C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r w:rsidRPr="006F0B4C">
      <w:rPr>
        <w:color w:val="808080" w:themeColor="background1" w:themeShade="80"/>
      </w:rPr>
      <w:t>____  ______________202</w:t>
    </w:r>
    <w:r w:rsidR="00763300" w:rsidRPr="006F0B4C">
      <w:rPr>
        <w:color w:val="808080" w:themeColor="background1" w:themeShade="80"/>
      </w:rPr>
      <w:t>6</w:t>
    </w:r>
    <w:r w:rsidRPr="006F0B4C">
      <w:rPr>
        <w:color w:val="808080" w:themeColor="background1" w:themeShade="80"/>
      </w:rPr>
      <w:t xml:space="preserve"> г.                                                                              №____________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81F"/>
    <w:rsid w:val="00013D3E"/>
    <w:rsid w:val="00030DB9"/>
    <w:rsid w:val="000560E1"/>
    <w:rsid w:val="00071560"/>
    <w:rsid w:val="00080E29"/>
    <w:rsid w:val="00097AEA"/>
    <w:rsid w:val="000A2765"/>
    <w:rsid w:val="000B0CB6"/>
    <w:rsid w:val="000B5529"/>
    <w:rsid w:val="000E3CC3"/>
    <w:rsid w:val="000F54E2"/>
    <w:rsid w:val="00101C93"/>
    <w:rsid w:val="00102B9B"/>
    <w:rsid w:val="00121DAC"/>
    <w:rsid w:val="00134CB8"/>
    <w:rsid w:val="00166406"/>
    <w:rsid w:val="001678D2"/>
    <w:rsid w:val="0017064D"/>
    <w:rsid w:val="00176872"/>
    <w:rsid w:val="00181EEC"/>
    <w:rsid w:val="001B7916"/>
    <w:rsid w:val="001C6DF6"/>
    <w:rsid w:val="001E1221"/>
    <w:rsid w:val="001E7DE3"/>
    <w:rsid w:val="001F1A60"/>
    <w:rsid w:val="002007A7"/>
    <w:rsid w:val="002174A6"/>
    <w:rsid w:val="00220D66"/>
    <w:rsid w:val="00222A55"/>
    <w:rsid w:val="00230D07"/>
    <w:rsid w:val="0023157C"/>
    <w:rsid w:val="002323D5"/>
    <w:rsid w:val="00242F73"/>
    <w:rsid w:val="00252565"/>
    <w:rsid w:val="00263461"/>
    <w:rsid w:val="00277CA0"/>
    <w:rsid w:val="00285AD5"/>
    <w:rsid w:val="00285D95"/>
    <w:rsid w:val="00292902"/>
    <w:rsid w:val="002950B7"/>
    <w:rsid w:val="002B30E9"/>
    <w:rsid w:val="002B3F5F"/>
    <w:rsid w:val="002D3BED"/>
    <w:rsid w:val="002E4124"/>
    <w:rsid w:val="002E485E"/>
    <w:rsid w:val="003039F0"/>
    <w:rsid w:val="003270D7"/>
    <w:rsid w:val="00332E36"/>
    <w:rsid w:val="00370132"/>
    <w:rsid w:val="00374532"/>
    <w:rsid w:val="00383289"/>
    <w:rsid w:val="00393104"/>
    <w:rsid w:val="003B1F7D"/>
    <w:rsid w:val="003C2C96"/>
    <w:rsid w:val="003E6989"/>
    <w:rsid w:val="003F0078"/>
    <w:rsid w:val="003F0470"/>
    <w:rsid w:val="003F1DB7"/>
    <w:rsid w:val="004143B2"/>
    <w:rsid w:val="00437F62"/>
    <w:rsid w:val="00442C15"/>
    <w:rsid w:val="00452B84"/>
    <w:rsid w:val="00452C58"/>
    <w:rsid w:val="00467D67"/>
    <w:rsid w:val="00475685"/>
    <w:rsid w:val="00476058"/>
    <w:rsid w:val="004A0619"/>
    <w:rsid w:val="004E3897"/>
    <w:rsid w:val="004E481F"/>
    <w:rsid w:val="004E5777"/>
    <w:rsid w:val="004E79F2"/>
    <w:rsid w:val="005013CF"/>
    <w:rsid w:val="00501E85"/>
    <w:rsid w:val="005069F0"/>
    <w:rsid w:val="005122A4"/>
    <w:rsid w:val="00527CEE"/>
    <w:rsid w:val="00533A04"/>
    <w:rsid w:val="0053748A"/>
    <w:rsid w:val="00545662"/>
    <w:rsid w:val="00546351"/>
    <w:rsid w:val="005476BF"/>
    <w:rsid w:val="00550EBD"/>
    <w:rsid w:val="00561F15"/>
    <w:rsid w:val="005661AB"/>
    <w:rsid w:val="005754E2"/>
    <w:rsid w:val="00582719"/>
    <w:rsid w:val="00593A8E"/>
    <w:rsid w:val="005B14A6"/>
    <w:rsid w:val="005C3BF7"/>
    <w:rsid w:val="005F2AAC"/>
    <w:rsid w:val="005F40D7"/>
    <w:rsid w:val="00601195"/>
    <w:rsid w:val="00611C36"/>
    <w:rsid w:val="00615332"/>
    <w:rsid w:val="00622701"/>
    <w:rsid w:val="00622EC8"/>
    <w:rsid w:val="0063721D"/>
    <w:rsid w:val="00646BFD"/>
    <w:rsid w:val="00651175"/>
    <w:rsid w:val="006562E5"/>
    <w:rsid w:val="0068181E"/>
    <w:rsid w:val="00687125"/>
    <w:rsid w:val="006A303F"/>
    <w:rsid w:val="006E6C57"/>
    <w:rsid w:val="006F0B4C"/>
    <w:rsid w:val="007135C9"/>
    <w:rsid w:val="00720523"/>
    <w:rsid w:val="0073061D"/>
    <w:rsid w:val="00736C98"/>
    <w:rsid w:val="0074442B"/>
    <w:rsid w:val="00754F6A"/>
    <w:rsid w:val="00756269"/>
    <w:rsid w:val="0076266D"/>
    <w:rsid w:val="00762B45"/>
    <w:rsid w:val="00763300"/>
    <w:rsid w:val="00770D10"/>
    <w:rsid w:val="007802DA"/>
    <w:rsid w:val="007918B9"/>
    <w:rsid w:val="00796482"/>
    <w:rsid w:val="007A2617"/>
    <w:rsid w:val="007B2D9C"/>
    <w:rsid w:val="007C5A59"/>
    <w:rsid w:val="007F00DE"/>
    <w:rsid w:val="007F65BF"/>
    <w:rsid w:val="008314E2"/>
    <w:rsid w:val="00837666"/>
    <w:rsid w:val="0084040A"/>
    <w:rsid w:val="00842D31"/>
    <w:rsid w:val="008459B9"/>
    <w:rsid w:val="00846F2B"/>
    <w:rsid w:val="008620FB"/>
    <w:rsid w:val="008734AA"/>
    <w:rsid w:val="0087545F"/>
    <w:rsid w:val="008A3F9E"/>
    <w:rsid w:val="008B09F2"/>
    <w:rsid w:val="008D6AF3"/>
    <w:rsid w:val="008E0116"/>
    <w:rsid w:val="009115A6"/>
    <w:rsid w:val="00915505"/>
    <w:rsid w:val="009359CB"/>
    <w:rsid w:val="00940B0B"/>
    <w:rsid w:val="0096619B"/>
    <w:rsid w:val="00996F51"/>
    <w:rsid w:val="009A2F59"/>
    <w:rsid w:val="009A3E0A"/>
    <w:rsid w:val="009D13C9"/>
    <w:rsid w:val="009D4ECF"/>
    <w:rsid w:val="009E524D"/>
    <w:rsid w:val="009F00C3"/>
    <w:rsid w:val="009F355C"/>
    <w:rsid w:val="00A0638C"/>
    <w:rsid w:val="00A072BB"/>
    <w:rsid w:val="00A13F6E"/>
    <w:rsid w:val="00A15DFB"/>
    <w:rsid w:val="00A3636A"/>
    <w:rsid w:val="00A36875"/>
    <w:rsid w:val="00A40E28"/>
    <w:rsid w:val="00A41FC3"/>
    <w:rsid w:val="00A4420C"/>
    <w:rsid w:val="00A45B3D"/>
    <w:rsid w:val="00A65A3E"/>
    <w:rsid w:val="00A70CEC"/>
    <w:rsid w:val="00A72EE3"/>
    <w:rsid w:val="00A75F5D"/>
    <w:rsid w:val="00A768EB"/>
    <w:rsid w:val="00A96160"/>
    <w:rsid w:val="00A972EB"/>
    <w:rsid w:val="00AA09E1"/>
    <w:rsid w:val="00AC3A66"/>
    <w:rsid w:val="00AF683D"/>
    <w:rsid w:val="00B05BF1"/>
    <w:rsid w:val="00B07A00"/>
    <w:rsid w:val="00B20197"/>
    <w:rsid w:val="00B23134"/>
    <w:rsid w:val="00B2326F"/>
    <w:rsid w:val="00B26331"/>
    <w:rsid w:val="00B26507"/>
    <w:rsid w:val="00B36533"/>
    <w:rsid w:val="00B37C07"/>
    <w:rsid w:val="00B44148"/>
    <w:rsid w:val="00B5680B"/>
    <w:rsid w:val="00B62225"/>
    <w:rsid w:val="00B6676B"/>
    <w:rsid w:val="00BA38F9"/>
    <w:rsid w:val="00BA4ACC"/>
    <w:rsid w:val="00BB1C10"/>
    <w:rsid w:val="00BB47F6"/>
    <w:rsid w:val="00BC24AD"/>
    <w:rsid w:val="00BD09EF"/>
    <w:rsid w:val="00BE2133"/>
    <w:rsid w:val="00BE4D42"/>
    <w:rsid w:val="00BE7CD7"/>
    <w:rsid w:val="00C11CBF"/>
    <w:rsid w:val="00C27314"/>
    <w:rsid w:val="00C35F2B"/>
    <w:rsid w:val="00C36B0F"/>
    <w:rsid w:val="00C4104F"/>
    <w:rsid w:val="00C422E6"/>
    <w:rsid w:val="00C442B7"/>
    <w:rsid w:val="00C50296"/>
    <w:rsid w:val="00C516E2"/>
    <w:rsid w:val="00C64D93"/>
    <w:rsid w:val="00C775B4"/>
    <w:rsid w:val="00C8340E"/>
    <w:rsid w:val="00C94C29"/>
    <w:rsid w:val="00C9586F"/>
    <w:rsid w:val="00CA0BFE"/>
    <w:rsid w:val="00CA649C"/>
    <w:rsid w:val="00CD6FD1"/>
    <w:rsid w:val="00D109C6"/>
    <w:rsid w:val="00D10A98"/>
    <w:rsid w:val="00D20B74"/>
    <w:rsid w:val="00D214E1"/>
    <w:rsid w:val="00D62DA5"/>
    <w:rsid w:val="00D66B47"/>
    <w:rsid w:val="00D7027E"/>
    <w:rsid w:val="00D746F3"/>
    <w:rsid w:val="00D839BA"/>
    <w:rsid w:val="00DA76B9"/>
    <w:rsid w:val="00DB21B5"/>
    <w:rsid w:val="00DB33F1"/>
    <w:rsid w:val="00DC50F9"/>
    <w:rsid w:val="00DC598C"/>
    <w:rsid w:val="00DD019D"/>
    <w:rsid w:val="00DD1CE2"/>
    <w:rsid w:val="00DE147D"/>
    <w:rsid w:val="00DF2D93"/>
    <w:rsid w:val="00DF3F40"/>
    <w:rsid w:val="00DF7529"/>
    <w:rsid w:val="00E008D2"/>
    <w:rsid w:val="00E16936"/>
    <w:rsid w:val="00E376EF"/>
    <w:rsid w:val="00E43712"/>
    <w:rsid w:val="00E4657A"/>
    <w:rsid w:val="00E73268"/>
    <w:rsid w:val="00E93B14"/>
    <w:rsid w:val="00EE137E"/>
    <w:rsid w:val="00EF1A1E"/>
    <w:rsid w:val="00EF6321"/>
    <w:rsid w:val="00F02F8E"/>
    <w:rsid w:val="00F06434"/>
    <w:rsid w:val="00F1074D"/>
    <w:rsid w:val="00F16C54"/>
    <w:rsid w:val="00F328F8"/>
    <w:rsid w:val="00F37D75"/>
    <w:rsid w:val="00F616DF"/>
    <w:rsid w:val="00F63EED"/>
    <w:rsid w:val="00F66EFA"/>
    <w:rsid w:val="00F76E0B"/>
    <w:rsid w:val="00F82F5B"/>
    <w:rsid w:val="00F864BC"/>
    <w:rsid w:val="00F96DB0"/>
    <w:rsid w:val="00FA6B4C"/>
    <w:rsid w:val="00FB2F8C"/>
    <w:rsid w:val="00FC6BD0"/>
    <w:rsid w:val="00FE42E5"/>
    <w:rsid w:val="00FE5534"/>
    <w:rsid w:val="00FE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E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6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Свинухова Людмила Сергеевна</cp:lastModifiedBy>
  <cp:revision>3</cp:revision>
  <cp:lastPrinted>2026-04-23T07:12:00Z</cp:lastPrinted>
  <dcterms:created xsi:type="dcterms:W3CDTF">2026-04-28T10:25:00Z</dcterms:created>
  <dcterms:modified xsi:type="dcterms:W3CDTF">2026-07-07T15:17:00Z</dcterms:modified>
</cp:coreProperties>
</file>