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207F1D" w:rsidP="00771245">
      <w:pPr>
        <w:pStyle w:val="a9"/>
        <w:spacing w:before="0" w:line="240" w:lineRule="auto"/>
        <w:rPr>
          <w:b/>
        </w:rPr>
      </w:pPr>
      <w:r w:rsidRPr="00112200">
        <w:rPr>
          <w:b/>
        </w:rPr>
        <w:t>ПОЯСНИТЕЛЬНАЯ ЗАПИСКА</w:t>
      </w:r>
    </w:p>
    <w:p w:rsidR="00771245" w:rsidRPr="00112200" w:rsidRDefault="00771245" w:rsidP="00771245">
      <w:pPr>
        <w:pStyle w:val="a9"/>
        <w:spacing w:before="0" w:line="120" w:lineRule="exact"/>
        <w:rPr>
          <w:b/>
        </w:rPr>
      </w:pPr>
    </w:p>
    <w:p w:rsidR="00AB4C1F" w:rsidRPr="00112200" w:rsidRDefault="00207F1D" w:rsidP="00771245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</w:p>
    <w:p w:rsidR="00AB4C1F" w:rsidRDefault="00207F1D" w:rsidP="00771245">
      <w:pPr>
        <w:pStyle w:val="aa"/>
        <w:spacing w:before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изменения в статью 102 части первой </w:t>
      </w:r>
      <w:r w:rsidR="0077124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Налогового кодекса Российской Федерации</w:t>
      </w:r>
      <w:r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771245" w:rsidRDefault="00771245" w:rsidP="00771245">
      <w:pPr>
        <w:pStyle w:val="aa"/>
        <w:spacing w:before="0"/>
        <w:contextualSpacing/>
        <w:rPr>
          <w:rFonts w:ascii="Times New Roman" w:hAnsi="Times New Roman"/>
        </w:rPr>
      </w:pPr>
    </w:p>
    <w:p w:rsidR="00771245" w:rsidRPr="00112200" w:rsidRDefault="00771245" w:rsidP="00771245">
      <w:pPr>
        <w:pStyle w:val="aa"/>
        <w:spacing w:before="0"/>
        <w:contextualSpacing/>
        <w:rPr>
          <w:rFonts w:ascii="Times New Roman" w:hAnsi="Times New Roman"/>
        </w:rPr>
      </w:pPr>
    </w:p>
    <w:p w:rsidR="004E6067" w:rsidRPr="00B51A3A" w:rsidRDefault="00207F1D" w:rsidP="00771245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B51A3A">
        <w:rPr>
          <w:sz w:val="28"/>
          <w:szCs w:val="28"/>
        </w:rPr>
        <w:t xml:space="preserve">Проект федерального закона "О внесении изменения в статью 102 части первой Налогового кодекса Российской </w:t>
      </w:r>
      <w:r w:rsidRPr="00B51A3A">
        <w:rPr>
          <w:sz w:val="28"/>
          <w:szCs w:val="28"/>
        </w:rPr>
        <w:t>Федерации" (далее - законопроект) разработан в целях внесения корреспондирующих изменений в Налоговый кодекс Российской Федерации (далее - НК РФ) в связи с предусмотренными проектом федерального закона "О внесении изменений в статьи 5 и 20 Федерального зак</w:t>
      </w:r>
      <w:r w:rsidRPr="00B51A3A">
        <w:rPr>
          <w:sz w:val="28"/>
          <w:szCs w:val="28"/>
        </w:rPr>
        <w:t>она "Об основах государственного регулирования торговой деятельности в Российской Федерации" изменениями в целях обеспечения возможности обмена информацией между заинтересованными федеральными органами исполнительной власти, в том числе в части раскрытия д</w:t>
      </w:r>
      <w:r w:rsidRPr="00B51A3A">
        <w:rPr>
          <w:sz w:val="28"/>
          <w:szCs w:val="28"/>
        </w:rPr>
        <w:t>анных, составляющих налоговую тайну, о ценах на товары продовольственной корзины, а также отдельных финансовых показателей участников оборота указанных товаров.</w:t>
      </w:r>
    </w:p>
    <w:p w:rsidR="004E6067" w:rsidRPr="00B51A3A" w:rsidRDefault="00207F1D" w:rsidP="00771245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B51A3A">
        <w:rPr>
          <w:rFonts w:ascii="Times New Roman" w:eastAsiaTheme="minorHAnsi" w:hAnsi="Times New Roman"/>
          <w:szCs w:val="28"/>
          <w:lang w:eastAsia="en-US"/>
        </w:rPr>
        <w:t>Законопроектом предусматривается дополнение статьи 102 НК РФ пунктом, вводящим уточнение, что т</w:t>
      </w:r>
      <w:r w:rsidRPr="00B51A3A">
        <w:rPr>
          <w:rFonts w:ascii="Times New Roman" w:eastAsiaTheme="minorHAnsi" w:hAnsi="Times New Roman"/>
          <w:szCs w:val="28"/>
          <w:lang w:eastAsia="en-US"/>
        </w:rPr>
        <w:t>ребования указанной статьи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о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запрете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разглашения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сведений,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составляющих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налоговую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тайну,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а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также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требования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771245">
        <w:rPr>
          <w:rFonts w:ascii="Times New Roman" w:eastAsiaTheme="minorHAnsi" w:hAnsi="Times New Roman"/>
          <w:szCs w:val="28"/>
          <w:lang w:eastAsia="en-US"/>
        </w:rPr>
        <w:br/>
      </w:r>
      <w:r w:rsidRPr="00B51A3A">
        <w:rPr>
          <w:rFonts w:ascii="Times New Roman" w:eastAsiaTheme="minorHAnsi" w:hAnsi="Times New Roman"/>
          <w:szCs w:val="28"/>
          <w:lang w:eastAsia="en-US"/>
        </w:rPr>
        <w:t>к специальному режиму хранения указанных сведений и доступа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к ним, ответственности за утрату документов, содержащих указанные сведения,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771245">
        <w:rPr>
          <w:rFonts w:ascii="Times New Roman" w:eastAsiaTheme="minorHAnsi" w:hAnsi="Times New Roman"/>
          <w:szCs w:val="28"/>
          <w:lang w:eastAsia="en-US"/>
        </w:rPr>
        <w:br/>
      </w:r>
      <w:r w:rsidRPr="00B51A3A">
        <w:rPr>
          <w:rFonts w:ascii="Times New Roman" w:eastAsiaTheme="minorHAnsi" w:hAnsi="Times New Roman"/>
          <w:szCs w:val="28"/>
          <w:lang w:eastAsia="en-US"/>
        </w:rPr>
        <w:t xml:space="preserve">или за </w:t>
      </w:r>
      <w:r w:rsidRPr="00B51A3A">
        <w:rPr>
          <w:rFonts w:ascii="Times New Roman" w:eastAsiaTheme="minorHAnsi" w:hAnsi="Times New Roman"/>
          <w:szCs w:val="28"/>
          <w:lang w:eastAsia="en-US"/>
        </w:rPr>
        <w:t>разглашение сведений распространяются на сведения, которые налоговый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орган передает уполномоченным Правительством Российской Федерации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федеральным органам исполнительной власти в соответствии с Федеральным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 xml:space="preserve">законом 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>"</w:t>
      </w:r>
      <w:r w:rsidRPr="00B51A3A">
        <w:rPr>
          <w:rFonts w:ascii="Times New Roman" w:eastAsiaTheme="minorHAnsi" w:hAnsi="Times New Roman"/>
          <w:szCs w:val="28"/>
          <w:lang w:eastAsia="en-US"/>
        </w:rPr>
        <w:t>Об основах государственного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B51A3A">
        <w:rPr>
          <w:rFonts w:ascii="Times New Roman" w:eastAsiaTheme="minorHAnsi" w:hAnsi="Times New Roman"/>
          <w:szCs w:val="28"/>
          <w:lang w:eastAsia="en-US"/>
        </w:rPr>
        <w:t>регулирования</w:t>
      </w:r>
      <w:r w:rsidRPr="00B51A3A">
        <w:rPr>
          <w:rFonts w:ascii="Times New Roman" w:eastAsiaTheme="minorHAnsi" w:hAnsi="Times New Roman"/>
          <w:szCs w:val="28"/>
          <w:lang w:eastAsia="en-US"/>
        </w:rPr>
        <w:t xml:space="preserve"> торговой деятельности </w:t>
      </w:r>
      <w:r w:rsidR="00771245">
        <w:rPr>
          <w:rFonts w:ascii="Times New Roman" w:eastAsiaTheme="minorHAnsi" w:hAnsi="Times New Roman"/>
          <w:szCs w:val="28"/>
          <w:lang w:eastAsia="en-US"/>
        </w:rPr>
        <w:br/>
      </w:r>
      <w:r w:rsidRPr="00B51A3A">
        <w:rPr>
          <w:rFonts w:ascii="Times New Roman" w:eastAsiaTheme="minorHAnsi" w:hAnsi="Times New Roman"/>
          <w:szCs w:val="28"/>
          <w:lang w:eastAsia="en-US"/>
        </w:rPr>
        <w:t>в Российской Федерации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>"</w:t>
      </w:r>
      <w:r w:rsidRPr="00B51A3A">
        <w:rPr>
          <w:rFonts w:ascii="Times New Roman" w:eastAsiaTheme="minorHAnsi" w:hAnsi="Times New Roman"/>
          <w:szCs w:val="28"/>
          <w:lang w:eastAsia="en-US"/>
        </w:rPr>
        <w:t>.</w:t>
      </w:r>
    </w:p>
    <w:p w:rsidR="004E6067" w:rsidRPr="00B51A3A" w:rsidRDefault="004C6DAD" w:rsidP="0077124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rFonts w:ascii="Times New Roman" w:eastAsiaTheme="minorHAnsi" w:hAnsi="Times New Roman"/>
          <w:szCs w:val="28"/>
          <w:lang w:eastAsia="en-US"/>
        </w:rPr>
        <w:t>Реализация положений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 xml:space="preserve"> законопроект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>а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 xml:space="preserve"> обеспечит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возможность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обмена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между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налоговым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органом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и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заинтересованными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федеральными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органами исполнительной власти информацией, составляющей налоговую тайну,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для осуществления ими по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лноценного мониторинга цен по всей цепочке движения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товаров,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анализа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причин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роста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цен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и,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при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необходимости,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принятия</w:t>
      </w:r>
      <w:r w:rsidR="00B51A3A" w:rsidRPr="00B51A3A">
        <w:rPr>
          <w:rFonts w:ascii="Times New Roman" w:eastAsiaTheme="minorHAnsi" w:hAnsi="Times New Roman"/>
          <w:szCs w:val="28"/>
          <w:lang w:eastAsia="en-US"/>
        </w:rPr>
        <w:t xml:space="preserve"> федеральными органами исполнительной власти соответствующих мер реагирования</w:t>
      </w:r>
      <w:r w:rsidR="00207F1D" w:rsidRPr="00B51A3A">
        <w:rPr>
          <w:rFonts w:ascii="Times New Roman" w:eastAsiaTheme="minorHAnsi" w:hAnsi="Times New Roman"/>
          <w:szCs w:val="28"/>
          <w:lang w:eastAsia="en-US"/>
        </w:rPr>
        <w:t>.</w:t>
      </w:r>
    </w:p>
    <w:p w:rsidR="004E6067" w:rsidRPr="00B51A3A" w:rsidRDefault="00207F1D" w:rsidP="00771245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B51A3A">
        <w:rPr>
          <w:sz w:val="28"/>
          <w:szCs w:val="28"/>
        </w:rPr>
        <w:t>Положения законопроекта не противоречат Договору о Евразийско</w:t>
      </w:r>
      <w:r w:rsidRPr="00B51A3A">
        <w:rPr>
          <w:sz w:val="28"/>
          <w:szCs w:val="28"/>
        </w:rPr>
        <w:t xml:space="preserve">м экономическом союзе и иным международным договорам Российской Федерации. </w:t>
      </w:r>
    </w:p>
    <w:p w:rsidR="004E6067" w:rsidRPr="00B51A3A" w:rsidRDefault="00207F1D" w:rsidP="00771245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B51A3A">
        <w:rPr>
          <w:sz w:val="28"/>
          <w:szCs w:val="28"/>
        </w:rPr>
        <w:lastRenderedPageBreak/>
        <w:t xml:space="preserve">В законопроекте отсутствуют требования, которые связаны </w:t>
      </w:r>
      <w:r w:rsidRPr="00B51A3A">
        <w:rPr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B51A3A">
        <w:rPr>
          <w:sz w:val="28"/>
          <w:szCs w:val="28"/>
        </w:rPr>
        <w:br/>
        <w:t>и оценка соблюдения которых осуществляется в рамках</w:t>
      </w:r>
      <w:r w:rsidRPr="00B51A3A">
        <w:rPr>
          <w:sz w:val="28"/>
          <w:szCs w:val="28"/>
        </w:rPr>
        <w:t xml:space="preserve"> государственного контроля (надзора), муниципального контроля, привлечения </w:t>
      </w:r>
      <w:r w:rsidRPr="00B51A3A">
        <w:rPr>
          <w:sz w:val="28"/>
          <w:szCs w:val="28"/>
        </w:rPr>
        <w:br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 </w:t>
      </w:r>
    </w:p>
    <w:p w:rsidR="004C6DAD" w:rsidRPr="00C9450F" w:rsidRDefault="004C6DAD" w:rsidP="004C6DAD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C9450F">
        <w:rPr>
          <w:sz w:val="28"/>
          <w:szCs w:val="28"/>
        </w:rPr>
        <w:t>Реализация положений законопроекта не повлечет негативных социально-экономических</w:t>
      </w:r>
      <w:r>
        <w:rPr>
          <w:sz w:val="28"/>
          <w:szCs w:val="28"/>
        </w:rPr>
        <w:t>, финансовых и иных последствий, в том числе для субъектов предпринимательской и иной экономической деятельности, а также</w:t>
      </w:r>
      <w:r w:rsidRPr="00C9450F">
        <w:rPr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повлияет негативным образом </w:t>
      </w:r>
      <w:r w:rsidRPr="00C9450F">
        <w:rPr>
          <w:sz w:val="28"/>
          <w:szCs w:val="28"/>
        </w:rPr>
        <w:t xml:space="preserve">на достижение целей государственных программ Российской Федерации. </w:t>
      </w:r>
    </w:p>
    <w:p w:rsidR="00AB4C1F" w:rsidRPr="00B51A3A" w:rsidRDefault="00207F1D" w:rsidP="00771245">
      <w:pPr>
        <w:ind w:firstLine="709"/>
        <w:rPr>
          <w:rFonts w:ascii="Times New Roman" w:hAnsi="Times New Roman"/>
          <w:szCs w:val="28"/>
        </w:rPr>
      </w:pPr>
      <w:bookmarkStart w:id="0" w:name="_GoBack"/>
      <w:bookmarkEnd w:id="0"/>
      <w:r w:rsidRPr="00B51A3A">
        <w:rPr>
          <w:rFonts w:ascii="Times New Roman" w:hAnsi="Times New Roman"/>
          <w:szCs w:val="28"/>
        </w:rPr>
        <w:t>Аналогичные по содержанию проекты федеральных законов в настоящее время в па</w:t>
      </w:r>
      <w:r w:rsidRPr="00B51A3A">
        <w:rPr>
          <w:rFonts w:ascii="Times New Roman" w:hAnsi="Times New Roman"/>
          <w:szCs w:val="28"/>
        </w:rPr>
        <w:t xml:space="preserve">латах Федерального Собрания Российской Федерации </w:t>
      </w:r>
      <w:r w:rsidRPr="00B51A3A">
        <w:rPr>
          <w:rFonts w:ascii="Times New Roman" w:hAnsi="Times New Roman"/>
          <w:szCs w:val="28"/>
        </w:rPr>
        <w:br/>
        <w:t>на рассмотрении не находятся.</w:t>
      </w:r>
      <w:r w:rsidR="004A75E5" w:rsidRPr="00B51A3A">
        <w:rPr>
          <w:szCs w:val="28"/>
        </w:rPr>
        <w:t xml:space="preserve"> 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771245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F1D" w:rsidRDefault="00207F1D">
      <w:pPr>
        <w:spacing w:line="240" w:lineRule="auto"/>
      </w:pPr>
      <w:r>
        <w:separator/>
      </w:r>
    </w:p>
  </w:endnote>
  <w:endnote w:type="continuationSeparator" w:id="0">
    <w:p w:rsidR="00207F1D" w:rsidRDefault="00207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62ECB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207F1D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0552044-Уч-2026 (5.0)</w:t>
          </w:r>
        </w:p>
      </w:tc>
    </w:tr>
    <w:tr w:rsidR="00862ECB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207F1D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62ECB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207F1D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0552044-Уч-2026 (5.0)</w:t>
          </w:r>
        </w:p>
      </w:tc>
    </w:tr>
    <w:tr w:rsidR="00862ECB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207F1D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F1D" w:rsidRDefault="00207F1D">
      <w:pPr>
        <w:spacing w:line="240" w:lineRule="auto"/>
      </w:pPr>
      <w:r>
        <w:separator/>
      </w:r>
    </w:p>
  </w:footnote>
  <w:footnote w:type="continuationSeparator" w:id="0">
    <w:p w:rsidR="00207F1D" w:rsidRDefault="00207F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207F1D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C6DAD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C1E7B"/>
    <w:rsid w:val="00112200"/>
    <w:rsid w:val="00207F1D"/>
    <w:rsid w:val="003475C3"/>
    <w:rsid w:val="003C3B7D"/>
    <w:rsid w:val="003F4514"/>
    <w:rsid w:val="004A75E5"/>
    <w:rsid w:val="004B3CE4"/>
    <w:rsid w:val="004C6DAD"/>
    <w:rsid w:val="004E6067"/>
    <w:rsid w:val="00642694"/>
    <w:rsid w:val="00646649"/>
    <w:rsid w:val="00690DAC"/>
    <w:rsid w:val="006B3CDE"/>
    <w:rsid w:val="006B54EE"/>
    <w:rsid w:val="007514FA"/>
    <w:rsid w:val="00771245"/>
    <w:rsid w:val="00802F2D"/>
    <w:rsid w:val="008114AC"/>
    <w:rsid w:val="00862ECB"/>
    <w:rsid w:val="009D1F78"/>
    <w:rsid w:val="009E2468"/>
    <w:rsid w:val="00A055C6"/>
    <w:rsid w:val="00A63C78"/>
    <w:rsid w:val="00A97EEE"/>
    <w:rsid w:val="00AA7EEC"/>
    <w:rsid w:val="00AB4C1F"/>
    <w:rsid w:val="00AF7439"/>
    <w:rsid w:val="00B37DF3"/>
    <w:rsid w:val="00B51A3A"/>
    <w:rsid w:val="00D136D1"/>
    <w:rsid w:val="00D205A9"/>
    <w:rsid w:val="00D655A6"/>
    <w:rsid w:val="00DE3D57"/>
    <w:rsid w:val="00E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4E6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4E6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59574-CC57-4CAA-A5AF-AA75B8419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18</cp:revision>
  <dcterms:created xsi:type="dcterms:W3CDTF">2022-12-14T20:20:00Z</dcterms:created>
  <dcterms:modified xsi:type="dcterms:W3CDTF">2026-06-02T14:10:00Z</dcterms:modified>
</cp:coreProperties>
</file>