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531570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531570" w:rsidRPr="007052AF" w:rsidRDefault="00531570" w:rsidP="0053157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461A3E" w:rsidP="0053157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>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</w:p>
    <w:p w:rsidR="00531570" w:rsidRDefault="00531570" w:rsidP="0053157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531570" w:rsidRDefault="00531570" w:rsidP="00531570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61A3E" w:rsidRPr="007052AF" w:rsidRDefault="00461A3E" w:rsidP="00531570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</w:t>
      </w:r>
      <w:r w:rsidRPr="006C04B1">
        <w:rPr>
          <w:sz w:val="28"/>
          <w:szCs w:val="28"/>
        </w:rPr>
        <w:t xml:space="preserve"> федерального закона "</w:t>
      </w:r>
      <w:r w:rsidRPr="00461A3E">
        <w:rPr>
          <w:sz w:val="28"/>
          <w:szCs w:val="28"/>
        </w:rPr>
        <w:t>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  <w:r>
        <w:rPr>
          <w:sz w:val="28"/>
          <w:szCs w:val="28"/>
        </w:rPr>
        <w:t>,</w:t>
      </w:r>
      <w:r w:rsidRPr="006C04B1">
        <w:rPr>
          <w:sz w:val="28"/>
          <w:szCs w:val="28"/>
        </w:rPr>
        <w:t xml:space="preserve"> не потребует дополнительных бюджетных ассигнований </w:t>
      </w:r>
      <w:r w:rsidR="00531570">
        <w:rPr>
          <w:sz w:val="28"/>
          <w:szCs w:val="28"/>
        </w:rPr>
        <w:br/>
      </w:r>
      <w:bookmarkStart w:id="0" w:name="_GoBack"/>
      <w:bookmarkEnd w:id="0"/>
      <w:r w:rsidRPr="006C04B1">
        <w:rPr>
          <w:sz w:val="28"/>
          <w:szCs w:val="28"/>
        </w:rPr>
        <w:t>из федерального бюджета.</w:t>
      </w: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531570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61A3E"/>
    <w:rsid w:val="00531570"/>
    <w:rsid w:val="005D24AF"/>
    <w:rsid w:val="007052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2026-03-24T16:54:00Z</dcterms:modified>
</cp:coreProperties>
</file>