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82C" w:rsidRPr="0066205C" w:rsidRDefault="0010482C" w:rsidP="00F8307D">
      <w:pPr>
        <w:jc w:val="right"/>
        <w:rPr>
          <w:b/>
          <w:bCs/>
          <w:sz w:val="27"/>
          <w:szCs w:val="27"/>
        </w:rPr>
      </w:pPr>
      <w:r w:rsidRPr="0066205C">
        <w:rPr>
          <w:sz w:val="27"/>
          <w:szCs w:val="27"/>
        </w:rPr>
        <w:t>Проект</w:t>
      </w:r>
      <w:r w:rsidRPr="0066205C">
        <w:rPr>
          <w:b/>
          <w:bCs/>
          <w:sz w:val="27"/>
          <w:szCs w:val="27"/>
        </w:rPr>
        <w:t> </w:t>
      </w:r>
    </w:p>
    <w:p w:rsidR="0010482C" w:rsidRPr="00636150" w:rsidRDefault="0010482C">
      <w:pPr>
        <w:jc w:val="center"/>
        <w:rPr>
          <w:b/>
          <w:bCs/>
          <w:sz w:val="27"/>
          <w:szCs w:val="27"/>
        </w:rPr>
      </w:pPr>
      <w:r w:rsidRPr="00636150">
        <w:rPr>
          <w:b/>
          <w:bCs/>
          <w:sz w:val="27"/>
          <w:szCs w:val="27"/>
        </w:rPr>
        <w:t>РЕШЕНИЕ</w:t>
      </w:r>
    </w:p>
    <w:p w:rsidR="0010482C" w:rsidRPr="00636150" w:rsidRDefault="0010482C">
      <w:pPr>
        <w:jc w:val="center"/>
        <w:rPr>
          <w:sz w:val="27"/>
          <w:szCs w:val="27"/>
        </w:rPr>
      </w:pPr>
      <w:r w:rsidRPr="00636150">
        <w:rPr>
          <w:b/>
          <w:bCs/>
          <w:caps/>
          <w:sz w:val="27"/>
          <w:szCs w:val="27"/>
        </w:rPr>
        <w:t>Совета Государственной Думы</w:t>
      </w:r>
      <w:r w:rsidRPr="00636150">
        <w:rPr>
          <w:sz w:val="27"/>
          <w:szCs w:val="27"/>
        </w:rPr>
        <w:t xml:space="preserve"> </w:t>
      </w:r>
    </w:p>
    <w:p w:rsidR="0010482C" w:rsidRPr="00636150" w:rsidRDefault="0010482C">
      <w:pPr>
        <w:jc w:val="center"/>
        <w:rPr>
          <w:sz w:val="27"/>
          <w:szCs w:val="27"/>
        </w:rPr>
      </w:pPr>
    </w:p>
    <w:p w:rsidR="00A50BB4" w:rsidRDefault="0010482C" w:rsidP="00A50BB4">
      <w:pPr>
        <w:pStyle w:val="a6"/>
        <w:jc w:val="center"/>
        <w:rPr>
          <w:b/>
          <w:bCs/>
          <w:sz w:val="28"/>
          <w:szCs w:val="28"/>
        </w:rPr>
      </w:pPr>
      <w:r w:rsidRPr="00636150">
        <w:rPr>
          <w:b/>
          <w:bCs/>
          <w:sz w:val="27"/>
          <w:szCs w:val="27"/>
        </w:rPr>
        <w:t xml:space="preserve">О проекте федерального закона </w:t>
      </w:r>
      <w:r w:rsidR="001D56A0" w:rsidRPr="00636150">
        <w:rPr>
          <w:b/>
          <w:bCs/>
          <w:sz w:val="27"/>
          <w:szCs w:val="27"/>
        </w:rPr>
        <w:t xml:space="preserve">№ </w:t>
      </w:r>
      <w:r w:rsidR="00A50BB4">
        <w:rPr>
          <w:b/>
          <w:bCs/>
          <w:sz w:val="28"/>
          <w:szCs w:val="28"/>
        </w:rPr>
        <w:t>1251566</w:t>
      </w:r>
      <w:r w:rsidR="00A50BB4" w:rsidRPr="00C34CA7">
        <w:rPr>
          <w:b/>
          <w:bCs/>
          <w:sz w:val="28"/>
          <w:szCs w:val="28"/>
        </w:rPr>
        <w:t xml:space="preserve">-8 </w:t>
      </w:r>
    </w:p>
    <w:p w:rsidR="00A50BB4" w:rsidRDefault="00A50BB4" w:rsidP="00A50BB4">
      <w:pPr>
        <w:pStyle w:val="a6"/>
        <w:jc w:val="center"/>
        <w:rPr>
          <w:rFonts w:eastAsia="Calibri"/>
          <w:b/>
          <w:sz w:val="28"/>
          <w:szCs w:val="28"/>
          <w:lang w:eastAsia="en-US"/>
        </w:rPr>
      </w:pPr>
      <w:r w:rsidRPr="00C34CA7">
        <w:rPr>
          <w:b/>
          <w:bCs/>
          <w:sz w:val="28"/>
          <w:szCs w:val="28"/>
        </w:rPr>
        <w:t>«</w:t>
      </w:r>
      <w:r w:rsidRPr="00C66AEC">
        <w:rPr>
          <w:rFonts w:eastAsia="Calibri"/>
          <w:b/>
          <w:sz w:val="28"/>
          <w:szCs w:val="28"/>
          <w:lang w:eastAsia="en-US"/>
        </w:rPr>
        <w:t>О внесении изменений в Федеральный закон «</w:t>
      </w:r>
      <w:proofErr w:type="gramStart"/>
      <w:r w:rsidRPr="00C66AEC">
        <w:rPr>
          <w:rFonts w:eastAsia="Calibri"/>
          <w:b/>
          <w:sz w:val="28"/>
          <w:szCs w:val="28"/>
          <w:lang w:eastAsia="en-US"/>
        </w:rPr>
        <w:t>О</w:t>
      </w:r>
      <w:proofErr w:type="gramEnd"/>
      <w:r w:rsidRPr="00C66AEC">
        <w:rPr>
          <w:rFonts w:eastAsia="Calibri"/>
          <w:b/>
          <w:sz w:val="28"/>
          <w:szCs w:val="28"/>
          <w:lang w:eastAsia="en-US"/>
        </w:rPr>
        <w:t xml:space="preserve"> самоходных </w:t>
      </w:r>
    </w:p>
    <w:p w:rsidR="00A50BB4" w:rsidRDefault="00A50BB4" w:rsidP="00A50BB4">
      <w:pPr>
        <w:pStyle w:val="a6"/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C66AEC">
        <w:rPr>
          <w:rFonts w:eastAsia="Calibri"/>
          <w:b/>
          <w:sz w:val="28"/>
          <w:szCs w:val="28"/>
          <w:lang w:eastAsia="en-US"/>
        </w:rPr>
        <w:t>машинах</w:t>
      </w:r>
      <w:proofErr w:type="gramEnd"/>
      <w:r w:rsidRPr="00C66AEC">
        <w:rPr>
          <w:rFonts w:eastAsia="Calibri"/>
          <w:b/>
          <w:sz w:val="28"/>
          <w:szCs w:val="28"/>
          <w:lang w:eastAsia="en-US"/>
        </w:rPr>
        <w:t xml:space="preserve"> и других видах техники» и статью 44 Федерального закона </w:t>
      </w:r>
    </w:p>
    <w:p w:rsidR="00753597" w:rsidRPr="00636150" w:rsidRDefault="00A50BB4" w:rsidP="00A50BB4">
      <w:pPr>
        <w:pStyle w:val="a6"/>
        <w:jc w:val="center"/>
        <w:rPr>
          <w:b/>
          <w:bCs/>
          <w:sz w:val="27"/>
          <w:szCs w:val="27"/>
        </w:rPr>
      </w:pPr>
      <w:r w:rsidRPr="00C66AEC">
        <w:rPr>
          <w:rFonts w:eastAsia="Calibri"/>
          <w:b/>
          <w:sz w:val="28"/>
          <w:szCs w:val="28"/>
          <w:lang w:eastAsia="en-US"/>
        </w:rPr>
        <w:t>«Об общих принципах организации публичной власти в субъектах Российской Федерации</w:t>
      </w:r>
      <w:r w:rsidRPr="00C34CA7">
        <w:rPr>
          <w:rFonts w:eastAsia="Calibri"/>
          <w:b/>
          <w:sz w:val="28"/>
          <w:szCs w:val="28"/>
          <w:lang w:eastAsia="en-US"/>
        </w:rPr>
        <w:t>»</w:t>
      </w:r>
    </w:p>
    <w:p w:rsidR="00753597" w:rsidRPr="00636150" w:rsidRDefault="00753597" w:rsidP="00753597">
      <w:pPr>
        <w:pStyle w:val="a6"/>
        <w:jc w:val="center"/>
        <w:rPr>
          <w:bCs/>
          <w:sz w:val="27"/>
          <w:szCs w:val="27"/>
        </w:rPr>
      </w:pPr>
      <w:r w:rsidRPr="00636150">
        <w:rPr>
          <w:bCs/>
          <w:sz w:val="27"/>
          <w:szCs w:val="27"/>
        </w:rPr>
        <w:t xml:space="preserve"> (</w:t>
      </w:r>
      <w:r w:rsidR="00A50BB4">
        <w:rPr>
          <w:spacing w:val="-4"/>
          <w:sz w:val="28"/>
          <w:szCs w:val="28"/>
        </w:rPr>
        <w:t>об уточнении требований в области технического состояния и эксплуатации самоходных машин и других видов техники</w:t>
      </w:r>
      <w:r w:rsidRPr="00636150">
        <w:rPr>
          <w:bCs/>
          <w:sz w:val="27"/>
          <w:szCs w:val="27"/>
        </w:rPr>
        <w:t>)</w:t>
      </w:r>
    </w:p>
    <w:p w:rsidR="00753597" w:rsidRPr="00636150" w:rsidRDefault="00753597" w:rsidP="00753597">
      <w:pPr>
        <w:pStyle w:val="a6"/>
        <w:jc w:val="center"/>
        <w:rPr>
          <w:bCs/>
          <w:sz w:val="27"/>
          <w:szCs w:val="27"/>
        </w:rPr>
      </w:pPr>
    </w:p>
    <w:p w:rsidR="00753597" w:rsidRPr="00636150" w:rsidRDefault="00753597" w:rsidP="00753597">
      <w:pPr>
        <w:pStyle w:val="a6"/>
        <w:jc w:val="center"/>
        <w:rPr>
          <w:bCs/>
          <w:sz w:val="27"/>
          <w:szCs w:val="27"/>
        </w:rPr>
      </w:pPr>
      <w:r w:rsidRPr="00636150">
        <w:rPr>
          <w:bCs/>
          <w:sz w:val="27"/>
          <w:szCs w:val="27"/>
        </w:rPr>
        <w:t xml:space="preserve">- </w:t>
      </w:r>
      <w:proofErr w:type="gramStart"/>
      <w:r w:rsidRPr="00636150">
        <w:rPr>
          <w:bCs/>
          <w:sz w:val="27"/>
          <w:szCs w:val="27"/>
        </w:rPr>
        <w:t>внесен</w:t>
      </w:r>
      <w:proofErr w:type="gramEnd"/>
      <w:r w:rsidRPr="00636150">
        <w:rPr>
          <w:bCs/>
          <w:sz w:val="27"/>
          <w:szCs w:val="27"/>
        </w:rPr>
        <w:t xml:space="preserve"> </w:t>
      </w:r>
      <w:r w:rsidR="00A50BB4" w:rsidRPr="00C66AEC">
        <w:rPr>
          <w:bCs/>
          <w:sz w:val="28"/>
          <w:szCs w:val="28"/>
        </w:rPr>
        <w:t>Брянской областной Думой</w:t>
      </w:r>
    </w:p>
    <w:p w:rsidR="0010482C" w:rsidRPr="00636150" w:rsidRDefault="0010482C">
      <w:pPr>
        <w:ind w:right="475"/>
        <w:rPr>
          <w:b/>
          <w:bCs/>
          <w:sz w:val="27"/>
          <w:szCs w:val="27"/>
        </w:rPr>
      </w:pPr>
    </w:p>
    <w:p w:rsidR="0010482C" w:rsidRPr="00636150" w:rsidRDefault="0010482C">
      <w:pPr>
        <w:spacing w:line="360" w:lineRule="auto"/>
        <w:ind w:firstLine="720"/>
        <w:jc w:val="both"/>
        <w:rPr>
          <w:b/>
          <w:bCs/>
          <w:sz w:val="27"/>
          <w:szCs w:val="27"/>
        </w:rPr>
      </w:pPr>
      <w:r w:rsidRPr="00636150">
        <w:rPr>
          <w:b/>
          <w:bCs/>
          <w:sz w:val="27"/>
          <w:szCs w:val="27"/>
        </w:rPr>
        <w:t>Принято решение:</w:t>
      </w:r>
    </w:p>
    <w:p w:rsidR="0010482C" w:rsidRPr="00636150" w:rsidRDefault="0010482C" w:rsidP="001D56A0">
      <w:pPr>
        <w:numPr>
          <w:ilvl w:val="0"/>
          <w:numId w:val="1"/>
        </w:numPr>
        <w:tabs>
          <w:tab w:val="left" w:pos="993"/>
        </w:tabs>
        <w:spacing w:line="336" w:lineRule="auto"/>
        <w:ind w:left="0" w:firstLine="708"/>
        <w:jc w:val="both"/>
        <w:rPr>
          <w:sz w:val="27"/>
          <w:szCs w:val="27"/>
        </w:rPr>
      </w:pPr>
      <w:r w:rsidRPr="00636150">
        <w:rPr>
          <w:sz w:val="27"/>
          <w:szCs w:val="27"/>
        </w:rPr>
        <w:t xml:space="preserve">Назначить Комитет Государственной Думы по транспорту и развитию транспортной </w:t>
      </w:r>
      <w:proofErr w:type="gramStart"/>
      <w:r w:rsidRPr="00636150">
        <w:rPr>
          <w:sz w:val="27"/>
          <w:szCs w:val="27"/>
        </w:rPr>
        <w:t>инфраструктуры</w:t>
      </w:r>
      <w:proofErr w:type="gramEnd"/>
      <w:r w:rsidR="001D56A0" w:rsidRPr="00636150">
        <w:rPr>
          <w:sz w:val="27"/>
          <w:szCs w:val="27"/>
        </w:rPr>
        <w:t xml:space="preserve"> ответственным </w:t>
      </w:r>
      <w:r w:rsidR="00636150" w:rsidRPr="00636150">
        <w:rPr>
          <w:sz w:val="27"/>
          <w:szCs w:val="27"/>
        </w:rPr>
        <w:t xml:space="preserve">по </w:t>
      </w:r>
      <w:r w:rsidR="001D56A0" w:rsidRPr="00636150">
        <w:rPr>
          <w:sz w:val="27"/>
          <w:szCs w:val="27"/>
        </w:rPr>
        <w:t>законопроект</w:t>
      </w:r>
      <w:r w:rsidR="00636150" w:rsidRPr="00636150">
        <w:rPr>
          <w:sz w:val="27"/>
          <w:szCs w:val="27"/>
        </w:rPr>
        <w:t>у</w:t>
      </w:r>
      <w:r w:rsidR="001D56A0" w:rsidRPr="00636150">
        <w:rPr>
          <w:sz w:val="27"/>
          <w:szCs w:val="27"/>
        </w:rPr>
        <w:t xml:space="preserve">, Комитет по </w:t>
      </w:r>
      <w:r w:rsidR="00C04C2B">
        <w:rPr>
          <w:sz w:val="27"/>
          <w:szCs w:val="27"/>
        </w:rPr>
        <w:t>аграрным вопросам</w:t>
      </w:r>
      <w:r w:rsidR="001D56A0" w:rsidRPr="00636150">
        <w:rPr>
          <w:sz w:val="27"/>
          <w:szCs w:val="27"/>
        </w:rPr>
        <w:t xml:space="preserve"> - соисполнителем</w:t>
      </w:r>
      <w:r w:rsidRPr="00636150">
        <w:rPr>
          <w:sz w:val="27"/>
          <w:szCs w:val="27"/>
        </w:rPr>
        <w:t>.</w:t>
      </w:r>
    </w:p>
    <w:p w:rsidR="0010482C" w:rsidRPr="00636150" w:rsidRDefault="0010482C" w:rsidP="001D56A0">
      <w:pPr>
        <w:tabs>
          <w:tab w:val="left" w:pos="9000"/>
        </w:tabs>
        <w:spacing w:line="336" w:lineRule="auto"/>
        <w:ind w:firstLine="708"/>
        <w:jc w:val="both"/>
        <w:rPr>
          <w:color w:val="000000"/>
          <w:sz w:val="27"/>
          <w:szCs w:val="27"/>
        </w:rPr>
      </w:pPr>
      <w:r w:rsidRPr="00636150">
        <w:rPr>
          <w:sz w:val="27"/>
          <w:szCs w:val="27"/>
        </w:rPr>
        <w:t xml:space="preserve">2. Включить указанный проект федерального закона в примерную программу законопроектной работы Государственной Думы в период </w:t>
      </w:r>
      <w:r w:rsidR="00A50BB4">
        <w:rPr>
          <w:sz w:val="27"/>
          <w:szCs w:val="27"/>
        </w:rPr>
        <w:t>о</w:t>
      </w:r>
      <w:r w:rsidRPr="00636150">
        <w:rPr>
          <w:sz w:val="27"/>
          <w:szCs w:val="27"/>
        </w:rPr>
        <w:t>сенней</w:t>
      </w:r>
      <w:r w:rsidRPr="00636150">
        <w:rPr>
          <w:color w:val="000000"/>
          <w:sz w:val="27"/>
          <w:szCs w:val="27"/>
        </w:rPr>
        <w:t xml:space="preserve"> сессии 202</w:t>
      </w:r>
      <w:r w:rsidR="00C04C2B">
        <w:rPr>
          <w:color w:val="000000"/>
          <w:sz w:val="27"/>
          <w:szCs w:val="27"/>
        </w:rPr>
        <w:t>6</w:t>
      </w:r>
      <w:r w:rsidRPr="00636150">
        <w:rPr>
          <w:color w:val="000000"/>
          <w:sz w:val="27"/>
          <w:szCs w:val="27"/>
        </w:rPr>
        <w:t xml:space="preserve"> года (</w:t>
      </w:r>
      <w:r w:rsidR="00072BAA">
        <w:rPr>
          <w:color w:val="000000"/>
          <w:sz w:val="27"/>
          <w:szCs w:val="27"/>
        </w:rPr>
        <w:t>ноя</w:t>
      </w:r>
      <w:bookmarkStart w:id="0" w:name="_GoBack"/>
      <w:bookmarkEnd w:id="0"/>
      <w:r w:rsidR="00072BAA">
        <w:rPr>
          <w:color w:val="000000"/>
          <w:sz w:val="27"/>
          <w:szCs w:val="27"/>
        </w:rPr>
        <w:t>брь</w:t>
      </w:r>
      <w:r w:rsidRPr="00636150">
        <w:rPr>
          <w:color w:val="000000"/>
          <w:sz w:val="27"/>
          <w:szCs w:val="27"/>
        </w:rPr>
        <w:t>)</w:t>
      </w:r>
      <w:r w:rsidR="00636150" w:rsidRPr="00636150">
        <w:rPr>
          <w:color w:val="000000"/>
          <w:sz w:val="27"/>
          <w:szCs w:val="27"/>
        </w:rPr>
        <w:t xml:space="preserve"> в части программы законопроектной работы комитета</w:t>
      </w:r>
      <w:r w:rsidRPr="00636150">
        <w:rPr>
          <w:color w:val="000000"/>
          <w:sz w:val="27"/>
          <w:szCs w:val="27"/>
        </w:rPr>
        <w:t>.</w:t>
      </w:r>
    </w:p>
    <w:p w:rsidR="0010482C" w:rsidRPr="00636150" w:rsidRDefault="0010482C">
      <w:pPr>
        <w:tabs>
          <w:tab w:val="left" w:pos="9000"/>
        </w:tabs>
        <w:spacing w:line="336" w:lineRule="auto"/>
        <w:ind w:firstLine="709"/>
        <w:jc w:val="both"/>
        <w:rPr>
          <w:sz w:val="27"/>
          <w:szCs w:val="27"/>
        </w:rPr>
      </w:pPr>
      <w:r w:rsidRPr="00636150">
        <w:rPr>
          <w:sz w:val="27"/>
          <w:szCs w:val="27"/>
        </w:rPr>
        <w:t>3. </w:t>
      </w:r>
      <w:proofErr w:type="gramStart"/>
      <w:r w:rsidRPr="00636150">
        <w:rPr>
          <w:sz w:val="27"/>
          <w:szCs w:val="27"/>
        </w:rPr>
        <w:t xml:space="preserve">Направить законопроект </w:t>
      </w:r>
      <w:r w:rsidR="00636150" w:rsidRPr="00636150">
        <w:rPr>
          <w:sz w:val="27"/>
          <w:szCs w:val="27"/>
        </w:rPr>
        <w:t xml:space="preserve">и материалы к нему </w:t>
      </w:r>
      <w:r w:rsidRPr="00636150">
        <w:rPr>
          <w:sz w:val="27"/>
          <w:szCs w:val="27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66205C" w:rsidRPr="00636150">
        <w:rPr>
          <w:sz w:val="27"/>
          <w:szCs w:val="27"/>
        </w:rPr>
        <w:t>, законодательные органы субъектов Российской Федерации и высшим должностным лицам субъектов Российской Федерации</w:t>
      </w:r>
      <w:r w:rsidRPr="00636150">
        <w:rPr>
          <w:sz w:val="27"/>
          <w:szCs w:val="27"/>
        </w:rPr>
        <w:t xml:space="preserve"> для подготовки отзывов, предложений и замечаний, а также в Правовое</w:t>
      </w:r>
      <w:proofErr w:type="gramEnd"/>
      <w:r w:rsidRPr="00636150">
        <w:rPr>
          <w:sz w:val="27"/>
          <w:szCs w:val="27"/>
        </w:rPr>
        <w:t xml:space="preserve"> управление Аппарата Государственной Думы для подготовки заключения.</w:t>
      </w:r>
    </w:p>
    <w:p w:rsidR="0010482C" w:rsidRPr="00636150" w:rsidRDefault="0010482C">
      <w:pPr>
        <w:spacing w:line="336" w:lineRule="auto"/>
        <w:ind w:firstLine="708"/>
        <w:jc w:val="both"/>
        <w:rPr>
          <w:color w:val="000000"/>
          <w:sz w:val="27"/>
          <w:szCs w:val="27"/>
        </w:rPr>
      </w:pPr>
      <w:r w:rsidRPr="00636150">
        <w:rPr>
          <w:sz w:val="27"/>
          <w:szCs w:val="27"/>
        </w:rPr>
        <w:t xml:space="preserve">4. Установить срок представления в Комитет Государственной Думы по </w:t>
      </w:r>
      <w:r w:rsidRPr="00636150">
        <w:rPr>
          <w:color w:val="000000"/>
          <w:sz w:val="27"/>
          <w:szCs w:val="27"/>
        </w:rPr>
        <w:t>транспорту</w:t>
      </w:r>
      <w:r w:rsidRPr="00636150">
        <w:rPr>
          <w:spacing w:val="-1"/>
          <w:sz w:val="27"/>
          <w:szCs w:val="27"/>
        </w:rPr>
        <w:t xml:space="preserve"> и </w:t>
      </w:r>
      <w:r w:rsidRPr="00636150">
        <w:rPr>
          <w:sz w:val="27"/>
          <w:szCs w:val="27"/>
        </w:rPr>
        <w:t>развитию транспортной инфраструктуры</w:t>
      </w:r>
      <w:r w:rsidRPr="00636150">
        <w:rPr>
          <w:spacing w:val="-1"/>
          <w:sz w:val="27"/>
          <w:szCs w:val="27"/>
        </w:rPr>
        <w:t xml:space="preserve"> </w:t>
      </w:r>
      <w:r w:rsidRPr="00636150">
        <w:rPr>
          <w:sz w:val="27"/>
          <w:szCs w:val="27"/>
        </w:rPr>
        <w:t>отзывов, предложений и замечаний</w:t>
      </w:r>
      <w:r w:rsidR="00636150" w:rsidRPr="00636150">
        <w:rPr>
          <w:sz w:val="27"/>
          <w:szCs w:val="27"/>
        </w:rPr>
        <w:t>,</w:t>
      </w:r>
      <w:r w:rsidRPr="00636150">
        <w:rPr>
          <w:sz w:val="27"/>
          <w:szCs w:val="27"/>
        </w:rPr>
        <w:t xml:space="preserve"> </w:t>
      </w:r>
      <w:r w:rsidR="00274734">
        <w:rPr>
          <w:sz w:val="27"/>
          <w:szCs w:val="27"/>
        </w:rPr>
        <w:t xml:space="preserve">а также </w:t>
      </w:r>
      <w:r w:rsidR="00636150" w:rsidRPr="00636150">
        <w:rPr>
          <w:sz w:val="27"/>
          <w:szCs w:val="27"/>
        </w:rPr>
        <w:t xml:space="preserve">заключений комитета-соисполнителя, Правового управления Аппарата  Государственной Думы </w:t>
      </w:r>
      <w:r w:rsidRPr="00636150">
        <w:rPr>
          <w:sz w:val="27"/>
          <w:szCs w:val="27"/>
        </w:rPr>
        <w:t xml:space="preserve">до </w:t>
      </w:r>
      <w:r w:rsidR="00A50BB4" w:rsidRPr="00072BAA">
        <w:rPr>
          <w:sz w:val="27"/>
          <w:szCs w:val="27"/>
        </w:rPr>
        <w:t>5 августа</w:t>
      </w:r>
      <w:r w:rsidR="00A50BB4">
        <w:rPr>
          <w:sz w:val="27"/>
          <w:szCs w:val="27"/>
        </w:rPr>
        <w:t xml:space="preserve"> </w:t>
      </w:r>
      <w:r w:rsidRPr="00636150">
        <w:rPr>
          <w:sz w:val="27"/>
          <w:szCs w:val="27"/>
        </w:rPr>
        <w:t>202</w:t>
      </w:r>
      <w:r w:rsidR="00C04C2B">
        <w:rPr>
          <w:sz w:val="27"/>
          <w:szCs w:val="27"/>
        </w:rPr>
        <w:t>6</w:t>
      </w:r>
      <w:r w:rsidRPr="00636150">
        <w:rPr>
          <w:sz w:val="27"/>
          <w:szCs w:val="27"/>
        </w:rPr>
        <w:t xml:space="preserve"> года</w:t>
      </w:r>
      <w:r w:rsidRPr="00636150">
        <w:rPr>
          <w:color w:val="000000"/>
          <w:sz w:val="27"/>
          <w:szCs w:val="27"/>
        </w:rPr>
        <w:t>.</w:t>
      </w:r>
    </w:p>
    <w:p w:rsidR="001B62E2" w:rsidRPr="001B62E2" w:rsidRDefault="0010482C" w:rsidP="001B62E2">
      <w:pPr>
        <w:tabs>
          <w:tab w:val="left" w:pos="2130"/>
        </w:tabs>
        <w:overflowPunct w:val="0"/>
        <w:adjustRightInd w:val="0"/>
        <w:spacing w:line="312" w:lineRule="auto"/>
        <w:ind w:firstLine="720"/>
        <w:jc w:val="both"/>
        <w:rPr>
          <w:sz w:val="28"/>
        </w:rPr>
      </w:pPr>
      <w:r w:rsidRPr="00636150">
        <w:rPr>
          <w:sz w:val="27"/>
          <w:szCs w:val="27"/>
        </w:rPr>
        <w:t xml:space="preserve">  </w:t>
      </w:r>
      <w:r w:rsidR="001B62E2" w:rsidRPr="001B62E2">
        <w:rPr>
          <w:sz w:val="28"/>
        </w:rPr>
        <w:t xml:space="preserve">5.  Установить срок подготовки законопроекта  к рассмотрению Государственной Думой в первом чтении – </w:t>
      </w:r>
      <w:r w:rsidR="00072BAA">
        <w:rPr>
          <w:sz w:val="28"/>
        </w:rPr>
        <w:t>ноябрь</w:t>
      </w:r>
      <w:r w:rsidR="001B62E2">
        <w:rPr>
          <w:sz w:val="28"/>
        </w:rPr>
        <w:t xml:space="preserve"> </w:t>
      </w:r>
      <w:r w:rsidR="001B62E2" w:rsidRPr="001B62E2">
        <w:rPr>
          <w:sz w:val="28"/>
        </w:rPr>
        <w:t>202</w:t>
      </w:r>
      <w:r w:rsidR="001B62E2">
        <w:rPr>
          <w:sz w:val="28"/>
        </w:rPr>
        <w:t>6</w:t>
      </w:r>
      <w:r w:rsidR="001B62E2" w:rsidRPr="001B62E2">
        <w:rPr>
          <w:sz w:val="28"/>
        </w:rPr>
        <w:t xml:space="preserve"> года</w:t>
      </w:r>
    </w:p>
    <w:p w:rsidR="0010482C" w:rsidRPr="00636150" w:rsidRDefault="0010482C" w:rsidP="00636150">
      <w:pPr>
        <w:overflowPunct w:val="0"/>
        <w:adjustRightInd w:val="0"/>
        <w:spacing w:line="288" w:lineRule="auto"/>
        <w:ind w:firstLine="567"/>
        <w:jc w:val="both"/>
        <w:rPr>
          <w:sz w:val="27"/>
          <w:szCs w:val="27"/>
        </w:rPr>
      </w:pPr>
    </w:p>
    <w:p w:rsidR="00772A1E" w:rsidRPr="00636150" w:rsidRDefault="00772A1E">
      <w:pPr>
        <w:rPr>
          <w:sz w:val="27"/>
          <w:szCs w:val="27"/>
        </w:rPr>
      </w:pPr>
    </w:p>
    <w:p w:rsidR="0010482C" w:rsidRPr="00636150" w:rsidRDefault="0010482C">
      <w:pPr>
        <w:rPr>
          <w:sz w:val="27"/>
          <w:szCs w:val="27"/>
        </w:rPr>
      </w:pPr>
      <w:r w:rsidRPr="00636150">
        <w:rPr>
          <w:sz w:val="27"/>
          <w:szCs w:val="27"/>
        </w:rPr>
        <w:t>Председатель Государственной Думы</w:t>
      </w:r>
    </w:p>
    <w:p w:rsidR="0010482C" w:rsidRPr="00636150" w:rsidRDefault="0010482C">
      <w:pPr>
        <w:rPr>
          <w:sz w:val="27"/>
          <w:szCs w:val="27"/>
        </w:rPr>
      </w:pPr>
      <w:r w:rsidRPr="00636150">
        <w:rPr>
          <w:sz w:val="27"/>
          <w:szCs w:val="27"/>
        </w:rPr>
        <w:t xml:space="preserve">          Федерального Собрания</w:t>
      </w:r>
    </w:p>
    <w:p w:rsidR="0010482C" w:rsidRPr="00636150" w:rsidRDefault="0010482C">
      <w:pPr>
        <w:rPr>
          <w:sz w:val="27"/>
          <w:szCs w:val="27"/>
        </w:rPr>
      </w:pPr>
      <w:r w:rsidRPr="00636150">
        <w:rPr>
          <w:sz w:val="27"/>
          <w:szCs w:val="27"/>
        </w:rPr>
        <w:t xml:space="preserve">           Российской  Федерации</w:t>
      </w:r>
    </w:p>
    <w:sectPr w:rsidR="0010482C" w:rsidRPr="00636150" w:rsidSect="00636150">
      <w:pgSz w:w="11906" w:h="16838"/>
      <w:pgMar w:top="35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22B6C"/>
    <w:multiLevelType w:val="hybridMultilevel"/>
    <w:tmpl w:val="38965942"/>
    <w:lvl w:ilvl="0" w:tplc="DBC00214">
      <w:start w:val="1"/>
      <w:numFmt w:val="decimal"/>
      <w:lvlText w:val="%1."/>
      <w:lvlJc w:val="left"/>
      <w:pPr>
        <w:ind w:left="1704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597"/>
    <w:rsid w:val="00072BAA"/>
    <w:rsid w:val="0010482C"/>
    <w:rsid w:val="001B62E2"/>
    <w:rsid w:val="001D56A0"/>
    <w:rsid w:val="00274734"/>
    <w:rsid w:val="00636150"/>
    <w:rsid w:val="0066205C"/>
    <w:rsid w:val="00753597"/>
    <w:rsid w:val="00772A1E"/>
    <w:rsid w:val="00A50BB4"/>
    <w:rsid w:val="00C04C2B"/>
    <w:rsid w:val="00C84559"/>
    <w:rsid w:val="00D75243"/>
    <w:rsid w:val="00F8307D"/>
    <w:rsid w:val="00FD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character" w:customStyle="1" w:styleId="oznaimen">
    <w:name w:val="oz_naime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character" w:customStyle="1" w:styleId="oznaimen">
    <w:name w:val="oz_naime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ФОНАРЕВА Наталия Ивановна</cp:lastModifiedBy>
  <cp:revision>3</cp:revision>
  <cp:lastPrinted>2023-07-20T13:58:00Z</cp:lastPrinted>
  <dcterms:created xsi:type="dcterms:W3CDTF">2026-06-26T10:36:00Z</dcterms:created>
  <dcterms:modified xsi:type="dcterms:W3CDTF">2026-07-01T12:19:00Z</dcterms:modified>
</cp:coreProperties>
</file>