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F05" w:rsidRPr="00EE1369" w:rsidRDefault="003F1F05" w:rsidP="00682774">
      <w:pPr>
        <w:pStyle w:val="1"/>
        <w:ind w:left="0" w:firstLine="5245"/>
        <w:rPr>
          <w:sz w:val="28"/>
          <w:szCs w:val="28"/>
        </w:rPr>
      </w:pPr>
      <w:r w:rsidRPr="00EE1369">
        <w:rPr>
          <w:sz w:val="28"/>
          <w:szCs w:val="28"/>
        </w:rPr>
        <w:t>ПРИЛОЖЕНИЕ</w:t>
      </w:r>
    </w:p>
    <w:p w:rsidR="003F1F05" w:rsidRPr="00EE1369" w:rsidRDefault="003F1F05" w:rsidP="00682774">
      <w:pPr>
        <w:spacing w:line="240" w:lineRule="auto"/>
        <w:ind w:firstLine="5245"/>
      </w:pPr>
      <w:r w:rsidRPr="00EE1369">
        <w:t>к решению Комитета</w:t>
      </w:r>
    </w:p>
    <w:p w:rsidR="003F1F05" w:rsidRPr="00EE1369" w:rsidRDefault="003F1F05" w:rsidP="00682774">
      <w:pPr>
        <w:spacing w:line="240" w:lineRule="auto"/>
        <w:ind w:firstLine="5245"/>
      </w:pPr>
      <w:r w:rsidRPr="00EE1369">
        <w:t xml:space="preserve">Государственной Думы </w:t>
      </w:r>
    </w:p>
    <w:p w:rsidR="003F1F05" w:rsidRPr="00EE1369" w:rsidRDefault="003F1F05" w:rsidP="00682774">
      <w:pPr>
        <w:spacing w:line="240" w:lineRule="auto"/>
        <w:ind w:firstLine="5245"/>
      </w:pPr>
      <w:r w:rsidRPr="00EE1369">
        <w:t xml:space="preserve">по контролю </w:t>
      </w:r>
    </w:p>
    <w:p w:rsidR="003F1F05" w:rsidRPr="00EE1369" w:rsidRDefault="003F1F05" w:rsidP="00682774">
      <w:pPr>
        <w:pStyle w:val="a9"/>
        <w:ind w:firstLine="5245"/>
        <w:jc w:val="left"/>
        <w:rPr>
          <w:szCs w:val="28"/>
        </w:rPr>
      </w:pPr>
      <w:r w:rsidRPr="00EE1369">
        <w:rPr>
          <w:szCs w:val="28"/>
        </w:rPr>
        <w:t>от</w:t>
      </w:r>
      <w:r w:rsidR="00FB7240" w:rsidRPr="00EE1369">
        <w:rPr>
          <w:szCs w:val="28"/>
        </w:rPr>
        <w:t xml:space="preserve"> </w:t>
      </w:r>
      <w:r w:rsidR="00614C53">
        <w:rPr>
          <w:szCs w:val="28"/>
        </w:rPr>
        <w:softHyphen/>
      </w:r>
      <w:r w:rsidR="00614C53">
        <w:rPr>
          <w:szCs w:val="28"/>
        </w:rPr>
        <w:softHyphen/>
      </w:r>
      <w:r w:rsidR="005356C2">
        <w:rPr>
          <w:szCs w:val="28"/>
        </w:rPr>
        <w:t>17</w:t>
      </w:r>
      <w:r w:rsidR="003C1775">
        <w:rPr>
          <w:szCs w:val="28"/>
        </w:rPr>
        <w:t xml:space="preserve"> </w:t>
      </w:r>
      <w:r w:rsidR="00614C53">
        <w:rPr>
          <w:szCs w:val="28"/>
        </w:rPr>
        <w:t>июня</w:t>
      </w:r>
      <w:r w:rsidR="00255910">
        <w:rPr>
          <w:szCs w:val="28"/>
        </w:rPr>
        <w:t xml:space="preserve"> </w:t>
      </w:r>
      <w:r w:rsidRPr="00EE1369">
        <w:rPr>
          <w:szCs w:val="28"/>
        </w:rPr>
        <w:t>20</w:t>
      </w:r>
      <w:r w:rsidR="00FF26F6" w:rsidRPr="00EE1369">
        <w:rPr>
          <w:szCs w:val="28"/>
        </w:rPr>
        <w:t>2</w:t>
      </w:r>
      <w:r w:rsidR="00614C53">
        <w:rPr>
          <w:szCs w:val="28"/>
        </w:rPr>
        <w:t>6</w:t>
      </w:r>
      <w:r w:rsidRPr="00EE1369">
        <w:rPr>
          <w:szCs w:val="28"/>
        </w:rPr>
        <w:t xml:space="preserve"> года № </w:t>
      </w:r>
      <w:r w:rsidR="005356C2">
        <w:rPr>
          <w:szCs w:val="28"/>
        </w:rPr>
        <w:t>85</w:t>
      </w:r>
      <w:r w:rsidR="00927C5A">
        <w:rPr>
          <w:szCs w:val="28"/>
        </w:rPr>
        <w:t>/</w:t>
      </w:r>
      <w:r w:rsidR="005356C2">
        <w:rPr>
          <w:szCs w:val="28"/>
        </w:rPr>
        <w:t>3</w:t>
      </w:r>
      <w:bookmarkStart w:id="0" w:name="_GoBack"/>
      <w:bookmarkEnd w:id="0"/>
    </w:p>
    <w:p w:rsidR="003F1F05" w:rsidRDefault="003F1F05" w:rsidP="00682774">
      <w:pPr>
        <w:spacing w:line="240" w:lineRule="auto"/>
        <w:ind w:firstLine="5245"/>
        <w:jc w:val="center"/>
      </w:pPr>
    </w:p>
    <w:p w:rsidR="0027055D" w:rsidRPr="00EE1369" w:rsidRDefault="0027055D" w:rsidP="00682774">
      <w:pPr>
        <w:spacing w:line="240" w:lineRule="auto"/>
        <w:ind w:firstLine="5245"/>
        <w:jc w:val="center"/>
      </w:pPr>
    </w:p>
    <w:p w:rsidR="00B20581" w:rsidRPr="00EE1369" w:rsidRDefault="00B20581" w:rsidP="00682774">
      <w:pPr>
        <w:spacing w:line="240" w:lineRule="auto"/>
        <w:jc w:val="center"/>
      </w:pPr>
    </w:p>
    <w:p w:rsidR="003F1F05" w:rsidRPr="00EE1369" w:rsidRDefault="003F1F05" w:rsidP="00682774">
      <w:pPr>
        <w:spacing w:line="240" w:lineRule="auto"/>
        <w:ind w:firstLine="0"/>
        <w:jc w:val="center"/>
        <w:rPr>
          <w:b/>
          <w:bCs/>
        </w:rPr>
      </w:pPr>
      <w:r w:rsidRPr="00EE1369">
        <w:rPr>
          <w:b/>
          <w:bCs/>
        </w:rPr>
        <w:t>ЗАКЛЮЧЕНИЕ</w:t>
      </w:r>
    </w:p>
    <w:p w:rsidR="003F1F05" w:rsidRPr="00EE1369" w:rsidRDefault="003F1F05" w:rsidP="00682774">
      <w:pPr>
        <w:spacing w:line="240" w:lineRule="auto"/>
        <w:ind w:firstLine="0"/>
        <w:jc w:val="center"/>
        <w:rPr>
          <w:b/>
          <w:bCs/>
        </w:rPr>
      </w:pPr>
      <w:r w:rsidRPr="00EE1369">
        <w:rPr>
          <w:b/>
          <w:bCs/>
        </w:rPr>
        <w:t xml:space="preserve">Комитета Государственной Думы по контролю </w:t>
      </w:r>
    </w:p>
    <w:p w:rsidR="00614C53" w:rsidRPr="000D2643" w:rsidRDefault="003F1F05" w:rsidP="00682774">
      <w:pPr>
        <w:spacing w:line="240" w:lineRule="auto"/>
        <w:ind w:firstLine="0"/>
        <w:jc w:val="center"/>
        <w:outlineLvl w:val="2"/>
        <w:rPr>
          <w:b/>
          <w:bCs/>
        </w:rPr>
      </w:pPr>
      <w:r w:rsidRPr="00EE1369">
        <w:rPr>
          <w:b/>
        </w:rPr>
        <w:t xml:space="preserve">на проект федерального закона № </w:t>
      </w:r>
      <w:r w:rsidR="00614C53">
        <w:rPr>
          <w:b/>
        </w:rPr>
        <w:t>1248391</w:t>
      </w:r>
      <w:r w:rsidR="00614C53" w:rsidRPr="000D2643">
        <w:rPr>
          <w:b/>
          <w:bCs/>
        </w:rPr>
        <w:t>-8</w:t>
      </w:r>
    </w:p>
    <w:p w:rsidR="00614C53" w:rsidRDefault="00614C53" w:rsidP="00682774">
      <w:pPr>
        <w:spacing w:line="240" w:lineRule="auto"/>
        <w:ind w:firstLine="0"/>
        <w:jc w:val="center"/>
        <w:outlineLvl w:val="2"/>
        <w:rPr>
          <w:b/>
        </w:rPr>
      </w:pPr>
      <w:r>
        <w:rPr>
          <w:b/>
          <w:bCs/>
        </w:rPr>
        <w:t>«</w:t>
      </w:r>
      <w:r w:rsidRPr="004B74AA">
        <w:rPr>
          <w:b/>
        </w:rPr>
        <w:t xml:space="preserve">О внесении изменения в статью 71 Федерального закона </w:t>
      </w:r>
    </w:p>
    <w:p w:rsidR="00614C53" w:rsidRDefault="00614C53" w:rsidP="00682774">
      <w:pPr>
        <w:spacing w:line="240" w:lineRule="auto"/>
        <w:ind w:firstLine="0"/>
        <w:jc w:val="center"/>
        <w:outlineLvl w:val="2"/>
        <w:rPr>
          <w:b/>
        </w:rPr>
      </w:pPr>
      <w:r w:rsidRPr="004B74AA">
        <w:rPr>
          <w:b/>
        </w:rPr>
        <w:t xml:space="preserve">«О внесении изменений в </w:t>
      </w:r>
      <w:proofErr w:type="gramStart"/>
      <w:r w:rsidRPr="004B74AA">
        <w:rPr>
          <w:b/>
        </w:rPr>
        <w:t>отдельные</w:t>
      </w:r>
      <w:proofErr w:type="gramEnd"/>
      <w:r w:rsidRPr="004B74AA">
        <w:rPr>
          <w:b/>
        </w:rPr>
        <w:t xml:space="preserve"> законодательные </w:t>
      </w:r>
    </w:p>
    <w:p w:rsidR="00614C53" w:rsidRPr="00F04761" w:rsidRDefault="00614C53" w:rsidP="00682774">
      <w:pPr>
        <w:spacing w:line="240" w:lineRule="auto"/>
        <w:ind w:firstLine="0"/>
        <w:jc w:val="center"/>
        <w:outlineLvl w:val="2"/>
        <w:rPr>
          <w:b/>
        </w:rPr>
      </w:pPr>
      <w:r w:rsidRPr="004B74AA">
        <w:rPr>
          <w:b/>
        </w:rPr>
        <w:t>акты Российской Федерации</w:t>
      </w:r>
      <w:r>
        <w:rPr>
          <w:b/>
          <w:bCs/>
        </w:rPr>
        <w:t>»</w:t>
      </w:r>
    </w:p>
    <w:p w:rsidR="00614C53" w:rsidRDefault="00614C53" w:rsidP="00682774">
      <w:pPr>
        <w:spacing w:line="240" w:lineRule="auto"/>
        <w:ind w:firstLine="0"/>
        <w:jc w:val="center"/>
        <w:rPr>
          <w:bCs/>
          <w:i/>
          <w:szCs w:val="16"/>
        </w:rPr>
      </w:pPr>
    </w:p>
    <w:p w:rsidR="00614C53" w:rsidRPr="00C92A27" w:rsidRDefault="00614C53" w:rsidP="00682774">
      <w:pPr>
        <w:spacing w:line="240" w:lineRule="auto"/>
        <w:ind w:firstLine="0"/>
        <w:jc w:val="center"/>
        <w:rPr>
          <w:bCs/>
          <w:i/>
          <w:szCs w:val="16"/>
        </w:rPr>
      </w:pPr>
      <w:proofErr w:type="gramStart"/>
      <w:r w:rsidRPr="00C92A27">
        <w:rPr>
          <w:bCs/>
          <w:i/>
          <w:szCs w:val="16"/>
        </w:rPr>
        <w:t>(о переносе на один год срока перехода осуществления строительства</w:t>
      </w:r>
      <w:proofErr w:type="gramEnd"/>
    </w:p>
    <w:p w:rsidR="00614C53" w:rsidRPr="00C92A27" w:rsidRDefault="00614C53" w:rsidP="00682774">
      <w:pPr>
        <w:spacing w:line="240" w:lineRule="auto"/>
        <w:ind w:firstLine="0"/>
        <w:jc w:val="center"/>
        <w:rPr>
          <w:bCs/>
          <w:i/>
          <w:szCs w:val="16"/>
        </w:rPr>
      </w:pPr>
      <w:r w:rsidRPr="00C92A27">
        <w:rPr>
          <w:bCs/>
          <w:i/>
          <w:szCs w:val="16"/>
        </w:rPr>
        <w:t xml:space="preserve"> на реестровую модель выдачи разрешительных документов)</w:t>
      </w:r>
    </w:p>
    <w:p w:rsidR="00614C53" w:rsidRPr="00F04761" w:rsidRDefault="00614C53" w:rsidP="00682774">
      <w:pPr>
        <w:spacing w:line="240" w:lineRule="auto"/>
        <w:ind w:firstLine="0"/>
        <w:jc w:val="center"/>
        <w:rPr>
          <w:b/>
        </w:rPr>
      </w:pPr>
    </w:p>
    <w:p w:rsidR="00614C53" w:rsidRPr="00707729" w:rsidRDefault="00614C53" w:rsidP="00682774">
      <w:pPr>
        <w:spacing w:line="240" w:lineRule="auto"/>
        <w:ind w:firstLine="0"/>
        <w:jc w:val="center"/>
      </w:pPr>
      <w:proofErr w:type="gramStart"/>
      <w:r w:rsidRPr="00707729">
        <w:t>внесен</w:t>
      </w:r>
      <w:proofErr w:type="gramEnd"/>
      <w:r w:rsidRPr="00707729">
        <w:t xml:space="preserve"> – </w:t>
      </w:r>
      <w:r w:rsidRPr="00CC0BD1">
        <w:rPr>
          <w:bCs/>
        </w:rPr>
        <w:t>Архангельск</w:t>
      </w:r>
      <w:r>
        <w:rPr>
          <w:bCs/>
        </w:rPr>
        <w:t>им</w:t>
      </w:r>
      <w:r w:rsidRPr="00CC0BD1">
        <w:rPr>
          <w:bCs/>
        </w:rPr>
        <w:t xml:space="preserve"> областн</w:t>
      </w:r>
      <w:r>
        <w:rPr>
          <w:bCs/>
        </w:rPr>
        <w:t>ым</w:t>
      </w:r>
      <w:r w:rsidRPr="00CC0BD1">
        <w:rPr>
          <w:bCs/>
        </w:rPr>
        <w:t xml:space="preserve"> Собрание</w:t>
      </w:r>
      <w:r>
        <w:rPr>
          <w:bCs/>
        </w:rPr>
        <w:t>м</w:t>
      </w:r>
      <w:r w:rsidRPr="00CC0BD1">
        <w:rPr>
          <w:bCs/>
        </w:rPr>
        <w:t xml:space="preserve"> депутатов</w:t>
      </w:r>
    </w:p>
    <w:p w:rsidR="0027055D" w:rsidRDefault="0027055D" w:rsidP="00682774">
      <w:pPr>
        <w:spacing w:line="240" w:lineRule="auto"/>
        <w:ind w:firstLine="0"/>
        <w:jc w:val="center"/>
        <w:outlineLvl w:val="2"/>
      </w:pPr>
    </w:p>
    <w:p w:rsidR="0027055D" w:rsidRPr="00EE1369" w:rsidRDefault="0027055D" w:rsidP="00682774">
      <w:pPr>
        <w:spacing w:line="240" w:lineRule="auto"/>
        <w:ind w:firstLine="0"/>
        <w:jc w:val="center"/>
      </w:pPr>
    </w:p>
    <w:p w:rsidR="0069000C" w:rsidRPr="00AC48D4" w:rsidRDefault="0069000C" w:rsidP="00682774">
      <w:pPr>
        <w:spacing w:line="288" w:lineRule="auto"/>
      </w:pPr>
      <w:r w:rsidRPr="00AC48D4">
        <w:t>В соответствии с решение</w:t>
      </w:r>
      <w:r w:rsidR="00677755" w:rsidRPr="00AC48D4">
        <w:t>м</w:t>
      </w:r>
      <w:r w:rsidRPr="00AC48D4">
        <w:t xml:space="preserve"> Совета Государственной Думы </w:t>
      </w:r>
      <w:r w:rsidR="003F1F05" w:rsidRPr="00AC48D4">
        <w:t xml:space="preserve">                    от</w:t>
      </w:r>
      <w:r w:rsidR="00677755" w:rsidRPr="00AC48D4">
        <w:t xml:space="preserve"> </w:t>
      </w:r>
      <w:r w:rsidR="00614C53">
        <w:t>08</w:t>
      </w:r>
      <w:r w:rsidR="00614C53" w:rsidRPr="00707729">
        <w:t>.0</w:t>
      </w:r>
      <w:r w:rsidR="00614C53">
        <w:t>6</w:t>
      </w:r>
      <w:r w:rsidR="00614C53" w:rsidRPr="00707729">
        <w:t>.202</w:t>
      </w:r>
      <w:r w:rsidR="00614C53">
        <w:t>6</w:t>
      </w:r>
      <w:r w:rsidR="00614C53" w:rsidRPr="00707729">
        <w:t xml:space="preserve"> (пункт </w:t>
      </w:r>
      <w:r w:rsidR="00614C53">
        <w:t>80</w:t>
      </w:r>
      <w:r w:rsidR="00614C53" w:rsidRPr="00707729">
        <w:t xml:space="preserve"> протокола № </w:t>
      </w:r>
      <w:r w:rsidR="00614C53">
        <w:t>286</w:t>
      </w:r>
      <w:r w:rsidR="00255910" w:rsidRPr="00AC48D4">
        <w:t>)</w:t>
      </w:r>
      <w:r w:rsidRPr="00AC48D4">
        <w:t xml:space="preserve"> Комитет </w:t>
      </w:r>
      <w:r w:rsidR="00046231" w:rsidRPr="00AC48D4">
        <w:t xml:space="preserve">Государственной Думы </w:t>
      </w:r>
      <w:r w:rsidR="00B85FE0" w:rsidRPr="00AC48D4">
        <w:t xml:space="preserve">            </w:t>
      </w:r>
      <w:r w:rsidRPr="00AC48D4">
        <w:t xml:space="preserve">по контролю (далее – Комитет) рассмотрел проект федерального закона </w:t>
      </w:r>
      <w:r w:rsidR="00046231" w:rsidRPr="00AC48D4">
        <w:t xml:space="preserve">                   </w:t>
      </w:r>
      <w:r w:rsidR="00677755" w:rsidRPr="00AC48D4">
        <w:t>№</w:t>
      </w:r>
      <w:r w:rsidR="00EE1369" w:rsidRPr="00AC48D4">
        <w:t xml:space="preserve"> </w:t>
      </w:r>
      <w:r w:rsidR="00614C53" w:rsidRPr="008253D3">
        <w:t>1248391</w:t>
      </w:r>
      <w:r w:rsidR="00614C53" w:rsidRPr="008253D3">
        <w:rPr>
          <w:bCs/>
        </w:rPr>
        <w:t>-8</w:t>
      </w:r>
      <w:r w:rsidR="00614C53">
        <w:rPr>
          <w:bCs/>
        </w:rPr>
        <w:t xml:space="preserve"> </w:t>
      </w:r>
      <w:r w:rsidR="00614C53" w:rsidRPr="008253D3">
        <w:rPr>
          <w:bCs/>
        </w:rPr>
        <w:t>«</w:t>
      </w:r>
      <w:r w:rsidR="00614C53" w:rsidRPr="008253D3">
        <w:t xml:space="preserve">О внесении изменения в статью 71 Федерального закона </w:t>
      </w:r>
      <w:r w:rsidR="00682774">
        <w:t xml:space="preserve">               </w:t>
      </w:r>
      <w:r w:rsidR="00614C53" w:rsidRPr="008253D3">
        <w:t>«О внесении изменений в отдельные законодательные акты Российской Федерации</w:t>
      </w:r>
      <w:r w:rsidR="00046231" w:rsidRPr="00AC48D4">
        <w:rPr>
          <w:bCs/>
        </w:rPr>
        <w:t>»</w:t>
      </w:r>
      <w:r w:rsidR="00312681" w:rsidRPr="00AC48D4">
        <w:t xml:space="preserve"> </w:t>
      </w:r>
      <w:r w:rsidR="005830F4" w:rsidRPr="00AC48D4">
        <w:t xml:space="preserve">(далее – законопроект) </w:t>
      </w:r>
      <w:r w:rsidRPr="00AC48D4">
        <w:t xml:space="preserve">и </w:t>
      </w:r>
      <w:r w:rsidR="00677755" w:rsidRPr="00AC48D4">
        <w:t xml:space="preserve">отмечает </w:t>
      </w:r>
      <w:r w:rsidRPr="00AC48D4">
        <w:t>следующее.</w:t>
      </w:r>
    </w:p>
    <w:p w:rsidR="00614C53" w:rsidRPr="004B74AA" w:rsidRDefault="00614C53" w:rsidP="00682774">
      <w:pPr>
        <w:spacing w:line="288" w:lineRule="auto"/>
      </w:pPr>
      <w:proofErr w:type="gramStart"/>
      <w:r>
        <w:t>Ц</w:t>
      </w:r>
      <w:r w:rsidRPr="00AC48D4">
        <w:t xml:space="preserve">елью </w:t>
      </w:r>
      <w:r>
        <w:t xml:space="preserve">принятия </w:t>
      </w:r>
      <w:r w:rsidR="00EA2A0F" w:rsidRPr="00AC48D4">
        <w:t>з</w:t>
      </w:r>
      <w:r w:rsidR="00046231" w:rsidRPr="00AC48D4">
        <w:t>аконопроект</w:t>
      </w:r>
      <w:r w:rsidR="00EA2A0F" w:rsidRPr="00AC48D4">
        <w:t>а</w:t>
      </w:r>
      <w:r>
        <w:t xml:space="preserve"> является перенос </w:t>
      </w:r>
      <w:r w:rsidRPr="004B74AA">
        <w:t xml:space="preserve">с 1 сентября </w:t>
      </w:r>
      <w:r w:rsidR="00682774">
        <w:t xml:space="preserve">               </w:t>
      </w:r>
      <w:r w:rsidRPr="004B74AA">
        <w:t xml:space="preserve">2026 года </w:t>
      </w:r>
      <w:r>
        <w:t xml:space="preserve">на 1 сентября 2027 года </w:t>
      </w:r>
      <w:r w:rsidRPr="004B74AA">
        <w:t>переход</w:t>
      </w:r>
      <w:r>
        <w:t>а</w:t>
      </w:r>
      <w:r w:rsidRPr="004B74AA">
        <w:t xml:space="preserve"> на реестровую модель выдачи разрешений на строительство объектов капитального строительства, разрешений на ввод объектов капитального строительства в эксплуатацию, уведомлений о планируемом строительстве объектов индивидуального жилищного строительства или садового дома и уведомлений об окончании строительства объектов индивидуального жилищного строительства или садового дома.</w:t>
      </w:r>
      <w:proofErr w:type="gramEnd"/>
    </w:p>
    <w:p w:rsidR="00A625AD" w:rsidRDefault="00614C53" w:rsidP="00682774">
      <w:pPr>
        <w:spacing w:line="288" w:lineRule="auto"/>
      </w:pPr>
      <w:r>
        <w:t xml:space="preserve">Данный перенос обусловлен необходимостью </w:t>
      </w:r>
      <w:r w:rsidR="00682774">
        <w:t xml:space="preserve">дополнительного </w:t>
      </w:r>
      <w:r w:rsidR="00A625AD">
        <w:t xml:space="preserve">финансирования </w:t>
      </w:r>
      <w:proofErr w:type="gramStart"/>
      <w:r w:rsidR="00A625AD">
        <w:t xml:space="preserve">из бюджетов </w:t>
      </w:r>
      <w:r w:rsidR="00A625AD" w:rsidRPr="004B74AA">
        <w:t>субъектов Российской Федерации</w:t>
      </w:r>
      <w:r w:rsidR="00A625AD">
        <w:t xml:space="preserve"> дополнительных расходов при внедрении реестровой модели в связи с </w:t>
      </w:r>
      <w:r w:rsidRPr="004B74AA">
        <w:t>уточнени</w:t>
      </w:r>
      <w:r w:rsidR="00A625AD">
        <w:t>ем</w:t>
      </w:r>
      <w:r w:rsidRPr="004B74AA">
        <w:t xml:space="preserve"> технических требований к созданию</w:t>
      </w:r>
      <w:proofErr w:type="gramEnd"/>
      <w:r w:rsidRPr="004B74AA">
        <w:t xml:space="preserve"> витрин данных</w:t>
      </w:r>
      <w:r w:rsidR="00A625AD">
        <w:t>,</w:t>
      </w:r>
      <w:r w:rsidRPr="004B74AA">
        <w:t xml:space="preserve"> выявлен</w:t>
      </w:r>
      <w:r w:rsidR="00A625AD">
        <w:t>ием</w:t>
      </w:r>
      <w:r w:rsidRPr="004B74AA">
        <w:t xml:space="preserve"> необходимост</w:t>
      </w:r>
      <w:r w:rsidR="00A625AD">
        <w:t>и</w:t>
      </w:r>
      <w:r w:rsidRPr="004B74AA">
        <w:t xml:space="preserve"> закупки дополнительного оборудования, операционных систем и баз данных</w:t>
      </w:r>
      <w:r w:rsidR="00A625AD">
        <w:t>.</w:t>
      </w:r>
    </w:p>
    <w:p w:rsidR="00614C53" w:rsidRPr="004B74AA" w:rsidRDefault="00A625AD" w:rsidP="00682774">
      <w:pPr>
        <w:spacing w:line="288" w:lineRule="auto"/>
      </w:pPr>
      <w:r>
        <w:lastRenderedPageBreak/>
        <w:t xml:space="preserve">Кроме того, представляется необходимым </w:t>
      </w:r>
      <w:r w:rsidR="00614C53" w:rsidRPr="004B74AA">
        <w:t>внедрени</w:t>
      </w:r>
      <w:r>
        <w:t>е</w:t>
      </w:r>
      <w:r w:rsidR="00614C53" w:rsidRPr="004B74AA">
        <w:t xml:space="preserve"> </w:t>
      </w:r>
      <w:r w:rsidR="00682774">
        <w:t xml:space="preserve">в 2027 году </w:t>
      </w:r>
      <w:r w:rsidR="00614C53" w:rsidRPr="004B74AA">
        <w:t>Типового отраслевого решения, в котором предусмотрена разработка единого программного решения для всех субъектов Российской Федерации.</w:t>
      </w:r>
    </w:p>
    <w:p w:rsidR="00614C53" w:rsidRPr="000468D6" w:rsidRDefault="00614C53" w:rsidP="00682774">
      <w:pPr>
        <w:spacing w:line="288" w:lineRule="auto"/>
      </w:pPr>
      <w:r w:rsidRPr="000468D6">
        <w:t xml:space="preserve">В связи с </w:t>
      </w:r>
      <w:r>
        <w:t>этим</w:t>
      </w:r>
      <w:r w:rsidRPr="000468D6">
        <w:t>, Комитет Государственной Думы по контролю поддерживает концепцию проекта федерального закона</w:t>
      </w:r>
      <w:r>
        <w:t xml:space="preserve"> </w:t>
      </w:r>
      <w:r w:rsidRPr="000468D6">
        <w:t xml:space="preserve">№ </w:t>
      </w:r>
      <w:r w:rsidRPr="008253D3">
        <w:t>1248391</w:t>
      </w:r>
      <w:r w:rsidRPr="008253D3">
        <w:rPr>
          <w:bCs/>
        </w:rPr>
        <w:t>-8</w:t>
      </w:r>
      <w:r>
        <w:rPr>
          <w:bCs/>
        </w:rPr>
        <w:t xml:space="preserve"> </w:t>
      </w:r>
      <w:r w:rsidR="00682774">
        <w:rPr>
          <w:bCs/>
        </w:rPr>
        <w:t xml:space="preserve">                     </w:t>
      </w:r>
      <w:r w:rsidRPr="008253D3">
        <w:rPr>
          <w:bCs/>
        </w:rPr>
        <w:t>«</w:t>
      </w:r>
      <w:r w:rsidRPr="008253D3">
        <w:t>О внесении изменения в статью 71 Федерального закона «О внесении изменений в отдельные законодательные акты Российской Федерации</w:t>
      </w:r>
      <w:r w:rsidRPr="000468D6">
        <w:rPr>
          <w:rStyle w:val="oznaimen"/>
        </w:rPr>
        <w:t>»</w:t>
      </w:r>
      <w:r w:rsidRPr="000468D6">
        <w:t xml:space="preserve"> и полагает обоснованной необходимость его принятия Государственной Думой в первом чтении.</w:t>
      </w:r>
    </w:p>
    <w:p w:rsidR="00255910" w:rsidRPr="00192871" w:rsidRDefault="00255910" w:rsidP="00682774">
      <w:pPr>
        <w:spacing w:line="288" w:lineRule="auto"/>
      </w:pPr>
    </w:p>
    <w:p w:rsidR="00255910" w:rsidRDefault="00255910" w:rsidP="00682774">
      <w:pPr>
        <w:spacing w:line="288" w:lineRule="auto"/>
      </w:pPr>
    </w:p>
    <w:p w:rsidR="00F15640" w:rsidRDefault="00F15640" w:rsidP="00682774">
      <w:pPr>
        <w:spacing w:line="288" w:lineRule="auto"/>
        <w:contextualSpacing/>
        <w:rPr>
          <w:color w:val="000000"/>
        </w:rPr>
      </w:pPr>
    </w:p>
    <w:sectPr w:rsidR="00F15640" w:rsidSect="00682774">
      <w:headerReference w:type="default" r:id="rId8"/>
      <w:pgSz w:w="11906" w:h="16838"/>
      <w:pgMar w:top="1276" w:right="1133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74F" w:rsidRDefault="0035774F" w:rsidP="00356AEB">
      <w:pPr>
        <w:spacing w:line="240" w:lineRule="auto"/>
      </w:pPr>
      <w:r>
        <w:separator/>
      </w:r>
    </w:p>
  </w:endnote>
  <w:endnote w:type="continuationSeparator" w:id="0">
    <w:p w:rsidR="0035774F" w:rsidRDefault="0035774F" w:rsidP="00356A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74F" w:rsidRDefault="0035774F" w:rsidP="00356AEB">
      <w:pPr>
        <w:spacing w:line="240" w:lineRule="auto"/>
      </w:pPr>
      <w:r>
        <w:separator/>
      </w:r>
    </w:p>
  </w:footnote>
  <w:footnote w:type="continuationSeparator" w:id="0">
    <w:p w:rsidR="0035774F" w:rsidRDefault="0035774F" w:rsidP="00356AE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9002765"/>
      <w:docPartObj>
        <w:docPartGallery w:val="Page Numbers (Top of Page)"/>
        <w:docPartUnique/>
      </w:docPartObj>
    </w:sdtPr>
    <w:sdtEndPr/>
    <w:sdtContent>
      <w:p w:rsidR="00356AEB" w:rsidRDefault="00356AE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56C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A28"/>
    <w:rsid w:val="00046231"/>
    <w:rsid w:val="00052962"/>
    <w:rsid w:val="00082B70"/>
    <w:rsid w:val="000848F7"/>
    <w:rsid w:val="000E505E"/>
    <w:rsid w:val="00125502"/>
    <w:rsid w:val="00196ED2"/>
    <w:rsid w:val="001C4D6D"/>
    <w:rsid w:val="00202E2C"/>
    <w:rsid w:val="00217A28"/>
    <w:rsid w:val="0023109A"/>
    <w:rsid w:val="00242B10"/>
    <w:rsid w:val="00255910"/>
    <w:rsid w:val="00261FE5"/>
    <w:rsid w:val="0027055D"/>
    <w:rsid w:val="002C6E4E"/>
    <w:rsid w:val="002D5CA8"/>
    <w:rsid w:val="00303401"/>
    <w:rsid w:val="00312681"/>
    <w:rsid w:val="00321230"/>
    <w:rsid w:val="00335E24"/>
    <w:rsid w:val="00356AEB"/>
    <w:rsid w:val="0035774F"/>
    <w:rsid w:val="00376E15"/>
    <w:rsid w:val="00396015"/>
    <w:rsid w:val="003C1775"/>
    <w:rsid w:val="003F1F05"/>
    <w:rsid w:val="00412169"/>
    <w:rsid w:val="00415E3B"/>
    <w:rsid w:val="0041679F"/>
    <w:rsid w:val="00460AC6"/>
    <w:rsid w:val="0046771A"/>
    <w:rsid w:val="004A624A"/>
    <w:rsid w:val="004A740E"/>
    <w:rsid w:val="004E4887"/>
    <w:rsid w:val="004E717A"/>
    <w:rsid w:val="00502C61"/>
    <w:rsid w:val="005179B7"/>
    <w:rsid w:val="005356C2"/>
    <w:rsid w:val="00560CBD"/>
    <w:rsid w:val="00564623"/>
    <w:rsid w:val="005830F4"/>
    <w:rsid w:val="0059476A"/>
    <w:rsid w:val="005A7362"/>
    <w:rsid w:val="005F7228"/>
    <w:rsid w:val="00614C53"/>
    <w:rsid w:val="0065510E"/>
    <w:rsid w:val="00660B02"/>
    <w:rsid w:val="00670BBE"/>
    <w:rsid w:val="00677755"/>
    <w:rsid w:val="00682774"/>
    <w:rsid w:val="0069000C"/>
    <w:rsid w:val="00691970"/>
    <w:rsid w:val="006A7427"/>
    <w:rsid w:val="006B09C8"/>
    <w:rsid w:val="007767AA"/>
    <w:rsid w:val="007C5AA1"/>
    <w:rsid w:val="007D092F"/>
    <w:rsid w:val="007E70EC"/>
    <w:rsid w:val="007F3A69"/>
    <w:rsid w:val="007F69B4"/>
    <w:rsid w:val="0088057C"/>
    <w:rsid w:val="00884CB4"/>
    <w:rsid w:val="008C256D"/>
    <w:rsid w:val="008F3ACA"/>
    <w:rsid w:val="008F40BF"/>
    <w:rsid w:val="00927C5A"/>
    <w:rsid w:val="00970E8A"/>
    <w:rsid w:val="009C0E7A"/>
    <w:rsid w:val="00A17289"/>
    <w:rsid w:val="00A320F9"/>
    <w:rsid w:val="00A625AD"/>
    <w:rsid w:val="00AA0911"/>
    <w:rsid w:val="00AC48D4"/>
    <w:rsid w:val="00B20581"/>
    <w:rsid w:val="00B85FE0"/>
    <w:rsid w:val="00BB5592"/>
    <w:rsid w:val="00BC5739"/>
    <w:rsid w:val="00C15926"/>
    <w:rsid w:val="00C65122"/>
    <w:rsid w:val="00C877C6"/>
    <w:rsid w:val="00CA03BE"/>
    <w:rsid w:val="00D516CC"/>
    <w:rsid w:val="00D957CD"/>
    <w:rsid w:val="00D961CD"/>
    <w:rsid w:val="00DE7EE0"/>
    <w:rsid w:val="00E470BF"/>
    <w:rsid w:val="00E51190"/>
    <w:rsid w:val="00EA2A0F"/>
    <w:rsid w:val="00EE1369"/>
    <w:rsid w:val="00EE13C8"/>
    <w:rsid w:val="00F078A3"/>
    <w:rsid w:val="00F1322F"/>
    <w:rsid w:val="00F15640"/>
    <w:rsid w:val="00F75D26"/>
    <w:rsid w:val="00F92001"/>
    <w:rsid w:val="00FB39C6"/>
    <w:rsid w:val="00FB6E48"/>
    <w:rsid w:val="00FB7240"/>
    <w:rsid w:val="00FC7F7C"/>
    <w:rsid w:val="00FE11E5"/>
    <w:rsid w:val="00FF2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F1F05"/>
    <w:pPr>
      <w:keepNext/>
      <w:spacing w:line="240" w:lineRule="auto"/>
      <w:ind w:left="5664" w:firstLine="0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6AEB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6AEB"/>
  </w:style>
  <w:style w:type="paragraph" w:styleId="a5">
    <w:name w:val="footer"/>
    <w:basedOn w:val="a"/>
    <w:link w:val="a6"/>
    <w:uiPriority w:val="99"/>
    <w:unhideWhenUsed/>
    <w:rsid w:val="00356AEB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6AEB"/>
  </w:style>
  <w:style w:type="paragraph" w:styleId="a7">
    <w:name w:val="Balloon Text"/>
    <w:basedOn w:val="a"/>
    <w:link w:val="a8"/>
    <w:uiPriority w:val="99"/>
    <w:semiHidden/>
    <w:unhideWhenUsed/>
    <w:rsid w:val="00970E8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0E8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3F1F05"/>
    <w:rPr>
      <w:rFonts w:eastAsia="Times New Roman"/>
      <w:b/>
      <w:bCs/>
      <w:sz w:val="24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3F1F05"/>
    <w:pPr>
      <w:spacing w:line="240" w:lineRule="auto"/>
      <w:ind w:firstLine="0"/>
      <w:jc w:val="center"/>
    </w:pPr>
    <w:rPr>
      <w:rFonts w:eastAsia="Times New Roman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3F1F05"/>
    <w:rPr>
      <w:rFonts w:eastAsia="Times New Roman"/>
      <w:szCs w:val="24"/>
      <w:lang w:eastAsia="ru-RU"/>
    </w:rPr>
  </w:style>
  <w:style w:type="character" w:customStyle="1" w:styleId="oznaimen">
    <w:name w:val="oz_naimen"/>
    <w:basedOn w:val="a0"/>
    <w:rsid w:val="00FF26F6"/>
  </w:style>
  <w:style w:type="paragraph" w:styleId="ab">
    <w:name w:val="No Spacing"/>
    <w:uiPriority w:val="1"/>
    <w:qFormat/>
    <w:rsid w:val="00677755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customStyle="1" w:styleId="21">
    <w:name w:val="Основной текст 21"/>
    <w:basedOn w:val="a"/>
    <w:rsid w:val="00677755"/>
    <w:pPr>
      <w:overflowPunct w:val="0"/>
      <w:autoSpaceDE w:val="0"/>
      <w:autoSpaceDN w:val="0"/>
      <w:adjustRightInd w:val="0"/>
      <w:spacing w:line="480" w:lineRule="auto"/>
    </w:pPr>
    <w:rPr>
      <w:rFonts w:ascii="Times New Roman CYR" w:eastAsia="Times New Roman" w:hAnsi="Times New Roman CYR"/>
      <w:szCs w:val="20"/>
      <w:lang w:eastAsia="ru-RU"/>
    </w:rPr>
  </w:style>
  <w:style w:type="character" w:customStyle="1" w:styleId="oznaimen1">
    <w:name w:val="oz_naimen1"/>
    <w:rsid w:val="00677755"/>
    <w:rPr>
      <w:rFonts w:ascii="Roboto Condensed" w:hAnsi="Roboto Condensed" w:hint="default"/>
      <w:b w:val="0"/>
      <w:bCs w:val="0"/>
    </w:rPr>
  </w:style>
  <w:style w:type="character" w:styleId="ac">
    <w:name w:val="Strong"/>
    <w:basedOn w:val="a0"/>
    <w:uiPriority w:val="22"/>
    <w:qFormat/>
    <w:rsid w:val="00677755"/>
    <w:rPr>
      <w:b/>
      <w:bCs/>
    </w:rPr>
  </w:style>
  <w:style w:type="character" w:customStyle="1" w:styleId="fontNormal14ptc">
    <w:name w:val="fontNormal14ptc"/>
    <w:rsid w:val="00046231"/>
    <w:rPr>
      <w:sz w:val="28"/>
      <w:szCs w:val="28"/>
    </w:rPr>
  </w:style>
  <w:style w:type="character" w:customStyle="1" w:styleId="text1">
    <w:name w:val="text1"/>
    <w:basedOn w:val="a0"/>
    <w:uiPriority w:val="99"/>
    <w:rsid w:val="00046231"/>
    <w:rPr>
      <w:rFonts w:ascii="Times New Roman" w:hAnsi="Times New Roman" w:cs="Times New Roman" w:hint="default"/>
      <w:sz w:val="24"/>
      <w:szCs w:val="24"/>
    </w:rPr>
  </w:style>
  <w:style w:type="character" w:styleId="ad">
    <w:name w:val="Hyperlink"/>
    <w:basedOn w:val="a0"/>
    <w:uiPriority w:val="99"/>
    <w:unhideWhenUsed/>
    <w:rsid w:val="00415E3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F1F05"/>
    <w:pPr>
      <w:keepNext/>
      <w:spacing w:line="240" w:lineRule="auto"/>
      <w:ind w:left="5664" w:firstLine="0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6AEB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6AEB"/>
  </w:style>
  <w:style w:type="paragraph" w:styleId="a5">
    <w:name w:val="footer"/>
    <w:basedOn w:val="a"/>
    <w:link w:val="a6"/>
    <w:uiPriority w:val="99"/>
    <w:unhideWhenUsed/>
    <w:rsid w:val="00356AEB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6AEB"/>
  </w:style>
  <w:style w:type="paragraph" w:styleId="a7">
    <w:name w:val="Balloon Text"/>
    <w:basedOn w:val="a"/>
    <w:link w:val="a8"/>
    <w:uiPriority w:val="99"/>
    <w:semiHidden/>
    <w:unhideWhenUsed/>
    <w:rsid w:val="00970E8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0E8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3F1F05"/>
    <w:rPr>
      <w:rFonts w:eastAsia="Times New Roman"/>
      <w:b/>
      <w:bCs/>
      <w:sz w:val="24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3F1F05"/>
    <w:pPr>
      <w:spacing w:line="240" w:lineRule="auto"/>
      <w:ind w:firstLine="0"/>
      <w:jc w:val="center"/>
    </w:pPr>
    <w:rPr>
      <w:rFonts w:eastAsia="Times New Roman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3F1F05"/>
    <w:rPr>
      <w:rFonts w:eastAsia="Times New Roman"/>
      <w:szCs w:val="24"/>
      <w:lang w:eastAsia="ru-RU"/>
    </w:rPr>
  </w:style>
  <w:style w:type="character" w:customStyle="1" w:styleId="oznaimen">
    <w:name w:val="oz_naimen"/>
    <w:basedOn w:val="a0"/>
    <w:rsid w:val="00FF26F6"/>
  </w:style>
  <w:style w:type="paragraph" w:styleId="ab">
    <w:name w:val="No Spacing"/>
    <w:uiPriority w:val="1"/>
    <w:qFormat/>
    <w:rsid w:val="00677755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customStyle="1" w:styleId="21">
    <w:name w:val="Основной текст 21"/>
    <w:basedOn w:val="a"/>
    <w:rsid w:val="00677755"/>
    <w:pPr>
      <w:overflowPunct w:val="0"/>
      <w:autoSpaceDE w:val="0"/>
      <w:autoSpaceDN w:val="0"/>
      <w:adjustRightInd w:val="0"/>
      <w:spacing w:line="480" w:lineRule="auto"/>
    </w:pPr>
    <w:rPr>
      <w:rFonts w:ascii="Times New Roman CYR" w:eastAsia="Times New Roman" w:hAnsi="Times New Roman CYR"/>
      <w:szCs w:val="20"/>
      <w:lang w:eastAsia="ru-RU"/>
    </w:rPr>
  </w:style>
  <w:style w:type="character" w:customStyle="1" w:styleId="oznaimen1">
    <w:name w:val="oz_naimen1"/>
    <w:rsid w:val="00677755"/>
    <w:rPr>
      <w:rFonts w:ascii="Roboto Condensed" w:hAnsi="Roboto Condensed" w:hint="default"/>
      <w:b w:val="0"/>
      <w:bCs w:val="0"/>
    </w:rPr>
  </w:style>
  <w:style w:type="character" w:styleId="ac">
    <w:name w:val="Strong"/>
    <w:basedOn w:val="a0"/>
    <w:uiPriority w:val="22"/>
    <w:qFormat/>
    <w:rsid w:val="00677755"/>
    <w:rPr>
      <w:b/>
      <w:bCs/>
    </w:rPr>
  </w:style>
  <w:style w:type="character" w:customStyle="1" w:styleId="fontNormal14ptc">
    <w:name w:val="fontNormal14ptc"/>
    <w:rsid w:val="00046231"/>
    <w:rPr>
      <w:sz w:val="28"/>
      <w:szCs w:val="28"/>
    </w:rPr>
  </w:style>
  <w:style w:type="character" w:customStyle="1" w:styleId="text1">
    <w:name w:val="text1"/>
    <w:basedOn w:val="a0"/>
    <w:uiPriority w:val="99"/>
    <w:rsid w:val="00046231"/>
    <w:rPr>
      <w:rFonts w:ascii="Times New Roman" w:hAnsi="Times New Roman" w:cs="Times New Roman" w:hint="default"/>
      <w:sz w:val="24"/>
      <w:szCs w:val="24"/>
    </w:rPr>
  </w:style>
  <w:style w:type="character" w:styleId="ad">
    <w:name w:val="Hyperlink"/>
    <w:basedOn w:val="a0"/>
    <w:uiPriority w:val="99"/>
    <w:unhideWhenUsed/>
    <w:rsid w:val="00415E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0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942EA-CA1B-4C1D-9455-FE8545373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ShcherbakovaML</dc:creator>
  <cp:lastModifiedBy>ШАМАНОВСКИЙ Александр Николаевич</cp:lastModifiedBy>
  <cp:revision>17</cp:revision>
  <cp:lastPrinted>2026-06-11T09:06:00Z</cp:lastPrinted>
  <dcterms:created xsi:type="dcterms:W3CDTF">2020-11-13T15:37:00Z</dcterms:created>
  <dcterms:modified xsi:type="dcterms:W3CDTF">2026-06-24T06:09:00Z</dcterms:modified>
</cp:coreProperties>
</file>