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D79CE" w14:textId="77777777" w:rsidR="00004335" w:rsidRDefault="007A5884" w:rsidP="00A15D03">
      <w:pPr>
        <w:tabs>
          <w:tab w:val="left" w:pos="3969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760A9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14:paraId="7466CAF9" w14:textId="314D5175" w:rsidR="00CA2240" w:rsidRPr="00004335" w:rsidRDefault="007A5884" w:rsidP="00A15D03">
      <w:pPr>
        <w:tabs>
          <w:tab w:val="left" w:pos="3969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4335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="00CA2240" w:rsidRPr="00004335">
        <w:rPr>
          <w:rFonts w:ascii="Times New Roman" w:hAnsi="Times New Roman"/>
          <w:b/>
          <w:sz w:val="28"/>
          <w:szCs w:val="28"/>
        </w:rPr>
        <w:t>«</w:t>
      </w:r>
      <w:r w:rsidR="00741D57" w:rsidRPr="00741D5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статью 427 </w:t>
      </w:r>
      <w:r w:rsidR="00741D57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741D57" w:rsidRPr="00741D57">
        <w:rPr>
          <w:rFonts w:ascii="Times New Roman" w:eastAsia="Times New Roman" w:hAnsi="Times New Roman"/>
          <w:b/>
          <w:sz w:val="28"/>
          <w:szCs w:val="28"/>
          <w:lang w:eastAsia="ru-RU"/>
        </w:rPr>
        <w:t>части второй Налогового кодекса Российской Федерации</w:t>
      </w:r>
      <w:r w:rsidR="00CA2240" w:rsidRPr="00004335">
        <w:rPr>
          <w:rFonts w:ascii="Times New Roman" w:hAnsi="Times New Roman"/>
          <w:b/>
          <w:sz w:val="28"/>
          <w:szCs w:val="28"/>
        </w:rPr>
        <w:t>»</w:t>
      </w:r>
    </w:p>
    <w:p w14:paraId="09EE9479" w14:textId="77777777" w:rsidR="00F629E9" w:rsidRDefault="00F629E9" w:rsidP="00D64C06">
      <w:pPr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91BCA5" w14:textId="016F1E22" w:rsidR="00070C2D" w:rsidRDefault="00801160" w:rsidP="00D64C06">
      <w:pPr>
        <w:spacing w:after="0"/>
        <w:ind w:firstLine="709"/>
        <w:jc w:val="both"/>
      </w:pPr>
      <w:r w:rsidRPr="00801160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Реализация положений, предусмотренных проектом федерального закона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01160"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в статью 427 части второй Налогового кодекса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801160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Федерации», не повлечет увеличения расходов федерального бюджета.</w:t>
      </w:r>
    </w:p>
    <w:sectPr w:rsidR="00070C2D" w:rsidSect="00891CC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8E1"/>
    <w:rsid w:val="00004335"/>
    <w:rsid w:val="00070C2D"/>
    <w:rsid w:val="001F14A6"/>
    <w:rsid w:val="002D32B0"/>
    <w:rsid w:val="003029B4"/>
    <w:rsid w:val="00330573"/>
    <w:rsid w:val="00612243"/>
    <w:rsid w:val="006558E1"/>
    <w:rsid w:val="006C2F38"/>
    <w:rsid w:val="006C444C"/>
    <w:rsid w:val="00726421"/>
    <w:rsid w:val="00741D57"/>
    <w:rsid w:val="007A5884"/>
    <w:rsid w:val="007D57B1"/>
    <w:rsid w:val="00801160"/>
    <w:rsid w:val="00891CC3"/>
    <w:rsid w:val="00A15D03"/>
    <w:rsid w:val="00A96489"/>
    <w:rsid w:val="00B84406"/>
    <w:rsid w:val="00B850FA"/>
    <w:rsid w:val="00C81BA5"/>
    <w:rsid w:val="00CA2240"/>
    <w:rsid w:val="00D44331"/>
    <w:rsid w:val="00D64C06"/>
    <w:rsid w:val="00E1527A"/>
    <w:rsid w:val="00E90C6E"/>
    <w:rsid w:val="00EE5C64"/>
    <w:rsid w:val="00F308C6"/>
    <w:rsid w:val="00F629E9"/>
    <w:rsid w:val="00FE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542D"/>
  <w15:docId w15:val="{7D299852-0FDE-4E77-B184-57F26316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8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53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sergeib.96@mail.ru</cp:lastModifiedBy>
  <cp:revision>3</cp:revision>
  <dcterms:created xsi:type="dcterms:W3CDTF">2026-01-20T12:54:00Z</dcterms:created>
  <dcterms:modified xsi:type="dcterms:W3CDTF">2026-01-20T12:56:00Z</dcterms:modified>
</cp:coreProperties>
</file>