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E2E" w:rsidRDefault="00BA004F" w:rsidP="00B952C3">
      <w:pPr>
        <w:jc w:val="center"/>
        <w:rPr>
          <w:b/>
          <w:color w:val="000000"/>
          <w:sz w:val="28"/>
          <w:szCs w:val="28"/>
        </w:rPr>
      </w:pPr>
      <w:r w:rsidRPr="00545B75">
        <w:rPr>
          <w:b/>
          <w:color w:val="000000"/>
          <w:sz w:val="28"/>
          <w:szCs w:val="28"/>
        </w:rPr>
        <w:t>ПОЯСНИТЕЛЬНАЯ ЗАПИСКА</w:t>
      </w:r>
    </w:p>
    <w:p w:rsidR="00C90C0F" w:rsidRPr="00545B75" w:rsidRDefault="00C90C0F" w:rsidP="00B952C3">
      <w:pPr>
        <w:jc w:val="center"/>
        <w:rPr>
          <w:b/>
          <w:color w:val="000000"/>
          <w:sz w:val="28"/>
          <w:szCs w:val="28"/>
        </w:rPr>
      </w:pPr>
    </w:p>
    <w:p w:rsidR="00D35533" w:rsidRDefault="00AC16F8" w:rsidP="003C2167">
      <w:pPr>
        <w:jc w:val="center"/>
        <w:rPr>
          <w:b/>
          <w:bCs/>
          <w:color w:val="000000"/>
          <w:sz w:val="28"/>
          <w:szCs w:val="28"/>
        </w:rPr>
      </w:pPr>
      <w:r w:rsidRPr="00545B75">
        <w:rPr>
          <w:b/>
          <w:color w:val="000000"/>
          <w:sz w:val="28"/>
          <w:szCs w:val="28"/>
        </w:rPr>
        <w:t>к</w:t>
      </w:r>
      <w:r w:rsidR="00B01C29" w:rsidRPr="00545B75">
        <w:rPr>
          <w:b/>
          <w:color w:val="000000"/>
          <w:sz w:val="28"/>
          <w:szCs w:val="28"/>
        </w:rPr>
        <w:t xml:space="preserve"> проекту федерального закона</w:t>
      </w:r>
      <w:r w:rsidR="003E7E0C" w:rsidRPr="00545B75">
        <w:rPr>
          <w:b/>
          <w:color w:val="000000"/>
          <w:sz w:val="28"/>
          <w:szCs w:val="28"/>
        </w:rPr>
        <w:t xml:space="preserve"> </w:t>
      </w:r>
      <w:r w:rsidR="003C2167" w:rsidRPr="003C2167">
        <w:rPr>
          <w:b/>
          <w:bCs/>
          <w:color w:val="000000"/>
          <w:sz w:val="28"/>
          <w:szCs w:val="28"/>
        </w:rPr>
        <w:t xml:space="preserve">«О внесении изменения в статью 25 Федерального закона «О содержании под стражей подозреваемых </w:t>
      </w:r>
      <w:r w:rsidR="003C2167">
        <w:rPr>
          <w:b/>
          <w:bCs/>
          <w:color w:val="000000"/>
          <w:sz w:val="28"/>
          <w:szCs w:val="28"/>
        </w:rPr>
        <w:br/>
      </w:r>
      <w:r w:rsidR="003C2167" w:rsidRPr="003C2167">
        <w:rPr>
          <w:b/>
          <w:bCs/>
          <w:color w:val="000000"/>
          <w:sz w:val="28"/>
          <w:szCs w:val="28"/>
        </w:rPr>
        <w:t>и обвиняемых в совершении преступлений»</w:t>
      </w:r>
    </w:p>
    <w:p w:rsidR="003C2167" w:rsidRPr="00545B75" w:rsidRDefault="003C2167" w:rsidP="003C2167">
      <w:pPr>
        <w:jc w:val="center"/>
        <w:rPr>
          <w:b/>
          <w:color w:val="000000"/>
          <w:sz w:val="28"/>
          <w:szCs w:val="28"/>
        </w:rPr>
      </w:pPr>
    </w:p>
    <w:p w:rsidR="006A1F9C" w:rsidRPr="006A1F9C" w:rsidRDefault="007D360A" w:rsidP="006A1F9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D360A">
        <w:rPr>
          <w:color w:val="000000"/>
          <w:sz w:val="28"/>
          <w:szCs w:val="28"/>
        </w:rPr>
        <w:t>Проектом федерального закона «</w:t>
      </w:r>
      <w:r w:rsidR="003C2167" w:rsidRPr="003C2167">
        <w:rPr>
          <w:color w:val="000000"/>
          <w:sz w:val="28"/>
          <w:szCs w:val="28"/>
        </w:rPr>
        <w:t>О внесении изменения в статью 25 Федерального закона «О содержании под стражей подозреваемых и обвиняемых в совершении преступлений»</w:t>
      </w:r>
      <w:r w:rsidRPr="007D360A">
        <w:rPr>
          <w:color w:val="000000"/>
          <w:sz w:val="28"/>
          <w:szCs w:val="28"/>
        </w:rPr>
        <w:t xml:space="preserve"> (далее</w:t>
      </w:r>
      <w:r w:rsidR="006A1F9C">
        <w:rPr>
          <w:color w:val="000000"/>
          <w:sz w:val="28"/>
          <w:szCs w:val="28"/>
        </w:rPr>
        <w:t xml:space="preserve"> соответственно</w:t>
      </w:r>
      <w:r>
        <w:rPr>
          <w:color w:val="000000"/>
          <w:sz w:val="28"/>
          <w:szCs w:val="28"/>
        </w:rPr>
        <w:t xml:space="preserve"> </w:t>
      </w:r>
      <w:r w:rsidRPr="007D360A">
        <w:rPr>
          <w:color w:val="000000"/>
          <w:sz w:val="28"/>
          <w:szCs w:val="28"/>
        </w:rPr>
        <w:t>– законопроект</w:t>
      </w:r>
      <w:r w:rsidR="006A1F9C">
        <w:rPr>
          <w:color w:val="000000"/>
          <w:sz w:val="28"/>
          <w:szCs w:val="28"/>
        </w:rPr>
        <w:t>, Федеральный закон</w:t>
      </w:r>
      <w:r w:rsidRPr="007D360A">
        <w:rPr>
          <w:color w:val="000000"/>
          <w:sz w:val="28"/>
          <w:szCs w:val="28"/>
        </w:rPr>
        <w:t xml:space="preserve">) </w:t>
      </w:r>
      <w:r w:rsidR="006A1F9C" w:rsidRPr="006A1F9C">
        <w:rPr>
          <w:color w:val="000000"/>
          <w:sz w:val="28"/>
          <w:szCs w:val="28"/>
        </w:rPr>
        <w:t>предлагается увеличить месячный лимит передач для всех женщин, содержащихся в следственных изоляторах, с 30 до 60 кг.</w:t>
      </w:r>
    </w:p>
    <w:p w:rsidR="006A1F9C" w:rsidRPr="006A1F9C" w:rsidRDefault="006A1F9C" w:rsidP="006A1F9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1F9C">
        <w:rPr>
          <w:color w:val="000000"/>
          <w:sz w:val="28"/>
          <w:szCs w:val="28"/>
        </w:rPr>
        <w:t xml:space="preserve">В соответствии со статьей 25 Федерального закона подозреваемым </w:t>
      </w:r>
      <w:r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 xml:space="preserve">и обвиняемым разрешается получать без ограничения количества посылки, </w:t>
      </w:r>
      <w:r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 xml:space="preserve">вес которых не должен превышать норм, предусмотренных почтовыми правилами, а также передачи общим весом не более 30 кг в месяц. При этом </w:t>
      </w:r>
      <w:r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>не допускается ограничение веса передач для несовершеннолетних, больных, страдающих тяжелыми заболеваниями при наличии медицинского заключения врачей мест содержания под стражей, беременных женщин, а также женщин, имеющих при себе детей в возрасте до четырех лет.</w:t>
      </w:r>
    </w:p>
    <w:p w:rsidR="006A1F9C" w:rsidRPr="006A1F9C" w:rsidRDefault="006A1F9C" w:rsidP="006A1F9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1F9C">
        <w:rPr>
          <w:color w:val="000000"/>
          <w:sz w:val="28"/>
          <w:szCs w:val="28"/>
        </w:rPr>
        <w:t>Указанные исключения обоснованно учитывают особые жизненные обстоятельства отдельных категорий лиц. Вместе с тем действ</w:t>
      </w:r>
      <w:r w:rsidR="006A2483">
        <w:rPr>
          <w:color w:val="000000"/>
          <w:sz w:val="28"/>
          <w:szCs w:val="28"/>
        </w:rPr>
        <w:t>ующее регулирование не принимает во внимание</w:t>
      </w:r>
      <w:r w:rsidRPr="006A1F9C">
        <w:rPr>
          <w:color w:val="000000"/>
          <w:sz w:val="28"/>
          <w:szCs w:val="28"/>
        </w:rPr>
        <w:t xml:space="preserve">, что дополнительные гигиенические </w:t>
      </w:r>
      <w:r w:rsidR="006A2483"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 xml:space="preserve">и бытовые потребности характерны не только для беременных женщин </w:t>
      </w:r>
      <w:r w:rsidR="006A2483"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>и женщин с детьми до четырех лет, но и для женщин в целом.</w:t>
      </w:r>
    </w:p>
    <w:p w:rsidR="006A1F9C" w:rsidRPr="006A1F9C" w:rsidRDefault="006A1F9C" w:rsidP="006A1F9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1F9C">
        <w:rPr>
          <w:color w:val="000000"/>
          <w:sz w:val="28"/>
          <w:szCs w:val="28"/>
        </w:rPr>
        <w:t xml:space="preserve">Женщины, содержащиеся в следственных изоляторах, сталкиваются </w:t>
      </w:r>
      <w:r w:rsidR="006A2483"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 xml:space="preserve">с повышенными бытовыми и гигиеническими потребностями, которые </w:t>
      </w:r>
      <w:r w:rsidR="006A2483"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 xml:space="preserve">не в полной мере учитываются действующим месячным лимитом передач. Помимо продуктов питания и сезонной одежды, женщинам могут регулярно требоваться средства женской гигиены, белье, </w:t>
      </w:r>
      <w:proofErr w:type="spellStart"/>
      <w:r w:rsidRPr="006A1F9C">
        <w:rPr>
          <w:color w:val="000000"/>
          <w:sz w:val="28"/>
          <w:szCs w:val="28"/>
        </w:rPr>
        <w:t>уходовые</w:t>
      </w:r>
      <w:proofErr w:type="spellEnd"/>
      <w:r w:rsidRPr="006A1F9C">
        <w:rPr>
          <w:color w:val="000000"/>
          <w:sz w:val="28"/>
          <w:szCs w:val="28"/>
        </w:rPr>
        <w:t xml:space="preserve"> средства, дополнительные вещи в период </w:t>
      </w:r>
      <w:r w:rsidR="00CD56B4">
        <w:rPr>
          <w:color w:val="000000"/>
          <w:sz w:val="28"/>
          <w:szCs w:val="28"/>
        </w:rPr>
        <w:t>ежемесячных женских циклов</w:t>
      </w:r>
      <w:r w:rsidRPr="006A1F9C">
        <w:rPr>
          <w:color w:val="000000"/>
          <w:sz w:val="28"/>
          <w:szCs w:val="28"/>
        </w:rPr>
        <w:t xml:space="preserve">, послеродового восстановления, а также иные предметы первой необходимости, разрешенные </w:t>
      </w:r>
      <w:r w:rsidR="00CD56B4"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 xml:space="preserve">к передаче правилами содержания под стражей. </w:t>
      </w:r>
    </w:p>
    <w:p w:rsidR="006A1F9C" w:rsidRPr="006A1F9C" w:rsidRDefault="006A1F9C" w:rsidP="006A1F9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1F9C">
        <w:rPr>
          <w:color w:val="000000"/>
          <w:sz w:val="28"/>
          <w:szCs w:val="28"/>
        </w:rPr>
        <w:t xml:space="preserve">Такая ситуация создает дополнительные трудности для женщин, содержащихся под стражей, и их семей. Родственники вынуждены распределять лимит между продуктами, одеждой, бельем, средствами гигиены и иными разрешенными предметами. В условиях сезонной смены одежды, необходимости регулярной передачи гигиенических средств, ограниченного доступа </w:t>
      </w:r>
      <w:r w:rsidR="00951167"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 xml:space="preserve">к </w:t>
      </w:r>
      <w:proofErr w:type="gramStart"/>
      <w:r w:rsidRPr="006A1F9C">
        <w:rPr>
          <w:color w:val="000000"/>
          <w:sz w:val="28"/>
          <w:szCs w:val="28"/>
        </w:rPr>
        <w:t>привычным</w:t>
      </w:r>
      <w:proofErr w:type="gramEnd"/>
      <w:r w:rsidRPr="006A1F9C">
        <w:rPr>
          <w:color w:val="000000"/>
          <w:sz w:val="28"/>
          <w:szCs w:val="28"/>
        </w:rPr>
        <w:t xml:space="preserve"> бытовым товарам и невозможности свободно приобрести все необходимое самостоятельно действующий лимит может быть недостаточным.</w:t>
      </w:r>
    </w:p>
    <w:p w:rsidR="006A1F9C" w:rsidRPr="006A1F9C" w:rsidRDefault="00951167" w:rsidP="006A1F9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</w:t>
      </w:r>
      <w:r w:rsidR="006A1F9C" w:rsidRPr="006A1F9C">
        <w:rPr>
          <w:color w:val="000000"/>
          <w:sz w:val="28"/>
          <w:szCs w:val="28"/>
        </w:rPr>
        <w:t xml:space="preserve"> согласно статье 90 Уголовно-исполнительно</w:t>
      </w:r>
      <w:r>
        <w:rPr>
          <w:color w:val="000000"/>
          <w:sz w:val="28"/>
          <w:szCs w:val="28"/>
        </w:rPr>
        <w:t>го кодекса Российской Федерации</w:t>
      </w:r>
      <w:r w:rsidR="006A1F9C" w:rsidRPr="006A1F9C">
        <w:rPr>
          <w:color w:val="000000"/>
          <w:sz w:val="28"/>
          <w:szCs w:val="28"/>
        </w:rPr>
        <w:t xml:space="preserve"> осужденным к лишению свободы женщинам разрешается получение посылок, передач и бандеролей без ограничения количества, при этом максимальный вес одной передачи или посылки не должен превышать 20 кг. В результате женщина, вина которой уже установлена вступившим в законную силу приговором суда, в части количества получаемых отправлений имеет более гибкий режим, чем женщина, находящаяся </w:t>
      </w:r>
      <w:r>
        <w:rPr>
          <w:color w:val="000000"/>
          <w:sz w:val="28"/>
          <w:szCs w:val="28"/>
        </w:rPr>
        <w:br/>
      </w:r>
      <w:r w:rsidR="006A1F9C" w:rsidRPr="006A1F9C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следственном изоляторе</w:t>
      </w:r>
      <w:r w:rsidR="006A1F9C" w:rsidRPr="006A1F9C">
        <w:rPr>
          <w:color w:val="000000"/>
          <w:sz w:val="28"/>
          <w:szCs w:val="28"/>
        </w:rPr>
        <w:t xml:space="preserve"> до </w:t>
      </w:r>
      <w:r w:rsidR="00832773">
        <w:rPr>
          <w:color w:val="000000"/>
          <w:sz w:val="28"/>
          <w:szCs w:val="28"/>
        </w:rPr>
        <w:t>вынесения</w:t>
      </w:r>
      <w:r w:rsidR="006A1F9C" w:rsidRPr="006A1F9C">
        <w:rPr>
          <w:color w:val="000000"/>
          <w:sz w:val="28"/>
          <w:szCs w:val="28"/>
        </w:rPr>
        <w:t xml:space="preserve"> приговора.</w:t>
      </w:r>
    </w:p>
    <w:p w:rsidR="006A1F9C" w:rsidRPr="006A1F9C" w:rsidRDefault="006A1F9C" w:rsidP="006A1F9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1F9C">
        <w:rPr>
          <w:color w:val="000000"/>
          <w:sz w:val="28"/>
          <w:szCs w:val="28"/>
        </w:rPr>
        <w:t>Государственная политика последних лет уже развивается в направлении более гуманного подхода к применению мер принуждения и условиям содержания под стражей. Концепция развития уголовно-исполнительной системы Российской Федерации на период до 2030 года</w:t>
      </w:r>
      <w:r w:rsidR="00765E6C">
        <w:rPr>
          <w:color w:val="000000"/>
          <w:sz w:val="28"/>
          <w:szCs w:val="28"/>
        </w:rPr>
        <w:t>, утвержденная р</w:t>
      </w:r>
      <w:r w:rsidR="00765E6C" w:rsidRPr="00765E6C">
        <w:rPr>
          <w:color w:val="000000"/>
          <w:sz w:val="28"/>
          <w:szCs w:val="28"/>
        </w:rPr>
        <w:t>аспоряжение</w:t>
      </w:r>
      <w:r w:rsidR="00765E6C">
        <w:rPr>
          <w:color w:val="000000"/>
          <w:sz w:val="28"/>
          <w:szCs w:val="28"/>
        </w:rPr>
        <w:t>м</w:t>
      </w:r>
      <w:r w:rsidR="00765E6C" w:rsidRPr="00765E6C">
        <w:rPr>
          <w:color w:val="000000"/>
          <w:sz w:val="28"/>
          <w:szCs w:val="28"/>
        </w:rPr>
        <w:t xml:space="preserve"> Правительства Р</w:t>
      </w:r>
      <w:r w:rsidR="00765E6C">
        <w:rPr>
          <w:color w:val="000000"/>
          <w:sz w:val="28"/>
          <w:szCs w:val="28"/>
        </w:rPr>
        <w:t>оссийской Федерации</w:t>
      </w:r>
      <w:r w:rsidR="00765E6C" w:rsidRPr="00765E6C">
        <w:rPr>
          <w:color w:val="000000"/>
          <w:sz w:val="28"/>
          <w:szCs w:val="28"/>
        </w:rPr>
        <w:t xml:space="preserve"> от</w:t>
      </w:r>
      <w:r w:rsidR="00765E6C">
        <w:rPr>
          <w:color w:val="000000"/>
          <w:sz w:val="28"/>
          <w:szCs w:val="28"/>
        </w:rPr>
        <w:t xml:space="preserve"> 29 апреля 2021 г. </w:t>
      </w:r>
      <w:r w:rsidR="00765E6C">
        <w:rPr>
          <w:color w:val="000000"/>
          <w:sz w:val="28"/>
          <w:szCs w:val="28"/>
        </w:rPr>
        <w:br/>
        <w:t>№</w:t>
      </w:r>
      <w:r w:rsidR="00765E6C" w:rsidRPr="00765E6C">
        <w:rPr>
          <w:color w:val="000000"/>
          <w:sz w:val="28"/>
          <w:szCs w:val="28"/>
        </w:rPr>
        <w:t xml:space="preserve"> 1138-р</w:t>
      </w:r>
      <w:r w:rsidR="00765E6C">
        <w:rPr>
          <w:color w:val="000000"/>
          <w:sz w:val="28"/>
          <w:szCs w:val="28"/>
        </w:rPr>
        <w:t>,</w:t>
      </w:r>
      <w:r w:rsidRPr="006A1F9C">
        <w:rPr>
          <w:color w:val="000000"/>
          <w:sz w:val="28"/>
          <w:szCs w:val="28"/>
        </w:rPr>
        <w:t xml:space="preserve"> предусматривает изменение подхода к условиям содержания подозреваемых и обвиняемых в следственных изоляторах с учетом того, что их вина еще не установлена вступившим в законную силу приговором суда.</w:t>
      </w:r>
    </w:p>
    <w:p w:rsidR="006A1F9C" w:rsidRPr="006A1F9C" w:rsidRDefault="006A1F9C" w:rsidP="006A1F9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1F9C">
        <w:rPr>
          <w:color w:val="000000"/>
          <w:sz w:val="28"/>
          <w:szCs w:val="28"/>
        </w:rPr>
        <w:t>В соответствии с указанной Концепцией в 2025 году также были внесены изменения в Уголовно-процессуальный кодекс Российской Федерации</w:t>
      </w:r>
      <w:r w:rsidR="00765E6C">
        <w:rPr>
          <w:color w:val="000000"/>
          <w:sz w:val="28"/>
          <w:szCs w:val="28"/>
        </w:rPr>
        <w:t xml:space="preserve"> </w:t>
      </w:r>
      <w:r w:rsidR="00765E6C">
        <w:rPr>
          <w:color w:val="000000"/>
          <w:sz w:val="28"/>
          <w:szCs w:val="28"/>
        </w:rPr>
        <w:br/>
        <w:t>(далее – УПК РФ)</w:t>
      </w:r>
      <w:r w:rsidRPr="006A1F9C">
        <w:rPr>
          <w:color w:val="000000"/>
          <w:sz w:val="28"/>
          <w:szCs w:val="28"/>
        </w:rPr>
        <w:t xml:space="preserve">, ограничивающие применение заключения под стражу </w:t>
      </w:r>
      <w:r w:rsidR="00765E6C"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>к отдельным уязвимым категориям лиц, включая беременных женщин, женщин, имеющих малолетнего ребенка, и иных лиц, указанных в статье 108 УПК РФ. Данные изменения показывают, что государство уже признает необходимость более осторожного подхода к изоляции от общества, особенно в отношении женщин, семей с детьми и иных уязвимых категорий.</w:t>
      </w:r>
    </w:p>
    <w:p w:rsidR="005D2A0B" w:rsidRPr="00185FFC" w:rsidRDefault="006A1F9C" w:rsidP="006A1F9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A1F9C">
        <w:rPr>
          <w:color w:val="000000"/>
          <w:sz w:val="28"/>
          <w:szCs w:val="28"/>
        </w:rPr>
        <w:t xml:space="preserve">Принятие законопроекта позволит учесть объективные бытовые </w:t>
      </w:r>
      <w:r w:rsidR="00694FAA"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 xml:space="preserve">и гигиенические потребности женщин, содержащихся под стражей, снизить нагрузку на их родственников, уменьшить количество обращений </w:t>
      </w:r>
      <w:r w:rsidR="00E979AD">
        <w:rPr>
          <w:color w:val="000000"/>
          <w:sz w:val="28"/>
          <w:szCs w:val="28"/>
        </w:rPr>
        <w:br/>
      </w:r>
      <w:r w:rsidRPr="006A1F9C">
        <w:rPr>
          <w:color w:val="000000"/>
          <w:sz w:val="28"/>
          <w:szCs w:val="28"/>
        </w:rPr>
        <w:t>и конфликтных ситуаций, связанных с отказом в приеме передач по весу, а также устранить несоразмерность между положением женщин в СИЗО и осужденных женщин в исправительных учреждениях. При этом мера сохраняет необходимые требования безопасности и контроля, поскольку все передачи по-прежнему будут проходить установленный досмотр и приниматься только в пределах разрешенного перечня предметов.</w:t>
      </w:r>
      <w:bookmarkStart w:id="0" w:name="_GoBack"/>
      <w:bookmarkEnd w:id="0"/>
    </w:p>
    <w:sectPr w:rsidR="005D2A0B" w:rsidRPr="00185FFC" w:rsidSect="00C90C0F">
      <w:headerReference w:type="default" r:id="rId8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11D" w:rsidRDefault="0011011D" w:rsidP="007730D1">
      <w:r>
        <w:separator/>
      </w:r>
    </w:p>
  </w:endnote>
  <w:endnote w:type="continuationSeparator" w:id="0">
    <w:p w:rsidR="0011011D" w:rsidRDefault="0011011D" w:rsidP="007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11D" w:rsidRDefault="0011011D" w:rsidP="007730D1">
      <w:r>
        <w:separator/>
      </w:r>
    </w:p>
  </w:footnote>
  <w:footnote w:type="continuationSeparator" w:id="0">
    <w:p w:rsidR="0011011D" w:rsidRDefault="0011011D" w:rsidP="00773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2C3" w:rsidRDefault="00B952C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E979AD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9AC0E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86E5A85"/>
    <w:multiLevelType w:val="hybridMultilevel"/>
    <w:tmpl w:val="D21ACCFC"/>
    <w:lvl w:ilvl="0" w:tplc="5A4ECC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FDC1EEC"/>
    <w:multiLevelType w:val="hybridMultilevel"/>
    <w:tmpl w:val="B7E6A426"/>
    <w:lvl w:ilvl="0" w:tplc="639E257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04F"/>
    <w:rsid w:val="000574FC"/>
    <w:rsid w:val="0008590D"/>
    <w:rsid w:val="0009332A"/>
    <w:rsid w:val="000C2C61"/>
    <w:rsid w:val="0011011D"/>
    <w:rsid w:val="0011494A"/>
    <w:rsid w:val="00174B6F"/>
    <w:rsid w:val="00175C74"/>
    <w:rsid w:val="00185FFC"/>
    <w:rsid w:val="00193A6A"/>
    <w:rsid w:val="00197F50"/>
    <w:rsid w:val="001F4D88"/>
    <w:rsid w:val="00223390"/>
    <w:rsid w:val="0023577D"/>
    <w:rsid w:val="00243A0A"/>
    <w:rsid w:val="00244284"/>
    <w:rsid w:val="00244EDB"/>
    <w:rsid w:val="00257894"/>
    <w:rsid w:val="002839CA"/>
    <w:rsid w:val="00296A31"/>
    <w:rsid w:val="002C1E0D"/>
    <w:rsid w:val="002C4EC7"/>
    <w:rsid w:val="002D3EFD"/>
    <w:rsid w:val="002F7ACC"/>
    <w:rsid w:val="00311572"/>
    <w:rsid w:val="00313C54"/>
    <w:rsid w:val="003214B6"/>
    <w:rsid w:val="00365E02"/>
    <w:rsid w:val="0038495B"/>
    <w:rsid w:val="003C1F20"/>
    <w:rsid w:val="003C2167"/>
    <w:rsid w:val="003E415D"/>
    <w:rsid w:val="003E6137"/>
    <w:rsid w:val="003E7E0C"/>
    <w:rsid w:val="00430429"/>
    <w:rsid w:val="004311D2"/>
    <w:rsid w:val="0043582C"/>
    <w:rsid w:val="0046124A"/>
    <w:rsid w:val="00473FEB"/>
    <w:rsid w:val="004A13CD"/>
    <w:rsid w:val="004C1483"/>
    <w:rsid w:val="004E1DBB"/>
    <w:rsid w:val="005031AC"/>
    <w:rsid w:val="005120D3"/>
    <w:rsid w:val="005217D2"/>
    <w:rsid w:val="00522E2E"/>
    <w:rsid w:val="00527250"/>
    <w:rsid w:val="00545B75"/>
    <w:rsid w:val="00555BE0"/>
    <w:rsid w:val="0056326B"/>
    <w:rsid w:val="00567534"/>
    <w:rsid w:val="005D2A0B"/>
    <w:rsid w:val="005E37FD"/>
    <w:rsid w:val="0060682C"/>
    <w:rsid w:val="00611F96"/>
    <w:rsid w:val="00612008"/>
    <w:rsid w:val="00694FAA"/>
    <w:rsid w:val="006A1F9C"/>
    <w:rsid w:val="006A2483"/>
    <w:rsid w:val="006A2FE2"/>
    <w:rsid w:val="006C4AFF"/>
    <w:rsid w:val="006F0C3F"/>
    <w:rsid w:val="00712076"/>
    <w:rsid w:val="0072493B"/>
    <w:rsid w:val="007372CD"/>
    <w:rsid w:val="00765E6C"/>
    <w:rsid w:val="007730D1"/>
    <w:rsid w:val="00794984"/>
    <w:rsid w:val="007A06A0"/>
    <w:rsid w:val="007D360A"/>
    <w:rsid w:val="007E15FC"/>
    <w:rsid w:val="007F22EA"/>
    <w:rsid w:val="00832773"/>
    <w:rsid w:val="00846642"/>
    <w:rsid w:val="00846F62"/>
    <w:rsid w:val="00850508"/>
    <w:rsid w:val="00873F94"/>
    <w:rsid w:val="00884D76"/>
    <w:rsid w:val="008913A3"/>
    <w:rsid w:val="00896812"/>
    <w:rsid w:val="008A5634"/>
    <w:rsid w:val="008B638D"/>
    <w:rsid w:val="008F2591"/>
    <w:rsid w:val="00925020"/>
    <w:rsid w:val="00931FEF"/>
    <w:rsid w:val="00951167"/>
    <w:rsid w:val="00961543"/>
    <w:rsid w:val="00997BA4"/>
    <w:rsid w:val="009A73C3"/>
    <w:rsid w:val="009E2A17"/>
    <w:rsid w:val="00A06AEB"/>
    <w:rsid w:val="00A612F5"/>
    <w:rsid w:val="00A74768"/>
    <w:rsid w:val="00A7774A"/>
    <w:rsid w:val="00A81ADA"/>
    <w:rsid w:val="00AA05EB"/>
    <w:rsid w:val="00AA668E"/>
    <w:rsid w:val="00AC16F8"/>
    <w:rsid w:val="00AD4466"/>
    <w:rsid w:val="00B01C29"/>
    <w:rsid w:val="00B30798"/>
    <w:rsid w:val="00B61C73"/>
    <w:rsid w:val="00B952C3"/>
    <w:rsid w:val="00BA004F"/>
    <w:rsid w:val="00BA6F80"/>
    <w:rsid w:val="00C15213"/>
    <w:rsid w:val="00C24AF2"/>
    <w:rsid w:val="00C25D4C"/>
    <w:rsid w:val="00C90C0F"/>
    <w:rsid w:val="00C93EB7"/>
    <w:rsid w:val="00C95EBE"/>
    <w:rsid w:val="00CC1CD0"/>
    <w:rsid w:val="00CD56B4"/>
    <w:rsid w:val="00CE3F90"/>
    <w:rsid w:val="00D35533"/>
    <w:rsid w:val="00D410F7"/>
    <w:rsid w:val="00D45070"/>
    <w:rsid w:val="00D453A2"/>
    <w:rsid w:val="00D46EF1"/>
    <w:rsid w:val="00D47775"/>
    <w:rsid w:val="00D53250"/>
    <w:rsid w:val="00D67014"/>
    <w:rsid w:val="00D679F1"/>
    <w:rsid w:val="00D8288B"/>
    <w:rsid w:val="00D93993"/>
    <w:rsid w:val="00DE35DF"/>
    <w:rsid w:val="00DE6B26"/>
    <w:rsid w:val="00E052CC"/>
    <w:rsid w:val="00E16A18"/>
    <w:rsid w:val="00E447A6"/>
    <w:rsid w:val="00E511F9"/>
    <w:rsid w:val="00E660AC"/>
    <w:rsid w:val="00E805A8"/>
    <w:rsid w:val="00E979AD"/>
    <w:rsid w:val="00EF54C6"/>
    <w:rsid w:val="00EF6F45"/>
    <w:rsid w:val="00EF74DA"/>
    <w:rsid w:val="00F20615"/>
    <w:rsid w:val="00F64DAD"/>
    <w:rsid w:val="00F811B6"/>
    <w:rsid w:val="00F9614A"/>
    <w:rsid w:val="00FC27A5"/>
    <w:rsid w:val="00FD5BD5"/>
    <w:rsid w:val="00FE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53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35533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09332A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uiPriority w:val="99"/>
    <w:rsid w:val="00193A6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08590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rsid w:val="00B01C29"/>
    <w:pPr>
      <w:spacing w:after="120" w:line="360" w:lineRule="atLeast"/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B01C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1E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C1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D35533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customStyle="1" w:styleId="apple-converted-space">
    <w:name w:val="apple-converted-space"/>
    <w:basedOn w:val="a0"/>
    <w:rsid w:val="00D35533"/>
  </w:style>
  <w:style w:type="paragraph" w:customStyle="1" w:styleId="s1">
    <w:name w:val="s_1"/>
    <w:basedOn w:val="a"/>
    <w:rsid w:val="00D35533"/>
    <w:pPr>
      <w:spacing w:before="100" w:beforeAutospacing="1" w:after="100" w:afterAutospacing="1"/>
    </w:pPr>
  </w:style>
  <w:style w:type="character" w:styleId="a7">
    <w:name w:val="Hyperlink"/>
    <w:uiPriority w:val="99"/>
    <w:semiHidden/>
    <w:unhideWhenUsed/>
    <w:rsid w:val="00D35533"/>
    <w:rPr>
      <w:color w:val="0000FF"/>
      <w:u w:val="single"/>
    </w:rPr>
  </w:style>
  <w:style w:type="paragraph" w:customStyle="1" w:styleId="a8">
    <w:name w:val="Обычный (Интернет)"/>
    <w:basedOn w:val="a"/>
    <w:uiPriority w:val="99"/>
    <w:unhideWhenUsed/>
    <w:rsid w:val="00D35533"/>
    <w:pPr>
      <w:spacing w:before="100" w:beforeAutospacing="1" w:after="100" w:afterAutospacing="1"/>
    </w:pPr>
  </w:style>
  <w:style w:type="character" w:customStyle="1" w:styleId="ed">
    <w:name w:val="ed"/>
    <w:basedOn w:val="a0"/>
    <w:rsid w:val="00365E02"/>
  </w:style>
  <w:style w:type="paragraph" w:styleId="a9">
    <w:name w:val="header"/>
    <w:basedOn w:val="a"/>
    <w:link w:val="aa"/>
    <w:uiPriority w:val="99"/>
    <w:unhideWhenUsed/>
    <w:rsid w:val="007730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730D1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730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730D1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53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35533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09332A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uiPriority w:val="99"/>
    <w:rsid w:val="00193A6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08590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rsid w:val="00B01C29"/>
    <w:pPr>
      <w:spacing w:after="120" w:line="360" w:lineRule="atLeast"/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B01C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1E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C1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D35533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customStyle="1" w:styleId="apple-converted-space">
    <w:name w:val="apple-converted-space"/>
    <w:basedOn w:val="a0"/>
    <w:rsid w:val="00D35533"/>
  </w:style>
  <w:style w:type="paragraph" w:customStyle="1" w:styleId="s1">
    <w:name w:val="s_1"/>
    <w:basedOn w:val="a"/>
    <w:rsid w:val="00D35533"/>
    <w:pPr>
      <w:spacing w:before="100" w:beforeAutospacing="1" w:after="100" w:afterAutospacing="1"/>
    </w:pPr>
  </w:style>
  <w:style w:type="character" w:styleId="a7">
    <w:name w:val="Hyperlink"/>
    <w:uiPriority w:val="99"/>
    <w:semiHidden/>
    <w:unhideWhenUsed/>
    <w:rsid w:val="00D35533"/>
    <w:rPr>
      <w:color w:val="0000FF"/>
      <w:u w:val="single"/>
    </w:rPr>
  </w:style>
  <w:style w:type="paragraph" w:customStyle="1" w:styleId="a8">
    <w:name w:val="Обычный (Интернет)"/>
    <w:basedOn w:val="a"/>
    <w:uiPriority w:val="99"/>
    <w:unhideWhenUsed/>
    <w:rsid w:val="00D35533"/>
    <w:pPr>
      <w:spacing w:before="100" w:beforeAutospacing="1" w:after="100" w:afterAutospacing="1"/>
    </w:pPr>
  </w:style>
  <w:style w:type="character" w:customStyle="1" w:styleId="ed">
    <w:name w:val="ed"/>
    <w:basedOn w:val="a0"/>
    <w:rsid w:val="00365E02"/>
  </w:style>
  <w:style w:type="paragraph" w:styleId="a9">
    <w:name w:val="header"/>
    <w:basedOn w:val="a"/>
    <w:link w:val="aa"/>
    <w:uiPriority w:val="99"/>
    <w:unhideWhenUsed/>
    <w:rsid w:val="007730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730D1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730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730D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4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Ким Вероника Евгеньевна</cp:lastModifiedBy>
  <cp:revision>5</cp:revision>
  <cp:lastPrinted>2025-08-21T08:53:00Z</cp:lastPrinted>
  <dcterms:created xsi:type="dcterms:W3CDTF">2026-05-28T08:31:00Z</dcterms:created>
  <dcterms:modified xsi:type="dcterms:W3CDTF">2026-05-28T08:49:00Z</dcterms:modified>
</cp:coreProperties>
</file>