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08092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080923">
        <w:rPr>
          <w:b/>
          <w:color w:val="000000"/>
          <w:sz w:val="28"/>
          <w:szCs w:val="28"/>
        </w:rPr>
        <w:t>П</w:t>
      </w:r>
      <w:proofErr w:type="gramEnd"/>
      <w:r w:rsidR="00080923">
        <w:rPr>
          <w:b/>
          <w:color w:val="000000"/>
          <w:sz w:val="28"/>
          <w:szCs w:val="28"/>
        </w:rPr>
        <w:t xml:space="preserve"> </w:t>
      </w:r>
      <w:r w:rsidRPr="00080923">
        <w:rPr>
          <w:b/>
          <w:color w:val="000000"/>
          <w:sz w:val="28"/>
          <w:szCs w:val="28"/>
        </w:rPr>
        <w:t>Е</w:t>
      </w:r>
      <w:r w:rsidR="00080923">
        <w:rPr>
          <w:b/>
          <w:color w:val="000000"/>
          <w:sz w:val="28"/>
          <w:szCs w:val="28"/>
        </w:rPr>
        <w:t xml:space="preserve"> </w:t>
      </w:r>
      <w:r w:rsidRPr="00080923">
        <w:rPr>
          <w:b/>
          <w:color w:val="000000"/>
          <w:sz w:val="28"/>
          <w:szCs w:val="28"/>
        </w:rPr>
        <w:t>Р</w:t>
      </w:r>
      <w:r w:rsidR="00080923">
        <w:rPr>
          <w:b/>
          <w:color w:val="000000"/>
          <w:sz w:val="28"/>
          <w:szCs w:val="28"/>
        </w:rPr>
        <w:t xml:space="preserve"> </w:t>
      </w:r>
      <w:r w:rsidRPr="00080923">
        <w:rPr>
          <w:b/>
          <w:color w:val="000000"/>
          <w:sz w:val="28"/>
          <w:szCs w:val="28"/>
        </w:rPr>
        <w:t>Е</w:t>
      </w:r>
      <w:r w:rsidR="00080923">
        <w:rPr>
          <w:b/>
          <w:color w:val="000000"/>
          <w:sz w:val="28"/>
          <w:szCs w:val="28"/>
        </w:rPr>
        <w:t xml:space="preserve"> </w:t>
      </w:r>
      <w:r w:rsidRPr="00080923">
        <w:rPr>
          <w:b/>
          <w:color w:val="000000"/>
          <w:sz w:val="28"/>
          <w:szCs w:val="28"/>
        </w:rPr>
        <w:t>Ч</w:t>
      </w:r>
      <w:r w:rsidR="00080923">
        <w:rPr>
          <w:b/>
          <w:color w:val="000000"/>
          <w:sz w:val="28"/>
          <w:szCs w:val="28"/>
        </w:rPr>
        <w:t xml:space="preserve"> </w:t>
      </w:r>
      <w:r w:rsidRPr="00080923">
        <w:rPr>
          <w:b/>
          <w:color w:val="000000"/>
          <w:sz w:val="28"/>
          <w:szCs w:val="28"/>
        </w:rPr>
        <w:t>Е</w:t>
      </w:r>
      <w:r w:rsidR="00080923">
        <w:rPr>
          <w:b/>
          <w:color w:val="000000"/>
          <w:sz w:val="28"/>
          <w:szCs w:val="28"/>
        </w:rPr>
        <w:t xml:space="preserve"> </w:t>
      </w:r>
      <w:r w:rsidRPr="00080923">
        <w:rPr>
          <w:b/>
          <w:color w:val="000000"/>
          <w:sz w:val="28"/>
          <w:szCs w:val="28"/>
        </w:rPr>
        <w:t>Н</w:t>
      </w:r>
      <w:r w:rsidR="00080923">
        <w:rPr>
          <w:b/>
          <w:color w:val="000000"/>
          <w:sz w:val="28"/>
          <w:szCs w:val="28"/>
        </w:rPr>
        <w:t xml:space="preserve"> </w:t>
      </w:r>
      <w:r w:rsidRPr="00080923">
        <w:rPr>
          <w:b/>
          <w:color w:val="000000"/>
          <w:sz w:val="28"/>
          <w:szCs w:val="28"/>
        </w:rPr>
        <w:t>Ь</w:t>
      </w:r>
    </w:p>
    <w:p w:rsidR="00080923" w:rsidRPr="00080923" w:rsidRDefault="00080923" w:rsidP="00080923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080923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 w:rsidRPr="00080923">
        <w:rPr>
          <w:b/>
          <w:color w:val="000000"/>
          <w:sz w:val="28"/>
          <w:szCs w:val="28"/>
        </w:rPr>
        <w:t>федеральных законов,</w:t>
      </w:r>
      <w:r w:rsidR="00872983" w:rsidRPr="0008092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080923">
        <w:rPr>
          <w:b/>
          <w:color w:val="000000"/>
          <w:sz w:val="28"/>
          <w:szCs w:val="28"/>
        </w:rPr>
        <w:t>утратившими</w:t>
      </w:r>
      <w:proofErr w:type="gramEnd"/>
      <w:r w:rsidR="00872983" w:rsidRPr="0008092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582723">
        <w:rPr>
          <w:b/>
          <w:color w:val="000000"/>
          <w:sz w:val="28"/>
          <w:szCs w:val="28"/>
        </w:rPr>
        <w:t>Ф</w:t>
      </w:r>
      <w:r w:rsidR="00872983" w:rsidRPr="00080923">
        <w:rPr>
          <w:b/>
          <w:color w:val="000000"/>
          <w:sz w:val="28"/>
          <w:szCs w:val="28"/>
        </w:rPr>
        <w:t>едерального закона</w:t>
      </w:r>
      <w:r w:rsidR="005D24AF" w:rsidRPr="00080923">
        <w:rPr>
          <w:b/>
          <w:color w:val="000000"/>
          <w:sz w:val="28"/>
          <w:szCs w:val="28"/>
        </w:rPr>
        <w:t xml:space="preserve"> </w:t>
      </w:r>
      <w:r w:rsidR="001A3923" w:rsidRPr="00080923">
        <w:rPr>
          <w:b/>
          <w:color w:val="000000"/>
          <w:sz w:val="28"/>
          <w:szCs w:val="28"/>
        </w:rPr>
        <w:t>"</w:t>
      </w:r>
      <w:r w:rsidR="007052AF" w:rsidRPr="00080923">
        <w:rPr>
          <w:b/>
          <w:sz w:val="28"/>
          <w:szCs w:val="28"/>
        </w:rPr>
        <w:t xml:space="preserve">О внесении изменений в Федеральный закон </w:t>
      </w:r>
      <w:r w:rsidR="00291097" w:rsidRPr="00080923">
        <w:rPr>
          <w:b/>
          <w:sz w:val="28"/>
          <w:szCs w:val="28"/>
        </w:rPr>
        <w:br/>
      </w:r>
      <w:r w:rsidR="007052AF" w:rsidRPr="00080923">
        <w:rPr>
          <w:b/>
          <w:sz w:val="28"/>
          <w:szCs w:val="28"/>
        </w:rPr>
        <w:t>"О государственной гражданской службе Российской Федерации"</w:t>
      </w:r>
    </w:p>
    <w:p w:rsidR="00080923" w:rsidRDefault="00080923" w:rsidP="00080923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</w:p>
    <w:p w:rsidR="00080923" w:rsidRPr="00080923" w:rsidRDefault="00080923" w:rsidP="00080923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7052AF" w:rsidRPr="00080923" w:rsidRDefault="00291097" w:rsidP="00080923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80923">
        <w:rPr>
          <w:color w:val="000000"/>
          <w:sz w:val="28"/>
          <w:szCs w:val="28"/>
        </w:rPr>
        <w:t xml:space="preserve">Принятие </w:t>
      </w:r>
      <w:r w:rsidR="00582723">
        <w:rPr>
          <w:color w:val="000000"/>
          <w:sz w:val="28"/>
          <w:szCs w:val="28"/>
        </w:rPr>
        <w:t>Ф</w:t>
      </w:r>
      <w:bookmarkStart w:id="0" w:name="_GoBack"/>
      <w:bookmarkEnd w:id="0"/>
      <w:r w:rsidRPr="00080923">
        <w:rPr>
          <w:color w:val="000000"/>
          <w:sz w:val="28"/>
          <w:szCs w:val="28"/>
        </w:rPr>
        <w:t xml:space="preserve">едерального закона "О внесении изменений </w:t>
      </w:r>
      <w:r w:rsidRPr="00080923">
        <w:rPr>
          <w:color w:val="000000"/>
          <w:sz w:val="28"/>
          <w:szCs w:val="28"/>
        </w:rPr>
        <w:br/>
        <w:t xml:space="preserve">в Федеральный закон "О государственной гражданской службе Российской Федерации" </w:t>
      </w:r>
      <w:r w:rsidRPr="00080923">
        <w:rPr>
          <w:bCs/>
          <w:color w:val="000000"/>
          <w:sz w:val="28"/>
          <w:szCs w:val="28"/>
        </w:rPr>
        <w:t xml:space="preserve">не потребует признания </w:t>
      </w:r>
      <w:proofErr w:type="gramStart"/>
      <w:r w:rsidRPr="00080923">
        <w:rPr>
          <w:bCs/>
          <w:color w:val="000000"/>
          <w:sz w:val="28"/>
          <w:szCs w:val="28"/>
        </w:rPr>
        <w:t>утратившими</w:t>
      </w:r>
      <w:proofErr w:type="gramEnd"/>
      <w:r w:rsidRPr="00080923">
        <w:rPr>
          <w:bCs/>
          <w:color w:val="000000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sectPr w:rsidR="007052AF" w:rsidRPr="00080923" w:rsidSect="00080923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80923"/>
    <w:rsid w:val="00132ABE"/>
    <w:rsid w:val="001A3923"/>
    <w:rsid w:val="00291097"/>
    <w:rsid w:val="00582723"/>
    <w:rsid w:val="005D24AF"/>
    <w:rsid w:val="007052AF"/>
    <w:rsid w:val="0087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Бадешко Т.В.</cp:lastModifiedBy>
  <cp:revision>8</cp:revision>
  <dcterms:created xsi:type="dcterms:W3CDTF">2023-05-15T14:41:00Z</dcterms:created>
  <dcterms:modified xsi:type="dcterms:W3CDTF">2026-04-16T12:02:00Z</dcterms:modified>
</cp:coreProperties>
</file>