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4F1" w:rsidRDefault="003F44F1" w:rsidP="003F44F1">
      <w:pPr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Проект</w:t>
      </w: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РЕШЕНИЕ</w:t>
      </w: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СОВЕТА  ГОСУДАРСТВЕННОЙ  ДУМЫ</w:t>
      </w: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C79A2" w:rsidRPr="003C79A2" w:rsidRDefault="003C79A2" w:rsidP="003C79A2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C79A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 продлении срока представления отзывов, предложений и замечаний </w:t>
      </w:r>
    </w:p>
    <w:p w:rsidR="003F44F1" w:rsidRDefault="003C79A2" w:rsidP="003C79A2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C79A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к проекту федерального закона </w:t>
      </w:r>
      <w:bookmarkStart w:id="0" w:name="_GoBack"/>
      <w:bookmarkEnd w:id="0"/>
      <w:r w:rsidR="00212E74" w:rsidRPr="00212E7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№</w:t>
      </w:r>
      <w:r w:rsidR="00212E74" w:rsidRPr="00212E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45CF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124</w:t>
      </w:r>
      <w:r w:rsidR="003865E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5142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-8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>«О внесении изменени</w:t>
      </w:r>
      <w:r w:rsidR="00745CF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й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 статью </w:t>
      </w:r>
      <w:r w:rsidR="003865E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23 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 xml:space="preserve">«О развитии малого и среднего предпринимательства 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>в Российской Федерации»</w:t>
      </w:r>
    </w:p>
    <w:p w:rsidR="003F44F1" w:rsidRDefault="003F44F1" w:rsidP="003F44F1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3F44F1" w:rsidRPr="003F44F1" w:rsidRDefault="003F44F1" w:rsidP="003865E3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F44F1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3865E3" w:rsidRPr="00386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9505CE" w:rsidRPr="009505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поддержке </w:t>
      </w:r>
      <w:r w:rsidR="003865E3" w:rsidRPr="00386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ремесленной деятельности</w:t>
      </w:r>
      <w:r w:rsidRPr="003F44F1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3F44F1" w:rsidRPr="003F44F1" w:rsidRDefault="003F44F1" w:rsidP="003F44F1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553E0" w:rsidRPr="001553E0" w:rsidRDefault="001553E0" w:rsidP="001553E0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внесен депутатами Государственной Думы </w:t>
      </w:r>
    </w:p>
    <w:p w:rsidR="001553E0" w:rsidRPr="001553E0" w:rsidRDefault="001553E0" w:rsidP="001553E0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А.В.Деминым, </w:t>
      </w:r>
      <w:r w:rsidR="003865E3" w:rsidRPr="003865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В.В.Плякиным, С.В.Авксентьевой </w:t>
      </w: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другими </w:t>
      </w:r>
    </w:p>
    <w:p w:rsidR="00523ABC" w:rsidRPr="00523ABC" w:rsidRDefault="001553E0" w:rsidP="001553E0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(всего </w:t>
      </w:r>
      <w:r w:rsidR="003865E3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депутатов Государственной Думы)</w:t>
      </w:r>
    </w:p>
    <w:p w:rsidR="003F44F1" w:rsidRPr="003F44F1" w:rsidRDefault="003F44F1" w:rsidP="003F44F1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left="1416" w:firstLine="708"/>
        <w:jc w:val="lef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firstLine="708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Принято решение:</w:t>
      </w:r>
    </w:p>
    <w:p w:rsidR="003F44F1" w:rsidRDefault="003F44F1" w:rsidP="003F44F1">
      <w:pPr>
        <w:autoSpaceDE w:val="0"/>
        <w:autoSpaceDN w:val="0"/>
        <w:adjustRightInd w:val="0"/>
        <w:ind w:firstLine="708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C79A2" w:rsidRPr="00AB6467" w:rsidRDefault="003C79A2" w:rsidP="003C79A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 Продлить срок представления отзывов, предложений и замечаний,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заключения</w:t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Правового управления Аппарата Государственной Думы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к </w:t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указанному проекту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ответственный комитет –</w:t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Комитет Государственной Думы по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малому и среднему предпринимательству</w:t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августа 2026 года.</w:t>
      </w:r>
    </w:p>
    <w:p w:rsidR="003F44F1" w:rsidRDefault="003C79A2" w:rsidP="003C79A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>2. </w:t>
      </w:r>
      <w:r w:rsidRPr="00426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Направить данное решение Совета Государственной Думы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26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высшим должностным лицам субъектов Российской Федерации, а также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26ED0">
        <w:rPr>
          <w:rFonts w:ascii="Times New Roman" w:hAnsi="Times New Roman" w:cs="Times New Roman"/>
          <w:color w:val="000000" w:themeColor="text1"/>
          <w:sz w:val="28"/>
          <w:szCs w:val="28"/>
        </w:rPr>
        <w:t>в Правовое управление Аппарата Государственной Думы</w:t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F4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</w:p>
    <w:p w:rsidR="003F44F1" w:rsidRDefault="003F44F1" w:rsidP="003F44F1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44F1" w:rsidRDefault="003F44F1" w:rsidP="00791505">
      <w:pPr>
        <w:shd w:val="clear" w:color="00FFFF" w:fill="auto"/>
        <w:ind w:right="4818" w:firstLine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Председатель Государственной Думы</w:t>
      </w:r>
    </w:p>
    <w:p w:rsidR="003F44F1" w:rsidRDefault="003F44F1" w:rsidP="00791505">
      <w:pPr>
        <w:shd w:val="clear" w:color="00FFFF" w:fill="auto"/>
        <w:suppressAutoHyphens/>
        <w:overflowPunct w:val="0"/>
        <w:autoSpaceDE w:val="0"/>
        <w:autoSpaceDN w:val="0"/>
        <w:adjustRightInd w:val="0"/>
        <w:ind w:right="4818" w:firstLine="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Собрания</w:t>
      </w:r>
    </w:p>
    <w:p w:rsidR="006051EC" w:rsidRDefault="00791505" w:rsidP="00791505">
      <w:pPr>
        <w:ind w:right="4818" w:firstLine="0"/>
        <w:jc w:val="center"/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Российской Федерации</w:t>
      </w:r>
    </w:p>
    <w:sectPr w:rsidR="006051EC" w:rsidSect="00E5208F">
      <w:pgSz w:w="11906" w:h="16838" w:code="9"/>
      <w:pgMar w:top="1134" w:right="8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4F1" w:rsidRDefault="003F44F1" w:rsidP="003F44F1">
      <w:r>
        <w:separator/>
      </w:r>
    </w:p>
  </w:endnote>
  <w:endnote w:type="continuationSeparator" w:id="0">
    <w:p w:rsidR="003F44F1" w:rsidRDefault="003F44F1" w:rsidP="003F4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4F1" w:rsidRDefault="003F44F1" w:rsidP="003F44F1">
      <w:r>
        <w:separator/>
      </w:r>
    </w:p>
  </w:footnote>
  <w:footnote w:type="continuationSeparator" w:id="0">
    <w:p w:rsidR="003F44F1" w:rsidRDefault="003F44F1" w:rsidP="003F4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F1"/>
    <w:rsid w:val="000975AB"/>
    <w:rsid w:val="000D1FA4"/>
    <w:rsid w:val="001553E0"/>
    <w:rsid w:val="001C7CD7"/>
    <w:rsid w:val="00212E74"/>
    <w:rsid w:val="003865E3"/>
    <w:rsid w:val="003C79A2"/>
    <w:rsid w:val="003F44F1"/>
    <w:rsid w:val="00523ABC"/>
    <w:rsid w:val="006051EC"/>
    <w:rsid w:val="00661515"/>
    <w:rsid w:val="00745CF0"/>
    <w:rsid w:val="00791505"/>
    <w:rsid w:val="007F5074"/>
    <w:rsid w:val="008A3113"/>
    <w:rsid w:val="008D290D"/>
    <w:rsid w:val="008F3109"/>
    <w:rsid w:val="009371A3"/>
    <w:rsid w:val="009505CE"/>
    <w:rsid w:val="00C935A6"/>
    <w:rsid w:val="00E5208F"/>
    <w:rsid w:val="00EC36DB"/>
    <w:rsid w:val="00EF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C5B96F-9A3B-46E0-80E5-BA827EBF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4F1"/>
    <w:pPr>
      <w:spacing w:line="240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3F44F1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3F44F1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3F44F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C7CD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7C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2025-12-26T07:19:00Z</cp:lastPrinted>
  <dcterms:created xsi:type="dcterms:W3CDTF">2026-07-08T07:57:00Z</dcterms:created>
  <dcterms:modified xsi:type="dcterms:W3CDTF">2026-07-08T07:57:00Z</dcterms:modified>
</cp:coreProperties>
</file>