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81F" w:rsidRPr="00200F9B" w:rsidRDefault="00DA681F" w:rsidP="00DA6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0F9B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DA681F" w:rsidRPr="000A7F24" w:rsidRDefault="00DA681F" w:rsidP="00DA6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0F9B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>
        <w:rPr>
          <w:rFonts w:ascii="Times New Roman" w:hAnsi="Times New Roman"/>
          <w:b/>
          <w:sz w:val="28"/>
          <w:szCs w:val="28"/>
        </w:rPr>
        <w:br/>
      </w:r>
      <w:r w:rsidRPr="00200F9B">
        <w:rPr>
          <w:rFonts w:ascii="Times New Roman" w:hAnsi="Times New Roman"/>
          <w:b/>
          <w:sz w:val="28"/>
          <w:szCs w:val="28"/>
        </w:rPr>
        <w:t>«</w:t>
      </w:r>
      <w:r w:rsidRPr="000A7F24">
        <w:rPr>
          <w:rFonts w:ascii="Times New Roman" w:hAnsi="Times New Roman"/>
          <w:b/>
          <w:sz w:val="28"/>
          <w:szCs w:val="28"/>
        </w:rPr>
        <w:t xml:space="preserve">О внесении изменений в статью </w:t>
      </w:r>
      <w:r>
        <w:rPr>
          <w:rFonts w:ascii="Times New Roman" w:hAnsi="Times New Roman"/>
          <w:b/>
          <w:sz w:val="28"/>
          <w:szCs w:val="28"/>
        </w:rPr>
        <w:t>23</w:t>
      </w:r>
      <w:r w:rsidRPr="000A7F24">
        <w:rPr>
          <w:rFonts w:ascii="Times New Roman" w:hAnsi="Times New Roman"/>
          <w:b/>
          <w:sz w:val="28"/>
          <w:szCs w:val="28"/>
        </w:rPr>
        <w:t xml:space="preserve"> Федерального закона </w:t>
      </w:r>
    </w:p>
    <w:p w:rsidR="00DA681F" w:rsidRPr="000A7F24" w:rsidRDefault="00DA681F" w:rsidP="00DA6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7F24">
        <w:rPr>
          <w:rFonts w:ascii="Times New Roman" w:hAnsi="Times New Roman"/>
          <w:b/>
          <w:sz w:val="28"/>
          <w:szCs w:val="28"/>
        </w:rPr>
        <w:t xml:space="preserve">«О развитии малого и среднего предпринимательства </w:t>
      </w:r>
    </w:p>
    <w:p w:rsidR="00DA681F" w:rsidRPr="00200F9B" w:rsidRDefault="00DA681F" w:rsidP="00DA6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7F24">
        <w:rPr>
          <w:rFonts w:ascii="Times New Roman" w:hAnsi="Times New Roman"/>
          <w:b/>
          <w:sz w:val="28"/>
          <w:szCs w:val="28"/>
        </w:rPr>
        <w:t>в Российской Федерации</w:t>
      </w:r>
      <w:r w:rsidRPr="00200F9B">
        <w:rPr>
          <w:rFonts w:ascii="Times New Roman" w:hAnsi="Times New Roman"/>
          <w:b/>
          <w:sz w:val="28"/>
          <w:szCs w:val="28"/>
        </w:rPr>
        <w:t>»</w:t>
      </w:r>
    </w:p>
    <w:p w:rsidR="00EB020B" w:rsidRDefault="00E22584"/>
    <w:p w:rsidR="00DA681F" w:rsidRDefault="00DA681F" w:rsidP="00DA681F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200F9B">
        <w:rPr>
          <w:rFonts w:ascii="Times New Roman" w:eastAsia="MS Mincho" w:hAnsi="Times New Roman"/>
          <w:sz w:val="28"/>
          <w:szCs w:val="28"/>
        </w:rPr>
        <w:t>Проект федерального закона «</w:t>
      </w:r>
      <w:r w:rsidRPr="000A7F24">
        <w:rPr>
          <w:rFonts w:ascii="Times New Roman" w:eastAsia="MS Mincho" w:hAnsi="Times New Roman"/>
          <w:sz w:val="28"/>
          <w:szCs w:val="28"/>
        </w:rPr>
        <w:t xml:space="preserve">О внесении изменений в статью </w:t>
      </w:r>
      <w:r>
        <w:rPr>
          <w:rFonts w:ascii="Times New Roman" w:eastAsia="MS Mincho" w:hAnsi="Times New Roman"/>
          <w:sz w:val="28"/>
          <w:szCs w:val="28"/>
        </w:rPr>
        <w:t>23</w:t>
      </w:r>
      <w:r w:rsidRPr="000A7F24">
        <w:rPr>
          <w:rFonts w:ascii="Times New Roman" w:eastAsia="MS Mincho" w:hAnsi="Times New Roman"/>
          <w:sz w:val="28"/>
          <w:szCs w:val="28"/>
        </w:rPr>
        <w:t xml:space="preserve"> Федерального закона «О развитии малого и среднего предпринимательства </w:t>
      </w:r>
      <w:r>
        <w:rPr>
          <w:rFonts w:ascii="Times New Roman" w:eastAsia="MS Mincho" w:hAnsi="Times New Roman"/>
          <w:sz w:val="28"/>
          <w:szCs w:val="28"/>
        </w:rPr>
        <w:br/>
      </w:r>
      <w:r w:rsidRPr="000A7F24">
        <w:rPr>
          <w:rFonts w:ascii="Times New Roman" w:eastAsia="MS Mincho" w:hAnsi="Times New Roman"/>
          <w:sz w:val="28"/>
          <w:szCs w:val="28"/>
        </w:rPr>
        <w:t>в Российской Федерации</w:t>
      </w:r>
      <w:r>
        <w:rPr>
          <w:rFonts w:ascii="Times New Roman" w:eastAsia="MS Mincho" w:hAnsi="Times New Roman"/>
          <w:sz w:val="28"/>
          <w:szCs w:val="28"/>
        </w:rPr>
        <w:t>» (далее – законопроект</w:t>
      </w:r>
      <w:r w:rsidRPr="00200F9B">
        <w:rPr>
          <w:rFonts w:ascii="Times New Roman" w:eastAsia="MS Mincho" w:hAnsi="Times New Roman"/>
          <w:sz w:val="28"/>
          <w:szCs w:val="28"/>
        </w:rPr>
        <w:t xml:space="preserve">) разработан в </w:t>
      </w:r>
      <w:r>
        <w:rPr>
          <w:rFonts w:ascii="Times New Roman" w:eastAsia="MS Mincho" w:hAnsi="Times New Roman"/>
          <w:sz w:val="28"/>
          <w:szCs w:val="28"/>
        </w:rPr>
        <w:t xml:space="preserve">целях систематизации подходов в поддержке </w:t>
      </w:r>
      <w:r w:rsidRPr="00DA681F">
        <w:rPr>
          <w:rFonts w:ascii="Times New Roman" w:eastAsia="MS Mincho" w:hAnsi="Times New Roman"/>
          <w:sz w:val="28"/>
          <w:szCs w:val="28"/>
        </w:rPr>
        <w:t>субъектов малого и среднего предпринимательства</w:t>
      </w:r>
      <w:r>
        <w:rPr>
          <w:rFonts w:ascii="Times New Roman" w:eastAsia="MS Mincho" w:hAnsi="Times New Roman"/>
          <w:sz w:val="28"/>
          <w:szCs w:val="28"/>
        </w:rPr>
        <w:t xml:space="preserve"> (далее – субъекты МСП)</w:t>
      </w:r>
      <w:r w:rsidRPr="00DA681F">
        <w:rPr>
          <w:rFonts w:ascii="Times New Roman" w:eastAsia="MS Mincho" w:hAnsi="Times New Roman"/>
          <w:sz w:val="28"/>
          <w:szCs w:val="28"/>
        </w:rPr>
        <w:t xml:space="preserve"> в области ремесленной деятельности</w:t>
      </w:r>
      <w:r w:rsidRPr="00200F9B">
        <w:rPr>
          <w:rFonts w:ascii="Times New Roman" w:eastAsia="MS Mincho" w:hAnsi="Times New Roman"/>
          <w:sz w:val="28"/>
          <w:szCs w:val="28"/>
        </w:rPr>
        <w:t>.</w:t>
      </w:r>
    </w:p>
    <w:p w:rsidR="00DA681F" w:rsidRDefault="00DA681F" w:rsidP="00DA681F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DA681F">
        <w:rPr>
          <w:rFonts w:ascii="Times New Roman" w:eastAsia="MS Mincho" w:hAnsi="Times New Roman"/>
          <w:sz w:val="28"/>
          <w:szCs w:val="28"/>
        </w:rPr>
        <w:t xml:space="preserve">Согласно 23 статье Федерального закона от 24 июля 2007 г. № 209-ФЗ </w:t>
      </w:r>
      <w:r>
        <w:rPr>
          <w:rFonts w:ascii="Times New Roman" w:eastAsia="MS Mincho" w:hAnsi="Times New Roman"/>
          <w:sz w:val="28"/>
          <w:szCs w:val="28"/>
        </w:rPr>
        <w:br/>
        <w:t>«</w:t>
      </w:r>
      <w:r w:rsidRPr="00DA681F">
        <w:rPr>
          <w:rFonts w:ascii="Times New Roman" w:eastAsia="MS Mincho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eastAsia="MS Mincho" w:hAnsi="Times New Roman"/>
          <w:sz w:val="28"/>
          <w:szCs w:val="28"/>
        </w:rPr>
        <w:t>»</w:t>
      </w:r>
      <w:r w:rsidRPr="00DA681F">
        <w:rPr>
          <w:rFonts w:ascii="Times New Roman" w:eastAsia="MS Mincho" w:hAnsi="Times New Roman"/>
          <w:sz w:val="28"/>
          <w:szCs w:val="28"/>
        </w:rPr>
        <w:t xml:space="preserve"> в целях оказания поддержки субъектам </w:t>
      </w:r>
      <w:r w:rsidR="00944915">
        <w:rPr>
          <w:rFonts w:ascii="Times New Roman" w:eastAsia="MS Mincho" w:hAnsi="Times New Roman"/>
          <w:sz w:val="28"/>
          <w:szCs w:val="28"/>
        </w:rPr>
        <w:t>МСП</w:t>
      </w:r>
      <w:r w:rsidRPr="00DA681F">
        <w:rPr>
          <w:rFonts w:ascii="Times New Roman" w:eastAsia="MS Mincho" w:hAnsi="Times New Roman"/>
          <w:sz w:val="28"/>
          <w:szCs w:val="28"/>
        </w:rPr>
        <w:t xml:space="preserve"> органы государственной власти субъектов Российской Федерации вправе разрабатывать и утверждать перечни видов ремесленной деятельности.</w:t>
      </w:r>
    </w:p>
    <w:p w:rsidR="00CF0689" w:rsidRDefault="003D2FDF" w:rsidP="00F21EAE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В настоящее время таким правом воспользовались 44 субъекта Российской Федерации. </w:t>
      </w:r>
      <w:r w:rsidR="00CF0689">
        <w:rPr>
          <w:rFonts w:ascii="Times New Roman" w:eastAsia="MS Mincho" w:hAnsi="Times New Roman"/>
          <w:sz w:val="28"/>
          <w:szCs w:val="28"/>
        </w:rPr>
        <w:t xml:space="preserve">В тех </w:t>
      </w:r>
      <w:r w:rsidR="0073779B">
        <w:rPr>
          <w:rFonts w:ascii="Times New Roman" w:eastAsia="MS Mincho" w:hAnsi="Times New Roman"/>
          <w:sz w:val="28"/>
          <w:szCs w:val="28"/>
        </w:rPr>
        <w:t>субъектах Российской Федерации</w:t>
      </w:r>
      <w:r w:rsidR="00CF0689">
        <w:rPr>
          <w:rFonts w:ascii="Times New Roman" w:eastAsia="MS Mincho" w:hAnsi="Times New Roman"/>
          <w:sz w:val="28"/>
          <w:szCs w:val="28"/>
        </w:rPr>
        <w:t xml:space="preserve">, которые ведут количественный учет ремесленников их количество составляет около 17 тыс. </w:t>
      </w:r>
    </w:p>
    <w:p w:rsidR="00607BF1" w:rsidRDefault="00706387" w:rsidP="00F21EAE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По итогам </w:t>
      </w:r>
      <w:r w:rsidR="00CF0689">
        <w:rPr>
          <w:rFonts w:ascii="Times New Roman" w:eastAsia="MS Mincho" w:hAnsi="Times New Roman"/>
          <w:sz w:val="28"/>
          <w:szCs w:val="28"/>
        </w:rPr>
        <w:t>2023-</w:t>
      </w:r>
      <w:r>
        <w:rPr>
          <w:rFonts w:ascii="Times New Roman" w:eastAsia="MS Mincho" w:hAnsi="Times New Roman"/>
          <w:sz w:val="28"/>
          <w:szCs w:val="28"/>
        </w:rPr>
        <w:t xml:space="preserve">2024 </w:t>
      </w:r>
      <w:r w:rsidR="00CF0689">
        <w:rPr>
          <w:rFonts w:ascii="Times New Roman" w:eastAsia="MS Mincho" w:hAnsi="Times New Roman"/>
          <w:sz w:val="28"/>
          <w:szCs w:val="28"/>
        </w:rPr>
        <w:t>годов</w:t>
      </w:r>
      <w:r>
        <w:rPr>
          <w:rFonts w:ascii="Times New Roman" w:eastAsia="MS Mincho" w:hAnsi="Times New Roman"/>
          <w:sz w:val="28"/>
          <w:szCs w:val="28"/>
        </w:rPr>
        <w:t xml:space="preserve"> в указанных субъектах поддержкой было охвачено 8 914 </w:t>
      </w:r>
      <w:r w:rsidR="00F46F73">
        <w:rPr>
          <w:rFonts w:ascii="Times New Roman" w:eastAsia="MS Mincho" w:hAnsi="Times New Roman"/>
          <w:sz w:val="28"/>
          <w:szCs w:val="28"/>
        </w:rPr>
        <w:t>ремесленников.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="00F21EAE">
        <w:rPr>
          <w:rFonts w:ascii="Times New Roman" w:eastAsia="MS Mincho" w:hAnsi="Times New Roman"/>
          <w:sz w:val="28"/>
          <w:szCs w:val="28"/>
        </w:rPr>
        <w:t>Таким образом, больше половины субъектов Российской Федерации не охвачены мера</w:t>
      </w:r>
      <w:r w:rsidR="00944915">
        <w:rPr>
          <w:rFonts w:ascii="Times New Roman" w:eastAsia="MS Mincho" w:hAnsi="Times New Roman"/>
          <w:sz w:val="28"/>
          <w:szCs w:val="28"/>
        </w:rPr>
        <w:t>ми</w:t>
      </w:r>
      <w:r w:rsidR="00F21EAE">
        <w:rPr>
          <w:rFonts w:ascii="Times New Roman" w:eastAsia="MS Mincho" w:hAnsi="Times New Roman"/>
          <w:sz w:val="28"/>
          <w:szCs w:val="28"/>
        </w:rPr>
        <w:t xml:space="preserve"> поддержки ремесленников. </w:t>
      </w:r>
    </w:p>
    <w:p w:rsidR="00F21EAE" w:rsidRPr="00F21EAE" w:rsidRDefault="00607BF1" w:rsidP="00F21EAE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С</w:t>
      </w:r>
      <w:r w:rsidR="00F21EAE" w:rsidRPr="00F21EAE">
        <w:rPr>
          <w:rFonts w:ascii="Times New Roman" w:eastAsia="MS Mincho" w:hAnsi="Times New Roman"/>
          <w:sz w:val="28"/>
          <w:szCs w:val="28"/>
        </w:rPr>
        <w:t>убъектами Российской Федерации выбраны различные модели регулирования ремесленной деятельности:</w:t>
      </w:r>
    </w:p>
    <w:p w:rsidR="00F21EAE" w:rsidRPr="00F21EAE" w:rsidRDefault="00F21EAE" w:rsidP="00F21EAE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1. Утвержден п</w:t>
      </w:r>
      <w:r w:rsidRPr="00F21EAE">
        <w:rPr>
          <w:rFonts w:ascii="Times New Roman" w:eastAsia="MS Mincho" w:hAnsi="Times New Roman"/>
          <w:sz w:val="28"/>
          <w:szCs w:val="28"/>
        </w:rPr>
        <w:t>еречень видов ремесленной деятельности (Алтайский край, Калининградская область и др.);</w:t>
      </w:r>
    </w:p>
    <w:p w:rsidR="00F21EAE" w:rsidRPr="00F21EAE" w:rsidRDefault="00F21EAE" w:rsidP="00F21EAE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2. Регулируется совместно с</w:t>
      </w:r>
      <w:r w:rsidRPr="00F21EAE">
        <w:rPr>
          <w:rFonts w:ascii="Times New Roman" w:eastAsia="MS Mincho" w:hAnsi="Times New Roman"/>
          <w:sz w:val="28"/>
          <w:szCs w:val="28"/>
        </w:rPr>
        <w:t xml:space="preserve"> народными художественными промыслами (Владимирская область, Краснодарский край и др.);</w:t>
      </w:r>
    </w:p>
    <w:p w:rsidR="00F21EAE" w:rsidRPr="00F21EAE" w:rsidRDefault="00F21EAE" w:rsidP="00F21EAE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3. Утверждены перечни</w:t>
      </w:r>
      <w:r w:rsidRPr="00F21EAE">
        <w:rPr>
          <w:rFonts w:ascii="Times New Roman" w:eastAsia="MS Mincho" w:hAnsi="Times New Roman"/>
          <w:sz w:val="28"/>
          <w:szCs w:val="28"/>
        </w:rPr>
        <w:t xml:space="preserve"> продуктов труда ремесленников, не подлежащих обязательной маркировке средствами идентификации (Калужская область, Ленинградская область, Кузбасс и др.);</w:t>
      </w:r>
    </w:p>
    <w:p w:rsidR="00F21EAE" w:rsidRPr="00F21EAE" w:rsidRDefault="00F21EAE" w:rsidP="00F21EAE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4. Принят з</w:t>
      </w:r>
      <w:r w:rsidRPr="00F21EAE">
        <w:rPr>
          <w:rFonts w:ascii="Times New Roman" w:eastAsia="MS Mincho" w:hAnsi="Times New Roman"/>
          <w:sz w:val="28"/>
          <w:szCs w:val="28"/>
        </w:rPr>
        <w:t xml:space="preserve">акон о ремесленной деятельности (Москва, Рязанская </w:t>
      </w:r>
      <w:r w:rsidR="00607BF1">
        <w:rPr>
          <w:rFonts w:ascii="Times New Roman" w:eastAsia="MS Mincho" w:hAnsi="Times New Roman"/>
          <w:sz w:val="28"/>
          <w:szCs w:val="28"/>
        </w:rPr>
        <w:br/>
      </w:r>
      <w:r w:rsidRPr="00F21EAE">
        <w:rPr>
          <w:rFonts w:ascii="Times New Roman" w:eastAsia="MS Mincho" w:hAnsi="Times New Roman"/>
          <w:sz w:val="28"/>
          <w:szCs w:val="28"/>
        </w:rPr>
        <w:t>и Саратовская области, Хабаровский край);</w:t>
      </w:r>
    </w:p>
    <w:p w:rsidR="00F21EAE" w:rsidRPr="00F21EAE" w:rsidRDefault="00F21EAE" w:rsidP="00F21EAE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5. Регулируется с</w:t>
      </w:r>
      <w:r w:rsidRPr="00F21EAE">
        <w:rPr>
          <w:rFonts w:ascii="Times New Roman" w:eastAsia="MS Mincho" w:hAnsi="Times New Roman"/>
          <w:sz w:val="28"/>
          <w:szCs w:val="28"/>
        </w:rPr>
        <w:t>овместно с креативными индустриями (Пермский край).</w:t>
      </w:r>
    </w:p>
    <w:p w:rsidR="00F21EAE" w:rsidRPr="00F21EAE" w:rsidRDefault="00607BF1" w:rsidP="00607BF1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Более того, не во всех субъектах Российской Федерации, в которых изданы нормативные правовые акты, регламентирующие ремесленную деятельность, предусмотрен какой-либо учет таких хозяйствующих субъектов </w:t>
      </w:r>
      <w:r w:rsidR="00F21EAE" w:rsidRPr="00F21EAE">
        <w:rPr>
          <w:rFonts w:ascii="Times New Roman" w:eastAsia="MS Mincho" w:hAnsi="Times New Roman"/>
          <w:sz w:val="28"/>
          <w:szCs w:val="28"/>
        </w:rPr>
        <w:t xml:space="preserve">и выявляют </w:t>
      </w:r>
      <w:r w:rsidR="008E4615">
        <w:rPr>
          <w:rFonts w:ascii="Times New Roman" w:eastAsia="MS Mincho" w:hAnsi="Times New Roman"/>
          <w:sz w:val="28"/>
          <w:szCs w:val="28"/>
        </w:rPr>
        <w:br/>
      </w:r>
      <w:r w:rsidR="00F21EAE" w:rsidRPr="00F21EAE">
        <w:rPr>
          <w:rFonts w:ascii="Times New Roman" w:eastAsia="MS Mincho" w:hAnsi="Times New Roman"/>
          <w:sz w:val="28"/>
          <w:szCs w:val="28"/>
        </w:rPr>
        <w:t>их по кодам ОКВЭД.</w:t>
      </w:r>
    </w:p>
    <w:p w:rsidR="00F21EAE" w:rsidRPr="00F21EAE" w:rsidRDefault="00F21EAE" w:rsidP="00F21EAE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F21EAE">
        <w:rPr>
          <w:rFonts w:ascii="Times New Roman" w:eastAsia="MS Mincho" w:hAnsi="Times New Roman"/>
          <w:sz w:val="28"/>
          <w:szCs w:val="28"/>
        </w:rPr>
        <w:lastRenderedPageBreak/>
        <w:t>Поддержка ремесленникам оказывается, как правило, путем организации выставок, ярмарок, фестивалей и премий.</w:t>
      </w:r>
    </w:p>
    <w:p w:rsidR="003D2FDF" w:rsidRDefault="00F21EAE" w:rsidP="00F21EAE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F21EAE">
        <w:rPr>
          <w:rFonts w:ascii="Times New Roman" w:eastAsia="MS Mincho" w:hAnsi="Times New Roman"/>
          <w:sz w:val="28"/>
          <w:szCs w:val="28"/>
        </w:rPr>
        <w:t>Специализированные организации, образующие инфраструктуру поддержки ремесленников, как правило</w:t>
      </w:r>
      <w:r w:rsidR="00944915">
        <w:rPr>
          <w:rFonts w:ascii="Times New Roman" w:eastAsia="MS Mincho" w:hAnsi="Times New Roman"/>
          <w:sz w:val="28"/>
          <w:szCs w:val="28"/>
        </w:rPr>
        <w:t>,</w:t>
      </w:r>
      <w:r w:rsidRPr="00F21EAE">
        <w:rPr>
          <w:rFonts w:ascii="Times New Roman" w:eastAsia="MS Mincho" w:hAnsi="Times New Roman"/>
          <w:sz w:val="28"/>
          <w:szCs w:val="28"/>
        </w:rPr>
        <w:t xml:space="preserve"> представлены Центрами народного творчества. При этом существуют центры </w:t>
      </w:r>
      <w:r>
        <w:rPr>
          <w:rFonts w:ascii="Times New Roman" w:eastAsia="MS Mincho" w:hAnsi="Times New Roman"/>
          <w:sz w:val="28"/>
          <w:szCs w:val="28"/>
        </w:rPr>
        <w:t>народных художественных промыслов</w:t>
      </w:r>
      <w:r w:rsidRPr="00F21EAE">
        <w:rPr>
          <w:rFonts w:ascii="Times New Roman" w:eastAsia="MS Mincho" w:hAnsi="Times New Roman"/>
          <w:sz w:val="28"/>
          <w:szCs w:val="28"/>
        </w:rPr>
        <w:t xml:space="preserve"> и ремесел (Самарская, Саратовская, Рязанская области, Республика Коми и т.д.), </w:t>
      </w:r>
      <w:r w:rsidR="00E33099">
        <w:rPr>
          <w:rFonts w:ascii="Times New Roman" w:eastAsia="MS Mincho" w:hAnsi="Times New Roman"/>
          <w:sz w:val="28"/>
          <w:szCs w:val="28"/>
        </w:rPr>
        <w:t>д</w:t>
      </w:r>
      <w:r w:rsidRPr="00F21EAE">
        <w:rPr>
          <w:rFonts w:ascii="Times New Roman" w:eastAsia="MS Mincho" w:hAnsi="Times New Roman"/>
          <w:sz w:val="28"/>
          <w:szCs w:val="28"/>
        </w:rPr>
        <w:t>ома ремесел (</w:t>
      </w:r>
      <w:r>
        <w:rPr>
          <w:rFonts w:ascii="Times New Roman" w:eastAsia="MS Mincho" w:hAnsi="Times New Roman"/>
          <w:sz w:val="28"/>
          <w:szCs w:val="28"/>
        </w:rPr>
        <w:t>В</w:t>
      </w:r>
      <w:r w:rsidRPr="00F21EAE">
        <w:rPr>
          <w:rFonts w:ascii="Times New Roman" w:eastAsia="MS Mincho" w:hAnsi="Times New Roman"/>
          <w:sz w:val="28"/>
          <w:szCs w:val="28"/>
        </w:rPr>
        <w:t>оронежская область).</w:t>
      </w:r>
      <w:r w:rsidR="003D2FD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F46F73" w:rsidRPr="00F46F73" w:rsidRDefault="00F46F73" w:rsidP="00F46F7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Кроме того, ремесленники имеют послабления при осуществлении хозяйственной деятельности. Так, например, </w:t>
      </w:r>
      <w:r w:rsidRPr="00F46F73">
        <w:rPr>
          <w:rFonts w:ascii="Times New Roman" w:eastAsia="MS Mincho" w:hAnsi="Times New Roman"/>
          <w:sz w:val="28"/>
          <w:szCs w:val="28"/>
        </w:rPr>
        <w:t>товары легкой промышленности, которые производят ремесленники</w:t>
      </w:r>
      <w:r w:rsidR="00944915">
        <w:rPr>
          <w:rFonts w:ascii="Times New Roman" w:eastAsia="MS Mincho" w:hAnsi="Times New Roman"/>
          <w:sz w:val="28"/>
          <w:szCs w:val="28"/>
        </w:rPr>
        <w:t>,</w:t>
      </w:r>
      <w:r w:rsidRPr="00F46F73">
        <w:rPr>
          <w:rFonts w:ascii="Times New Roman" w:eastAsia="MS Mincho" w:hAnsi="Times New Roman"/>
          <w:sz w:val="28"/>
          <w:szCs w:val="28"/>
        </w:rPr>
        <w:t xml:space="preserve"> не подлежат маркировке (распоряжение Правительства Российской Федерации от 28.04.2018 № 792-р). Поступают предложения расширить такие исключения и на другие виды продукции</w:t>
      </w:r>
      <w:r>
        <w:rPr>
          <w:rFonts w:ascii="Times New Roman" w:eastAsia="MS Mincho" w:hAnsi="Times New Roman"/>
          <w:sz w:val="28"/>
          <w:szCs w:val="28"/>
        </w:rPr>
        <w:t>, производимой ремесленниками</w:t>
      </w:r>
      <w:r w:rsidRPr="00F46F73">
        <w:rPr>
          <w:rFonts w:ascii="Times New Roman" w:eastAsia="MS Mincho" w:hAnsi="Times New Roman"/>
          <w:sz w:val="28"/>
          <w:szCs w:val="28"/>
        </w:rPr>
        <w:t xml:space="preserve"> (например, молочную). Вопрос дискуссионный, но заслуживает внимания.</w:t>
      </w:r>
    </w:p>
    <w:p w:rsidR="00F21EAE" w:rsidRDefault="00F46F73" w:rsidP="00F46F7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F46F73">
        <w:rPr>
          <w:rFonts w:ascii="Times New Roman" w:eastAsia="MS Mincho" w:hAnsi="Times New Roman"/>
          <w:sz w:val="28"/>
          <w:szCs w:val="28"/>
        </w:rPr>
        <w:t xml:space="preserve">Таким образом, если в субъекте Российской Федерации отсутствует акт, который регламентирует ремесленную деятельность, то ремесленники в этих </w:t>
      </w:r>
      <w:r w:rsidR="0073779B">
        <w:rPr>
          <w:rFonts w:ascii="Times New Roman" w:eastAsia="MS Mincho" w:hAnsi="Times New Roman"/>
          <w:sz w:val="28"/>
          <w:szCs w:val="28"/>
        </w:rPr>
        <w:t>субъектах Российской Федерации</w:t>
      </w:r>
      <w:r w:rsidRPr="00F46F73">
        <w:rPr>
          <w:rFonts w:ascii="Times New Roman" w:eastAsia="MS Mincho" w:hAnsi="Times New Roman"/>
          <w:sz w:val="28"/>
          <w:szCs w:val="28"/>
        </w:rPr>
        <w:t xml:space="preserve"> вынуждены нести дополнительные издержки и маркировать продукцию.</w:t>
      </w:r>
    </w:p>
    <w:p w:rsidR="00F46F73" w:rsidRDefault="00F46F73" w:rsidP="00F46F7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В этой связи законопроектом предлагается:</w:t>
      </w:r>
    </w:p>
    <w:p w:rsidR="00F46F73" w:rsidRDefault="00F46F73" w:rsidP="00F46F7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1. Предоставить субъектам Российской Федерации </w:t>
      </w:r>
      <w:r w:rsidR="00107B17">
        <w:rPr>
          <w:rFonts w:ascii="Times New Roman" w:eastAsia="MS Mincho" w:hAnsi="Times New Roman"/>
          <w:sz w:val="28"/>
          <w:szCs w:val="28"/>
        </w:rPr>
        <w:t xml:space="preserve">право самостоятельно определять какая деятельность является ремесленной. Это связано с тем, </w:t>
      </w:r>
      <w:r w:rsidR="000021F1">
        <w:rPr>
          <w:rFonts w:ascii="Times New Roman" w:eastAsia="MS Mincho" w:hAnsi="Times New Roman"/>
          <w:sz w:val="28"/>
          <w:szCs w:val="28"/>
        </w:rPr>
        <w:br/>
      </w:r>
      <w:r w:rsidR="00107B17">
        <w:rPr>
          <w:rFonts w:ascii="Times New Roman" w:eastAsia="MS Mincho" w:hAnsi="Times New Roman"/>
          <w:sz w:val="28"/>
          <w:szCs w:val="28"/>
        </w:rPr>
        <w:t xml:space="preserve">что в разных </w:t>
      </w:r>
      <w:r w:rsidR="0073779B">
        <w:rPr>
          <w:rFonts w:ascii="Times New Roman" w:eastAsia="MS Mincho" w:hAnsi="Times New Roman"/>
          <w:sz w:val="28"/>
          <w:szCs w:val="28"/>
        </w:rPr>
        <w:t>субъектах Российской Федерации</w:t>
      </w:r>
      <w:r w:rsidR="00107B17">
        <w:rPr>
          <w:rFonts w:ascii="Times New Roman" w:eastAsia="MS Mincho" w:hAnsi="Times New Roman"/>
          <w:sz w:val="28"/>
          <w:szCs w:val="28"/>
        </w:rPr>
        <w:t xml:space="preserve"> распространены разные ремесла. При этом на федеральном уровне сохранится одно требование: ремесленник – всегда субъект МСП. Кроме того, на период действия эксперимента по «Налогу на профессиональный доход»</w:t>
      </w:r>
      <w:r w:rsidR="000021F1">
        <w:rPr>
          <w:rFonts w:ascii="Times New Roman" w:eastAsia="MS Mincho" w:hAnsi="Times New Roman"/>
          <w:sz w:val="28"/>
          <w:szCs w:val="28"/>
        </w:rPr>
        <w:t xml:space="preserve"> </w:t>
      </w:r>
      <w:proofErr w:type="spellStart"/>
      <w:r w:rsidR="000021F1">
        <w:rPr>
          <w:rFonts w:ascii="Times New Roman" w:eastAsia="MS Mincho" w:hAnsi="Times New Roman"/>
          <w:sz w:val="28"/>
          <w:szCs w:val="28"/>
        </w:rPr>
        <w:t>самозанятые</w:t>
      </w:r>
      <w:proofErr w:type="spellEnd"/>
      <w:r w:rsidR="000021F1">
        <w:rPr>
          <w:rFonts w:ascii="Times New Roman" w:eastAsia="MS Mincho" w:hAnsi="Times New Roman"/>
          <w:sz w:val="28"/>
          <w:szCs w:val="28"/>
        </w:rPr>
        <w:t xml:space="preserve"> могут быть признаны </w:t>
      </w:r>
      <w:r w:rsidR="00E33099">
        <w:rPr>
          <w:rFonts w:ascii="Times New Roman" w:eastAsia="MS Mincho" w:hAnsi="Times New Roman"/>
          <w:sz w:val="28"/>
          <w:szCs w:val="28"/>
        </w:rPr>
        <w:t xml:space="preserve">ремесленниками. </w:t>
      </w:r>
    </w:p>
    <w:p w:rsidR="00E33099" w:rsidRDefault="00E33099" w:rsidP="00F46F7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2. Закрепить полномочие субъектов Российской Федерации по </w:t>
      </w:r>
      <w:r w:rsidR="0073779B">
        <w:rPr>
          <w:rFonts w:ascii="Times New Roman" w:eastAsia="MS Mincho" w:hAnsi="Times New Roman"/>
          <w:sz w:val="28"/>
          <w:szCs w:val="28"/>
        </w:rPr>
        <w:t>ведению реестра ремесленников. Субъекты Российской Федерации</w:t>
      </w:r>
      <w:r>
        <w:rPr>
          <w:rFonts w:ascii="Times New Roman" w:eastAsia="MS Mincho" w:hAnsi="Times New Roman"/>
          <w:sz w:val="28"/>
          <w:szCs w:val="28"/>
        </w:rPr>
        <w:t xml:space="preserve"> самостоятельно будут утверждать порядок</w:t>
      </w:r>
      <w:r w:rsidRPr="00E33099">
        <w:rPr>
          <w:rFonts w:ascii="Times New Roman" w:eastAsia="MS Mincho" w:hAnsi="Times New Roman"/>
          <w:sz w:val="28"/>
          <w:szCs w:val="28"/>
        </w:rPr>
        <w:t xml:space="preserve"> формирования и ведения реестра ремесленников, осуществляющих деятельность в субъекте Российской Федерации, в том числе </w:t>
      </w:r>
      <w:r>
        <w:rPr>
          <w:rFonts w:ascii="Times New Roman" w:eastAsia="MS Mincho" w:hAnsi="Times New Roman"/>
          <w:sz w:val="28"/>
          <w:szCs w:val="28"/>
        </w:rPr>
        <w:t>порядок</w:t>
      </w:r>
      <w:r w:rsidRPr="00E33099">
        <w:rPr>
          <w:rFonts w:ascii="Times New Roman" w:eastAsia="MS Mincho" w:hAnsi="Times New Roman"/>
          <w:sz w:val="28"/>
          <w:szCs w:val="28"/>
        </w:rPr>
        <w:t xml:space="preserve"> включения в такой реестр и исключения из него сведений </w:t>
      </w:r>
      <w:r w:rsidR="0073779B">
        <w:rPr>
          <w:rFonts w:ascii="Times New Roman" w:eastAsia="MS Mincho" w:hAnsi="Times New Roman"/>
          <w:sz w:val="28"/>
          <w:szCs w:val="28"/>
        </w:rPr>
        <w:br/>
      </w:r>
      <w:r w:rsidRPr="00E33099">
        <w:rPr>
          <w:rFonts w:ascii="Times New Roman" w:eastAsia="MS Mincho" w:hAnsi="Times New Roman"/>
          <w:sz w:val="28"/>
          <w:szCs w:val="28"/>
        </w:rPr>
        <w:t>о ремесленниках</w:t>
      </w:r>
      <w:r>
        <w:rPr>
          <w:rFonts w:ascii="Times New Roman" w:eastAsia="MS Mincho" w:hAnsi="Times New Roman"/>
          <w:sz w:val="28"/>
          <w:szCs w:val="28"/>
        </w:rPr>
        <w:t>.</w:t>
      </w:r>
    </w:p>
    <w:p w:rsidR="00327264" w:rsidRDefault="00327264" w:rsidP="00327264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3. Органом государственной власти субъектов Российской Федерации законопроектом предоставляется право </w:t>
      </w:r>
      <w:r w:rsidRPr="00327264">
        <w:rPr>
          <w:rFonts w:ascii="Times New Roman" w:eastAsia="MS Mincho" w:hAnsi="Times New Roman"/>
          <w:sz w:val="28"/>
          <w:szCs w:val="28"/>
        </w:rPr>
        <w:t xml:space="preserve">устанавливать порядок подтверждения соответствия субъектов </w:t>
      </w:r>
      <w:r>
        <w:rPr>
          <w:rFonts w:ascii="Times New Roman" w:eastAsia="MS Mincho" w:hAnsi="Times New Roman"/>
          <w:sz w:val="28"/>
          <w:szCs w:val="28"/>
        </w:rPr>
        <w:t>МСП</w:t>
      </w:r>
      <w:r w:rsidRPr="00327264">
        <w:rPr>
          <w:rFonts w:ascii="Times New Roman" w:eastAsia="MS Mincho" w:hAnsi="Times New Roman"/>
          <w:sz w:val="28"/>
          <w:szCs w:val="28"/>
        </w:rPr>
        <w:t xml:space="preserve"> критериям отнесения ремесленников, </w:t>
      </w:r>
      <w:r w:rsidR="00607BF1">
        <w:rPr>
          <w:rFonts w:ascii="Times New Roman" w:eastAsia="MS Mincho" w:hAnsi="Times New Roman"/>
          <w:sz w:val="28"/>
          <w:szCs w:val="28"/>
        </w:rPr>
        <w:br/>
      </w:r>
      <w:r>
        <w:rPr>
          <w:rFonts w:ascii="Times New Roman" w:eastAsia="MS Mincho" w:hAnsi="Times New Roman"/>
          <w:sz w:val="28"/>
          <w:szCs w:val="28"/>
        </w:rPr>
        <w:t>а также</w:t>
      </w:r>
      <w:r w:rsidRPr="00327264">
        <w:rPr>
          <w:rFonts w:ascii="Times New Roman" w:eastAsia="MS Mincho" w:hAnsi="Times New Roman"/>
          <w:sz w:val="28"/>
          <w:szCs w:val="28"/>
        </w:rPr>
        <w:t xml:space="preserve"> осуществлять подтверждение соответствия критериям отнесения </w:t>
      </w:r>
      <w:r w:rsidR="00607BF1">
        <w:rPr>
          <w:rFonts w:ascii="Times New Roman" w:eastAsia="MS Mincho" w:hAnsi="Times New Roman"/>
          <w:sz w:val="28"/>
          <w:szCs w:val="28"/>
        </w:rPr>
        <w:br/>
      </w:r>
      <w:r w:rsidRPr="00327264">
        <w:rPr>
          <w:rFonts w:ascii="Times New Roman" w:eastAsia="MS Mincho" w:hAnsi="Times New Roman"/>
          <w:sz w:val="28"/>
          <w:szCs w:val="28"/>
        </w:rPr>
        <w:t xml:space="preserve">к ремесленникам, установленным нормативными правовыми актами </w:t>
      </w:r>
      <w:r w:rsidR="00607BF1">
        <w:rPr>
          <w:rFonts w:ascii="Times New Roman" w:eastAsia="MS Mincho" w:hAnsi="Times New Roman"/>
          <w:sz w:val="28"/>
          <w:szCs w:val="28"/>
        </w:rPr>
        <w:br/>
      </w:r>
      <w:r w:rsidRPr="00327264">
        <w:rPr>
          <w:rFonts w:ascii="Times New Roman" w:eastAsia="MS Mincho" w:hAnsi="Times New Roman"/>
          <w:sz w:val="28"/>
          <w:szCs w:val="28"/>
        </w:rPr>
        <w:t>субъекта Российской Федерации</w:t>
      </w:r>
      <w:r>
        <w:rPr>
          <w:rFonts w:ascii="Times New Roman" w:eastAsia="MS Mincho" w:hAnsi="Times New Roman"/>
          <w:sz w:val="28"/>
          <w:szCs w:val="28"/>
        </w:rPr>
        <w:t>.</w:t>
      </w:r>
    </w:p>
    <w:p w:rsidR="00327264" w:rsidRDefault="00327264" w:rsidP="0073779B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lastRenderedPageBreak/>
        <w:t>4. </w:t>
      </w:r>
      <w:r w:rsidR="00944915">
        <w:rPr>
          <w:rFonts w:ascii="Times New Roman" w:eastAsia="MS Mincho" w:hAnsi="Times New Roman"/>
          <w:sz w:val="28"/>
          <w:szCs w:val="28"/>
        </w:rPr>
        <w:t>С</w:t>
      </w:r>
      <w:r w:rsidR="00607BF1">
        <w:rPr>
          <w:rFonts w:ascii="Times New Roman" w:eastAsia="MS Mincho" w:hAnsi="Times New Roman"/>
          <w:sz w:val="28"/>
          <w:szCs w:val="28"/>
        </w:rPr>
        <w:t xml:space="preserve">уществующие подходы к формам поддержки ремесленников, </w:t>
      </w:r>
      <w:r w:rsidR="0073779B">
        <w:rPr>
          <w:rFonts w:ascii="Times New Roman" w:eastAsia="MS Mincho" w:hAnsi="Times New Roman"/>
          <w:sz w:val="28"/>
          <w:szCs w:val="28"/>
        </w:rPr>
        <w:br/>
      </w:r>
      <w:r w:rsidR="00607BF1">
        <w:rPr>
          <w:rFonts w:ascii="Times New Roman" w:eastAsia="MS Mincho" w:hAnsi="Times New Roman"/>
          <w:sz w:val="28"/>
          <w:szCs w:val="28"/>
        </w:rPr>
        <w:t>в том числе при создании особой инфраструктуры поддержки, сохраня</w:t>
      </w:r>
      <w:r w:rsidR="00944915">
        <w:rPr>
          <w:rFonts w:ascii="Times New Roman" w:eastAsia="MS Mincho" w:hAnsi="Times New Roman"/>
          <w:sz w:val="28"/>
          <w:szCs w:val="28"/>
        </w:rPr>
        <w:t>ю</w:t>
      </w:r>
      <w:r w:rsidR="00607BF1">
        <w:rPr>
          <w:rFonts w:ascii="Times New Roman" w:eastAsia="MS Mincho" w:hAnsi="Times New Roman"/>
          <w:sz w:val="28"/>
          <w:szCs w:val="28"/>
        </w:rPr>
        <w:t>тся</w:t>
      </w:r>
      <w:r w:rsidR="0073779B">
        <w:rPr>
          <w:rFonts w:ascii="Times New Roman" w:eastAsia="MS Mincho" w:hAnsi="Times New Roman"/>
          <w:sz w:val="28"/>
          <w:szCs w:val="28"/>
        </w:rPr>
        <w:t xml:space="preserve"> (</w:t>
      </w:r>
      <w:r w:rsidR="0073779B" w:rsidRPr="0073779B">
        <w:rPr>
          <w:rFonts w:ascii="Times New Roman" w:eastAsia="MS Mincho" w:hAnsi="Times New Roman"/>
          <w:sz w:val="28"/>
          <w:szCs w:val="28"/>
        </w:rPr>
        <w:t>создани</w:t>
      </w:r>
      <w:r w:rsidR="0073779B">
        <w:rPr>
          <w:rFonts w:ascii="Times New Roman" w:eastAsia="MS Mincho" w:hAnsi="Times New Roman"/>
          <w:sz w:val="28"/>
          <w:szCs w:val="28"/>
        </w:rPr>
        <w:t>е</w:t>
      </w:r>
      <w:r w:rsidR="0073779B" w:rsidRPr="0073779B">
        <w:rPr>
          <w:rFonts w:ascii="Times New Roman" w:eastAsia="MS Mincho" w:hAnsi="Times New Roman"/>
          <w:sz w:val="28"/>
          <w:szCs w:val="28"/>
        </w:rPr>
        <w:t xml:space="preserve"> организаций, образующих инфраструктуру поддержки субъектов </w:t>
      </w:r>
      <w:r w:rsidR="0073779B">
        <w:rPr>
          <w:rFonts w:ascii="Times New Roman" w:eastAsia="MS Mincho" w:hAnsi="Times New Roman"/>
          <w:sz w:val="28"/>
          <w:szCs w:val="28"/>
        </w:rPr>
        <w:t>МСП</w:t>
      </w:r>
      <w:r w:rsidR="0073779B" w:rsidRPr="0073779B">
        <w:rPr>
          <w:rFonts w:ascii="Times New Roman" w:eastAsia="MS Mincho" w:hAnsi="Times New Roman"/>
          <w:sz w:val="28"/>
          <w:szCs w:val="28"/>
        </w:rPr>
        <w:t xml:space="preserve"> в области ремесленной деятельности, в том числе палат ремесел, центров ремесел, и обеспечения их деятельности</w:t>
      </w:r>
      <w:r w:rsidR="0073779B">
        <w:rPr>
          <w:rFonts w:ascii="Times New Roman" w:eastAsia="MS Mincho" w:hAnsi="Times New Roman"/>
          <w:sz w:val="28"/>
          <w:szCs w:val="28"/>
        </w:rPr>
        <w:t xml:space="preserve">, а также </w:t>
      </w:r>
      <w:r w:rsidR="0073779B" w:rsidRPr="0073779B">
        <w:rPr>
          <w:rFonts w:ascii="Times New Roman" w:eastAsia="MS Mincho" w:hAnsi="Times New Roman"/>
          <w:sz w:val="28"/>
          <w:szCs w:val="28"/>
        </w:rPr>
        <w:t xml:space="preserve">финансовой, имущественной, консультационной, информационной поддержки, </w:t>
      </w:r>
      <w:r w:rsidR="0073779B">
        <w:rPr>
          <w:rFonts w:ascii="Times New Roman" w:eastAsia="MS Mincho" w:hAnsi="Times New Roman"/>
          <w:sz w:val="28"/>
          <w:szCs w:val="28"/>
        </w:rPr>
        <w:t>и других видов поддержки)</w:t>
      </w:r>
      <w:r w:rsidR="00607BF1">
        <w:rPr>
          <w:rFonts w:ascii="Times New Roman" w:eastAsia="MS Mincho" w:hAnsi="Times New Roman"/>
          <w:sz w:val="28"/>
          <w:szCs w:val="28"/>
        </w:rPr>
        <w:t xml:space="preserve">. </w:t>
      </w:r>
      <w:bookmarkStart w:id="0" w:name="_GoBack"/>
      <w:bookmarkEnd w:id="0"/>
    </w:p>
    <w:p w:rsidR="00327264" w:rsidRDefault="00327264" w:rsidP="00327264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Отложенный срок вступления в силу законопроекта обусловлен необходимостью разработки нормативных правовых актов субъектов Российской Федерации. </w:t>
      </w:r>
    </w:p>
    <w:p w:rsidR="00607BF1" w:rsidRPr="00DA681F" w:rsidRDefault="00607BF1" w:rsidP="00327264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Принятие законопроекта позволит систематизировать деятельность ремесленников, снизит административную нагрузку на такие субъекты, а также позволит оказывать более адресную поддержку. </w:t>
      </w:r>
    </w:p>
    <w:sectPr w:rsidR="00607BF1" w:rsidRPr="00DA681F" w:rsidSect="00607BF1">
      <w:headerReference w:type="default" r:id="rId6"/>
      <w:pgSz w:w="11906" w:h="16838"/>
      <w:pgMar w:top="1134" w:right="85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584" w:rsidRDefault="00E22584" w:rsidP="00607BF1">
      <w:pPr>
        <w:spacing w:after="0" w:line="240" w:lineRule="auto"/>
      </w:pPr>
      <w:r>
        <w:separator/>
      </w:r>
    </w:p>
  </w:endnote>
  <w:endnote w:type="continuationSeparator" w:id="0">
    <w:p w:rsidR="00E22584" w:rsidRDefault="00E22584" w:rsidP="00607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584" w:rsidRDefault="00E22584" w:rsidP="00607BF1">
      <w:pPr>
        <w:spacing w:after="0" w:line="240" w:lineRule="auto"/>
      </w:pPr>
      <w:r>
        <w:separator/>
      </w:r>
    </w:p>
  </w:footnote>
  <w:footnote w:type="continuationSeparator" w:id="0">
    <w:p w:rsidR="00E22584" w:rsidRDefault="00E22584" w:rsidP="00607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783464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607BF1" w:rsidRPr="00607BF1" w:rsidRDefault="00607BF1">
        <w:pPr>
          <w:pStyle w:val="a4"/>
          <w:jc w:val="center"/>
          <w:rPr>
            <w:rFonts w:ascii="Times New Roman" w:hAnsi="Times New Roman"/>
            <w:sz w:val="28"/>
          </w:rPr>
        </w:pPr>
        <w:r w:rsidRPr="00607BF1">
          <w:rPr>
            <w:rFonts w:ascii="Times New Roman" w:hAnsi="Times New Roman"/>
            <w:sz w:val="28"/>
          </w:rPr>
          <w:fldChar w:fldCharType="begin"/>
        </w:r>
        <w:r w:rsidRPr="00607BF1">
          <w:rPr>
            <w:rFonts w:ascii="Times New Roman" w:hAnsi="Times New Roman"/>
            <w:sz w:val="28"/>
          </w:rPr>
          <w:instrText>PAGE   \* MERGEFORMAT</w:instrText>
        </w:r>
        <w:r w:rsidRPr="00607BF1">
          <w:rPr>
            <w:rFonts w:ascii="Times New Roman" w:hAnsi="Times New Roman"/>
            <w:sz w:val="28"/>
          </w:rPr>
          <w:fldChar w:fldCharType="separate"/>
        </w:r>
        <w:r w:rsidR="0073779B">
          <w:rPr>
            <w:rFonts w:ascii="Times New Roman" w:hAnsi="Times New Roman"/>
            <w:noProof/>
            <w:sz w:val="28"/>
          </w:rPr>
          <w:t>3</w:t>
        </w:r>
        <w:r w:rsidRPr="00607BF1">
          <w:rPr>
            <w:rFonts w:ascii="Times New Roman" w:hAnsi="Times New Roman"/>
            <w:sz w:val="28"/>
          </w:rPr>
          <w:fldChar w:fldCharType="end"/>
        </w:r>
      </w:p>
    </w:sdtContent>
  </w:sdt>
  <w:p w:rsidR="00607BF1" w:rsidRDefault="00607B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81F"/>
    <w:rsid w:val="000021F1"/>
    <w:rsid w:val="00107B17"/>
    <w:rsid w:val="001C369C"/>
    <w:rsid w:val="00327264"/>
    <w:rsid w:val="003D2FDF"/>
    <w:rsid w:val="003E6395"/>
    <w:rsid w:val="005B232F"/>
    <w:rsid w:val="00607BF1"/>
    <w:rsid w:val="00644B96"/>
    <w:rsid w:val="00670A00"/>
    <w:rsid w:val="00706387"/>
    <w:rsid w:val="0073779B"/>
    <w:rsid w:val="00865E70"/>
    <w:rsid w:val="008E4615"/>
    <w:rsid w:val="00944915"/>
    <w:rsid w:val="00A94AD1"/>
    <w:rsid w:val="00CF0689"/>
    <w:rsid w:val="00DA681F"/>
    <w:rsid w:val="00E22584"/>
    <w:rsid w:val="00E33099"/>
    <w:rsid w:val="00F21EAE"/>
    <w:rsid w:val="00F4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C68C0"/>
  <w15:chartTrackingRefBased/>
  <w15:docId w15:val="{0470A560-69A9-4483-9340-81F498B9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81F"/>
    <w:pPr>
      <w:spacing w:after="160" w:line="276" w:lineRule="auto"/>
      <w:ind w:firstLine="0"/>
      <w:jc w:val="left"/>
    </w:pPr>
    <w:rPr>
      <w:rFonts w:asciiTheme="minorHAnsi" w:eastAsia="Times New Roman" w:hAnsiTheme="minorHAnsi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0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7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7BF1"/>
    <w:rPr>
      <w:rFonts w:asciiTheme="minorHAnsi" w:eastAsia="Times New Roman" w:hAnsiTheme="minorHAnsi" w:cs="Times New Roman"/>
      <w:color w:val="000000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07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7BF1"/>
    <w:rPr>
      <w:rFonts w:asciiTheme="minorHAnsi" w:eastAsia="Times New Roman" w:hAnsiTheme="minorHAnsi" w:cs="Times New Roman"/>
      <w:color w:val="000000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E4615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4615"/>
    <w:rPr>
      <w:rFonts w:ascii="Calibri" w:eastAsia="Times New Roman" w:hAnsi="Calibri" w:cs="Times New Roman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2026-05-21T09:24:00Z</cp:lastPrinted>
  <dcterms:created xsi:type="dcterms:W3CDTF">2026-05-21T06:38:00Z</dcterms:created>
  <dcterms:modified xsi:type="dcterms:W3CDTF">2026-05-25T14:45:00Z</dcterms:modified>
</cp:coreProperties>
</file>