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46797" w:rsidRDefault="002C3DD7">
      <w:pPr>
        <w:spacing w:line="36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ПЕРЕЧЕНЬ</w:t>
      </w:r>
    </w:p>
    <w:p w14:paraId="02000000" w14:textId="77777777" w:rsidR="00E46797" w:rsidRDefault="002C3DD7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/>
          <w:b/>
          <w:sz w:val="28"/>
        </w:rPr>
        <w:t>утратившими</w:t>
      </w:r>
      <w:proofErr w:type="gramEnd"/>
      <w:r>
        <w:rPr>
          <w:rFonts w:ascii="Times New Roman" w:hAnsi="Times New Roman"/>
          <w:b/>
          <w:sz w:val="28"/>
        </w:rPr>
        <w:t xml:space="preserve"> силу, приостановлению или принятию в связи принятием Федерального закона «О</w:t>
      </w:r>
      <w:r>
        <w:rPr>
          <w:rFonts w:ascii="Times New Roman" w:hAnsi="Times New Roman"/>
          <w:b/>
          <w:color w:val="020C22"/>
          <w:sz w:val="28"/>
        </w:rPr>
        <w:t xml:space="preserve"> внесении изменений в Семейный кодекс </w:t>
      </w:r>
    </w:p>
    <w:p w14:paraId="03000000" w14:textId="77777777" w:rsidR="00E46797" w:rsidRDefault="002C3DD7">
      <w:pPr>
        <w:spacing w:after="0" w:line="360" w:lineRule="auto"/>
        <w:jc w:val="center"/>
        <w:outlineLvl w:val="0"/>
        <w:rPr>
          <w:rFonts w:ascii="Times New Roman" w:hAnsi="Times New Roman"/>
          <w:b/>
          <w:color w:val="020C22"/>
          <w:sz w:val="28"/>
        </w:rPr>
      </w:pPr>
      <w:r>
        <w:rPr>
          <w:rFonts w:ascii="Times New Roman" w:hAnsi="Times New Roman"/>
          <w:b/>
          <w:color w:val="020C22"/>
          <w:sz w:val="28"/>
        </w:rPr>
        <w:t>Российской Федерации»</w:t>
      </w:r>
    </w:p>
    <w:p w14:paraId="04000000" w14:textId="77777777" w:rsidR="00E46797" w:rsidRDefault="00E46797">
      <w:pPr>
        <w:spacing w:line="360" w:lineRule="auto"/>
        <w:jc w:val="center"/>
        <w:rPr>
          <w:rFonts w:ascii="Times New Roman" w:hAnsi="Times New Roman"/>
          <w:b/>
          <w:sz w:val="28"/>
        </w:rPr>
      </w:pPr>
    </w:p>
    <w:p w14:paraId="05000000" w14:textId="77777777" w:rsidR="00E46797" w:rsidRDefault="002C3DD7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sz w:val="28"/>
        </w:rPr>
        <w:t>В связи с принятием настоящего Федерального закона «О внесении изменений в Семейный кодекс Российской Федерации» не потребуется внесения иных изменений в указанный законодательный акт и в другие законодательные акты.</w:t>
      </w:r>
    </w:p>
    <w:p w14:paraId="06000000" w14:textId="77777777" w:rsidR="00E46797" w:rsidRDefault="00E46797">
      <w:pPr>
        <w:spacing w:line="360" w:lineRule="auto"/>
        <w:jc w:val="both"/>
        <w:rPr>
          <w:rFonts w:ascii="Times New Roman" w:hAnsi="Times New Roman"/>
          <w:sz w:val="28"/>
        </w:rPr>
      </w:pPr>
    </w:p>
    <w:p w14:paraId="07000000" w14:textId="77777777" w:rsidR="00E46797" w:rsidRDefault="002C3DD7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</w:t>
      </w:r>
      <w:r>
        <w:rPr>
          <w:rFonts w:ascii="Times New Roman" w:hAnsi="Times New Roman"/>
          <w:sz w:val="28"/>
        </w:rPr>
        <w:t xml:space="preserve">                                    </w:t>
      </w:r>
    </w:p>
    <w:sectPr w:rsidR="00E4679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46797"/>
    <w:rsid w:val="002C3DD7"/>
    <w:rsid w:val="00E4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Аджиева Джамиля Солтановна</cp:lastModifiedBy>
  <cp:revision>2</cp:revision>
  <dcterms:created xsi:type="dcterms:W3CDTF">2026-05-29T09:44:00Z</dcterms:created>
  <dcterms:modified xsi:type="dcterms:W3CDTF">2026-05-29T09:44:00Z</dcterms:modified>
</cp:coreProperties>
</file>