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71D" w:rsidRPr="00E9484A" w:rsidRDefault="0000671D" w:rsidP="0000671D">
      <w:pPr>
        <w:spacing w:line="240" w:lineRule="auto"/>
        <w:ind w:left="6379"/>
        <w:rPr>
          <w:szCs w:val="28"/>
        </w:rPr>
      </w:pPr>
      <w:bookmarkStart w:id="0" w:name="_GoBack"/>
      <w:bookmarkEnd w:id="0"/>
      <w:r w:rsidRPr="00E9484A">
        <w:rPr>
          <w:szCs w:val="28"/>
        </w:rPr>
        <w:t>Вносится депутатами</w:t>
      </w:r>
    </w:p>
    <w:p w:rsidR="0000671D" w:rsidRPr="00E9484A" w:rsidRDefault="0000671D" w:rsidP="0000671D">
      <w:pPr>
        <w:spacing w:line="240" w:lineRule="auto"/>
        <w:ind w:left="6379"/>
        <w:rPr>
          <w:szCs w:val="28"/>
        </w:rPr>
      </w:pPr>
      <w:r w:rsidRPr="00E9484A">
        <w:rPr>
          <w:szCs w:val="28"/>
        </w:rPr>
        <w:t>Государственной Думы</w:t>
      </w:r>
    </w:p>
    <w:p w:rsidR="0000671D" w:rsidRPr="00E9484A" w:rsidRDefault="0000671D" w:rsidP="0000671D">
      <w:pPr>
        <w:spacing w:line="240" w:lineRule="auto"/>
        <w:ind w:left="6379"/>
        <w:rPr>
          <w:szCs w:val="28"/>
        </w:rPr>
      </w:pPr>
      <w:r w:rsidRPr="00E9484A">
        <w:rPr>
          <w:szCs w:val="28"/>
        </w:rPr>
        <w:t>С.М. Мироновым</w:t>
      </w:r>
    </w:p>
    <w:p w:rsidR="0000671D" w:rsidRDefault="0000671D" w:rsidP="0000671D">
      <w:pPr>
        <w:pStyle w:val="ConsPlusTitle"/>
        <w:ind w:left="6379" w:hanging="1"/>
        <w:jc w:val="both"/>
        <w:rPr>
          <w:b w:val="0"/>
        </w:rPr>
      </w:pPr>
      <w:r w:rsidRPr="00E9484A">
        <w:rPr>
          <w:b w:val="0"/>
        </w:rPr>
        <w:t xml:space="preserve">А.А. Кузнецовым </w:t>
      </w:r>
    </w:p>
    <w:p w:rsidR="00AF57D8" w:rsidRPr="00E9484A" w:rsidRDefault="00AF57D8" w:rsidP="0000671D">
      <w:pPr>
        <w:pStyle w:val="ConsPlusTitle"/>
        <w:ind w:left="6379" w:hanging="1"/>
        <w:jc w:val="both"/>
        <w:rPr>
          <w:b w:val="0"/>
        </w:rPr>
      </w:pPr>
      <w:r>
        <w:rPr>
          <w:b w:val="0"/>
        </w:rPr>
        <w:t>М.Г. Делягиным</w:t>
      </w:r>
    </w:p>
    <w:p w:rsidR="0000671D" w:rsidRPr="00E9484A" w:rsidRDefault="0000671D" w:rsidP="0000671D">
      <w:pPr>
        <w:pStyle w:val="ConsPlusTitle"/>
        <w:ind w:left="6379" w:hanging="1"/>
        <w:jc w:val="both"/>
        <w:rPr>
          <w:b w:val="0"/>
        </w:rPr>
      </w:pPr>
      <w:r w:rsidRPr="00E9484A">
        <w:rPr>
          <w:b w:val="0"/>
        </w:rPr>
        <w:t>А.В. Терентьевым</w:t>
      </w:r>
    </w:p>
    <w:p w:rsidR="0000671D" w:rsidRPr="00E9484A" w:rsidRDefault="0000671D" w:rsidP="0000671D">
      <w:pPr>
        <w:spacing w:line="240" w:lineRule="auto"/>
        <w:ind w:left="6379"/>
        <w:rPr>
          <w:szCs w:val="28"/>
        </w:rPr>
      </w:pPr>
      <w:r w:rsidRPr="00E9484A">
        <w:rPr>
          <w:szCs w:val="28"/>
        </w:rPr>
        <w:t xml:space="preserve">Ф.С. </w:t>
      </w:r>
      <w:proofErr w:type="spellStart"/>
      <w:r w:rsidRPr="00E9484A">
        <w:rPr>
          <w:szCs w:val="28"/>
        </w:rPr>
        <w:t>Тумусовым</w:t>
      </w:r>
      <w:proofErr w:type="spellEnd"/>
    </w:p>
    <w:p w:rsidR="0000671D" w:rsidRPr="00E9484A" w:rsidRDefault="0000671D" w:rsidP="0000671D">
      <w:pPr>
        <w:spacing w:line="240" w:lineRule="auto"/>
        <w:ind w:left="6379" w:hanging="1"/>
        <w:contextualSpacing/>
        <w:rPr>
          <w:szCs w:val="28"/>
        </w:rPr>
      </w:pPr>
      <w:r w:rsidRPr="00E9484A">
        <w:rPr>
          <w:szCs w:val="28"/>
        </w:rPr>
        <w:t xml:space="preserve">С.В. </w:t>
      </w:r>
      <w:proofErr w:type="spellStart"/>
      <w:r w:rsidRPr="00E9484A">
        <w:rPr>
          <w:szCs w:val="28"/>
        </w:rPr>
        <w:t>Кабышевым</w:t>
      </w:r>
      <w:proofErr w:type="spellEnd"/>
    </w:p>
    <w:p w:rsidR="0000671D" w:rsidRPr="00E9484A" w:rsidRDefault="0000671D" w:rsidP="0000671D">
      <w:pPr>
        <w:spacing w:line="240" w:lineRule="auto"/>
        <w:ind w:left="6379"/>
        <w:rPr>
          <w:szCs w:val="28"/>
        </w:rPr>
      </w:pPr>
      <w:r w:rsidRPr="00E9484A">
        <w:rPr>
          <w:szCs w:val="28"/>
        </w:rPr>
        <w:t>Н.В. Новичковым</w:t>
      </w:r>
    </w:p>
    <w:p w:rsidR="0000671D" w:rsidRPr="00E9484A" w:rsidRDefault="0000671D" w:rsidP="0000671D">
      <w:pPr>
        <w:spacing w:line="240" w:lineRule="auto"/>
        <w:ind w:left="6379"/>
        <w:rPr>
          <w:szCs w:val="28"/>
        </w:rPr>
      </w:pPr>
      <w:r w:rsidRPr="00E9484A">
        <w:rPr>
          <w:szCs w:val="28"/>
        </w:rPr>
        <w:t>Д.Г. Гусевым</w:t>
      </w:r>
    </w:p>
    <w:p w:rsidR="0000671D" w:rsidRPr="00E9484A" w:rsidRDefault="0000671D" w:rsidP="0000671D">
      <w:pPr>
        <w:spacing w:line="240" w:lineRule="auto"/>
        <w:ind w:left="6379"/>
        <w:rPr>
          <w:szCs w:val="28"/>
        </w:rPr>
      </w:pPr>
      <w:r w:rsidRPr="00E9484A">
        <w:rPr>
          <w:szCs w:val="28"/>
        </w:rPr>
        <w:t xml:space="preserve">А.А. </w:t>
      </w:r>
      <w:proofErr w:type="spellStart"/>
      <w:r w:rsidRPr="00E9484A">
        <w:rPr>
          <w:szCs w:val="28"/>
        </w:rPr>
        <w:t>Ремезковым</w:t>
      </w:r>
      <w:proofErr w:type="spellEnd"/>
    </w:p>
    <w:p w:rsidR="00AF57D8" w:rsidRPr="00E9484A" w:rsidRDefault="00AF57D8" w:rsidP="00AF57D8">
      <w:pPr>
        <w:spacing w:line="240" w:lineRule="auto"/>
        <w:ind w:left="6379"/>
        <w:rPr>
          <w:szCs w:val="28"/>
        </w:rPr>
      </w:pPr>
      <w:r w:rsidRPr="00E9484A">
        <w:rPr>
          <w:szCs w:val="28"/>
        </w:rPr>
        <w:t>А.С. Аксёненко</w:t>
      </w:r>
    </w:p>
    <w:p w:rsidR="0000671D" w:rsidRPr="00E9484A" w:rsidRDefault="0000671D" w:rsidP="0000671D">
      <w:pPr>
        <w:spacing w:line="240" w:lineRule="auto"/>
        <w:ind w:left="6379"/>
        <w:rPr>
          <w:szCs w:val="28"/>
        </w:rPr>
      </w:pPr>
    </w:p>
    <w:p w:rsidR="0000671D" w:rsidRPr="00E9484A" w:rsidRDefault="0000671D" w:rsidP="0000671D">
      <w:pPr>
        <w:spacing w:line="240" w:lineRule="auto"/>
        <w:ind w:left="6379"/>
        <w:rPr>
          <w:szCs w:val="28"/>
        </w:rPr>
      </w:pPr>
    </w:p>
    <w:p w:rsidR="0000671D" w:rsidRPr="00E9484A" w:rsidRDefault="0000671D" w:rsidP="0000671D">
      <w:pPr>
        <w:spacing w:line="240" w:lineRule="auto"/>
        <w:ind w:left="6379"/>
        <w:rPr>
          <w:szCs w:val="28"/>
        </w:rPr>
      </w:pPr>
      <w:r w:rsidRPr="00E9484A">
        <w:rPr>
          <w:szCs w:val="28"/>
        </w:rPr>
        <w:t>ПРОЕКТ</w:t>
      </w:r>
    </w:p>
    <w:p w:rsidR="0020286E" w:rsidRDefault="0020286E">
      <w:pPr>
        <w:spacing w:line="480" w:lineRule="atLeast"/>
        <w:ind w:left="6238"/>
        <w:rPr>
          <w:szCs w:val="28"/>
        </w:rPr>
      </w:pPr>
    </w:p>
    <w:p w:rsidR="0020286E" w:rsidRDefault="0020286E">
      <w:pPr>
        <w:rPr>
          <w:szCs w:val="28"/>
        </w:rPr>
      </w:pPr>
    </w:p>
    <w:p w:rsidR="0020286E" w:rsidRDefault="0020286E" w:rsidP="0000671D">
      <w:pPr>
        <w:spacing w:line="360" w:lineRule="auto"/>
        <w:jc w:val="center"/>
        <w:rPr>
          <w:b/>
          <w:szCs w:val="28"/>
        </w:rPr>
      </w:pPr>
      <w:r>
        <w:rPr>
          <w:b/>
          <w:szCs w:val="28"/>
        </w:rPr>
        <w:t>ФЕДЕРАЛЬНЫЙ ЗАКОН</w:t>
      </w:r>
    </w:p>
    <w:p w:rsidR="0020286E" w:rsidRDefault="0020286E" w:rsidP="0000671D">
      <w:pPr>
        <w:spacing w:line="360" w:lineRule="auto"/>
        <w:rPr>
          <w:szCs w:val="28"/>
        </w:rPr>
      </w:pPr>
    </w:p>
    <w:p w:rsidR="0020286E" w:rsidRDefault="00F61100" w:rsidP="0000671D">
      <w:pPr>
        <w:spacing w:line="360" w:lineRule="auto"/>
        <w:jc w:val="center"/>
        <w:rPr>
          <w:b/>
          <w:szCs w:val="28"/>
        </w:rPr>
      </w:pPr>
      <w:r>
        <w:rPr>
          <w:b/>
          <w:szCs w:val="28"/>
        </w:rPr>
        <w:t>О внесении изменени</w:t>
      </w:r>
      <w:r w:rsidR="00BB2A11">
        <w:rPr>
          <w:b/>
          <w:szCs w:val="28"/>
        </w:rPr>
        <w:t>я</w:t>
      </w:r>
      <w:r w:rsidR="0020286E">
        <w:rPr>
          <w:b/>
          <w:szCs w:val="28"/>
        </w:rPr>
        <w:t xml:space="preserve"> в стать</w:t>
      </w:r>
      <w:r w:rsidR="00A7784B">
        <w:rPr>
          <w:b/>
          <w:szCs w:val="28"/>
        </w:rPr>
        <w:t>ю</w:t>
      </w:r>
      <w:r w:rsidR="0034501F">
        <w:rPr>
          <w:b/>
          <w:szCs w:val="28"/>
        </w:rPr>
        <w:t xml:space="preserve"> </w:t>
      </w:r>
      <w:r w:rsidR="00BB2A11">
        <w:rPr>
          <w:b/>
          <w:szCs w:val="28"/>
        </w:rPr>
        <w:t>407</w:t>
      </w:r>
      <w:r w:rsidR="0034501F">
        <w:rPr>
          <w:b/>
          <w:szCs w:val="28"/>
          <w:vertAlign w:val="superscript"/>
        </w:rPr>
        <w:t xml:space="preserve"> </w:t>
      </w:r>
    </w:p>
    <w:p w:rsidR="0020286E" w:rsidRDefault="00DB135F" w:rsidP="0000671D">
      <w:pPr>
        <w:spacing w:line="360" w:lineRule="auto"/>
        <w:jc w:val="center"/>
        <w:rPr>
          <w:b/>
          <w:szCs w:val="28"/>
        </w:rPr>
      </w:pPr>
      <w:r>
        <w:rPr>
          <w:b/>
          <w:szCs w:val="28"/>
        </w:rPr>
        <w:t xml:space="preserve">части второй </w:t>
      </w:r>
      <w:r w:rsidR="0020286E">
        <w:rPr>
          <w:b/>
          <w:szCs w:val="28"/>
        </w:rPr>
        <w:t>Налогового кодекса Российской Федерации</w:t>
      </w:r>
    </w:p>
    <w:p w:rsidR="0020286E" w:rsidRDefault="0020286E" w:rsidP="0000671D">
      <w:pPr>
        <w:spacing w:line="360" w:lineRule="auto"/>
        <w:rPr>
          <w:szCs w:val="28"/>
        </w:rPr>
      </w:pPr>
    </w:p>
    <w:p w:rsidR="0020286E" w:rsidRDefault="0020286E" w:rsidP="0000671D">
      <w:pPr>
        <w:spacing w:line="360" w:lineRule="auto"/>
        <w:ind w:firstLine="709"/>
        <w:rPr>
          <w:b/>
          <w:szCs w:val="28"/>
        </w:rPr>
      </w:pPr>
      <w:r>
        <w:rPr>
          <w:b/>
          <w:szCs w:val="28"/>
        </w:rPr>
        <w:t>Статья 1</w:t>
      </w:r>
    </w:p>
    <w:p w:rsidR="0000671D" w:rsidRDefault="0000671D" w:rsidP="0000671D">
      <w:pPr>
        <w:spacing w:line="360" w:lineRule="auto"/>
        <w:ind w:firstLine="709"/>
        <w:rPr>
          <w:b/>
          <w:szCs w:val="28"/>
        </w:rPr>
      </w:pPr>
    </w:p>
    <w:p w:rsidR="00BB2A11" w:rsidRDefault="00616D2D" w:rsidP="0000671D">
      <w:pPr>
        <w:spacing w:line="360" w:lineRule="auto"/>
        <w:ind w:firstLine="709"/>
        <w:rPr>
          <w:szCs w:val="28"/>
        </w:rPr>
      </w:pPr>
      <w:r w:rsidRPr="00616D2D">
        <w:rPr>
          <w:szCs w:val="28"/>
        </w:rPr>
        <w:t xml:space="preserve">Внести в </w:t>
      </w:r>
      <w:r w:rsidR="00F44C42">
        <w:rPr>
          <w:szCs w:val="28"/>
        </w:rPr>
        <w:t xml:space="preserve">пункт 4 </w:t>
      </w:r>
      <w:r w:rsidR="00BB2A11">
        <w:rPr>
          <w:szCs w:val="28"/>
        </w:rPr>
        <w:t>стать</w:t>
      </w:r>
      <w:r w:rsidR="00F44C42">
        <w:rPr>
          <w:szCs w:val="28"/>
        </w:rPr>
        <w:t>и</w:t>
      </w:r>
      <w:r w:rsidR="00BB2A11">
        <w:rPr>
          <w:szCs w:val="28"/>
        </w:rPr>
        <w:t xml:space="preserve"> 407 части второй Н</w:t>
      </w:r>
      <w:r w:rsidRPr="00616D2D">
        <w:rPr>
          <w:szCs w:val="28"/>
        </w:rPr>
        <w:t xml:space="preserve">алогового кодекса Российской Федерации (Собрание законодательства Российской Федерации, 2000, </w:t>
      </w:r>
      <w:r w:rsidR="009F7FB3">
        <w:rPr>
          <w:szCs w:val="28"/>
        </w:rPr>
        <w:t>№ </w:t>
      </w:r>
      <w:r w:rsidRPr="00616D2D">
        <w:rPr>
          <w:szCs w:val="28"/>
        </w:rPr>
        <w:t>32, ст. 3340) изменени</w:t>
      </w:r>
      <w:r w:rsidR="00BB2A11">
        <w:rPr>
          <w:szCs w:val="28"/>
        </w:rPr>
        <w:t>е, дополнив подпунктом</w:t>
      </w:r>
      <w:r w:rsidR="005F099E">
        <w:rPr>
          <w:szCs w:val="28"/>
        </w:rPr>
        <w:t> </w:t>
      </w:r>
      <w:r w:rsidR="00BB2A11">
        <w:rPr>
          <w:szCs w:val="28"/>
        </w:rPr>
        <w:t>2</w:t>
      </w:r>
      <w:r w:rsidR="00BB2A11">
        <w:rPr>
          <w:szCs w:val="28"/>
          <w:vertAlign w:val="superscript"/>
        </w:rPr>
        <w:t>1</w:t>
      </w:r>
      <w:r w:rsidR="00BB2A11">
        <w:rPr>
          <w:szCs w:val="28"/>
        </w:rPr>
        <w:t xml:space="preserve"> следующего содержания:</w:t>
      </w:r>
    </w:p>
    <w:p w:rsidR="00494566" w:rsidRDefault="00BB2A11" w:rsidP="0000671D">
      <w:pPr>
        <w:spacing w:line="360" w:lineRule="auto"/>
        <w:ind w:firstLine="709"/>
        <w:rPr>
          <w:szCs w:val="28"/>
        </w:rPr>
      </w:pPr>
      <w:r>
        <w:rPr>
          <w:szCs w:val="28"/>
        </w:rPr>
        <w:t>«2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) </w:t>
      </w:r>
      <w:r w:rsidR="00285561">
        <w:rPr>
          <w:szCs w:val="28"/>
        </w:rPr>
        <w:t xml:space="preserve">единственный </w:t>
      </w:r>
      <w:r>
        <w:rPr>
          <w:szCs w:val="28"/>
        </w:rPr>
        <w:t>садовый дом</w:t>
      </w:r>
      <w:proofErr w:type="gramStart"/>
      <w:r>
        <w:rPr>
          <w:szCs w:val="28"/>
        </w:rPr>
        <w:t>;»</w:t>
      </w:r>
      <w:proofErr w:type="gramEnd"/>
      <w:r>
        <w:rPr>
          <w:szCs w:val="28"/>
        </w:rPr>
        <w:t>.</w:t>
      </w:r>
      <w:r w:rsidR="00616D2D">
        <w:rPr>
          <w:szCs w:val="28"/>
        </w:rPr>
        <w:t xml:space="preserve"> </w:t>
      </w:r>
    </w:p>
    <w:p w:rsidR="0000671D" w:rsidRDefault="0000671D" w:rsidP="0000671D">
      <w:pPr>
        <w:spacing w:line="360" w:lineRule="auto"/>
        <w:ind w:firstLine="709"/>
        <w:rPr>
          <w:szCs w:val="28"/>
        </w:rPr>
      </w:pPr>
    </w:p>
    <w:p w:rsidR="0020286E" w:rsidRDefault="0020286E" w:rsidP="0000671D">
      <w:pPr>
        <w:spacing w:line="360" w:lineRule="auto"/>
        <w:ind w:firstLine="709"/>
        <w:rPr>
          <w:b/>
          <w:szCs w:val="28"/>
        </w:rPr>
      </w:pPr>
      <w:r>
        <w:rPr>
          <w:b/>
          <w:szCs w:val="28"/>
        </w:rPr>
        <w:t>Статья 2</w:t>
      </w:r>
    </w:p>
    <w:p w:rsidR="0000671D" w:rsidRDefault="0000671D" w:rsidP="0000671D">
      <w:pPr>
        <w:spacing w:line="360" w:lineRule="auto"/>
        <w:ind w:firstLine="709"/>
        <w:rPr>
          <w:b/>
          <w:szCs w:val="28"/>
        </w:rPr>
      </w:pPr>
    </w:p>
    <w:p w:rsidR="0090176D" w:rsidRPr="00401EA6" w:rsidRDefault="0090176D" w:rsidP="0000671D">
      <w:pPr>
        <w:widowControl w:val="0"/>
        <w:autoSpaceDE w:val="0"/>
        <w:autoSpaceDN w:val="0"/>
        <w:adjustRightInd w:val="0"/>
        <w:spacing w:line="360" w:lineRule="auto"/>
        <w:ind w:right="-7" w:firstLine="709"/>
        <w:rPr>
          <w:szCs w:val="28"/>
        </w:rPr>
      </w:pPr>
      <w:r w:rsidRPr="00401EA6">
        <w:rPr>
          <w:szCs w:val="28"/>
        </w:rPr>
        <w:t xml:space="preserve">Настоящий Федеральный закон вступает в силу не ранее чем по </w:t>
      </w:r>
      <w:r w:rsidRPr="00401EA6">
        <w:rPr>
          <w:szCs w:val="28"/>
        </w:rPr>
        <w:lastRenderedPageBreak/>
        <w:t>истечении одного месяца со дня его официального опубликования, но не ранее 1-го числа очередного налогового </w:t>
      </w:r>
      <w:hyperlink r:id="rId9" w:history="1">
        <w:r w:rsidRPr="00401EA6">
          <w:rPr>
            <w:szCs w:val="28"/>
          </w:rPr>
          <w:t>периода</w:t>
        </w:r>
      </w:hyperlink>
      <w:r w:rsidRPr="00401EA6">
        <w:rPr>
          <w:szCs w:val="28"/>
        </w:rPr>
        <w:t> по налогу на доходы физических лиц.</w:t>
      </w:r>
    </w:p>
    <w:p w:rsidR="00275470" w:rsidRDefault="00275470" w:rsidP="0000671D">
      <w:pPr>
        <w:spacing w:line="360" w:lineRule="auto"/>
        <w:ind w:firstLine="709"/>
        <w:rPr>
          <w:sz w:val="16"/>
          <w:szCs w:val="16"/>
        </w:rPr>
      </w:pPr>
    </w:p>
    <w:p w:rsidR="0000671D" w:rsidRPr="00197625" w:rsidRDefault="0000671D" w:rsidP="0000671D">
      <w:pPr>
        <w:spacing w:line="360" w:lineRule="auto"/>
        <w:ind w:firstLine="709"/>
        <w:rPr>
          <w:sz w:val="16"/>
          <w:szCs w:val="16"/>
        </w:rPr>
      </w:pPr>
    </w:p>
    <w:p w:rsidR="0020286E" w:rsidRDefault="0020286E" w:rsidP="0000671D">
      <w:pPr>
        <w:tabs>
          <w:tab w:val="center" w:pos="1474"/>
        </w:tabs>
        <w:spacing w:line="360" w:lineRule="auto"/>
        <w:rPr>
          <w:szCs w:val="28"/>
        </w:rPr>
      </w:pPr>
      <w:r>
        <w:rPr>
          <w:szCs w:val="28"/>
        </w:rPr>
        <w:tab/>
        <w:t>Президент</w:t>
      </w:r>
    </w:p>
    <w:p w:rsidR="0020286E" w:rsidRPr="00F41C19" w:rsidRDefault="0020286E" w:rsidP="0000671D">
      <w:pPr>
        <w:tabs>
          <w:tab w:val="center" w:pos="1474"/>
          <w:tab w:val="left" w:pos="8364"/>
        </w:tabs>
        <w:spacing w:line="360" w:lineRule="auto"/>
        <w:rPr>
          <w:szCs w:val="28"/>
        </w:rPr>
      </w:pPr>
      <w:r>
        <w:rPr>
          <w:szCs w:val="28"/>
        </w:rPr>
        <w:t>Российской Федерации</w:t>
      </w:r>
    </w:p>
    <w:sectPr w:rsidR="0020286E" w:rsidRPr="00F41C19" w:rsidSect="00197625">
      <w:headerReference w:type="default" r:id="rId10"/>
      <w:headerReference w:type="first" r:id="rId11"/>
      <w:pgSz w:w="11907" w:h="16840" w:code="9"/>
      <w:pgMar w:top="1418" w:right="1418" w:bottom="1418" w:left="1418" w:header="709" w:footer="709" w:gutter="0"/>
      <w:paperSrc w:first="15" w:other="15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0D7D" w:rsidRDefault="00E20D7D">
      <w:r>
        <w:separator/>
      </w:r>
    </w:p>
  </w:endnote>
  <w:endnote w:type="continuationSeparator" w:id="0">
    <w:p w:rsidR="00E20D7D" w:rsidRDefault="00E20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notTrueType/>
    <w:pitch w:val="variable"/>
    <w:sig w:usb0="00000203" w:usb1="00000000" w:usb2="00000000" w:usb3="00000000" w:csb0="00000005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Tahoma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0D7D" w:rsidRDefault="00E20D7D">
      <w:r>
        <w:separator/>
      </w:r>
    </w:p>
  </w:footnote>
  <w:footnote w:type="continuationSeparator" w:id="0">
    <w:p w:rsidR="00E20D7D" w:rsidRDefault="00E20D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286E" w:rsidRDefault="00FC38D9">
    <w:pPr>
      <w:pStyle w:val="a3"/>
      <w:tabs>
        <w:tab w:val="clear" w:pos="4153"/>
        <w:tab w:val="clear" w:pos="8306"/>
      </w:tabs>
      <w:jc w:val="center"/>
      <w:rPr>
        <w:sz w:val="30"/>
      </w:rPr>
    </w:pPr>
    <w:r>
      <w:rPr>
        <w:rStyle w:val="a5"/>
        <w:sz w:val="30"/>
      </w:rPr>
      <w:fldChar w:fldCharType="begin"/>
    </w:r>
    <w:r w:rsidR="0020286E">
      <w:rPr>
        <w:rStyle w:val="a5"/>
        <w:sz w:val="30"/>
      </w:rPr>
      <w:instrText xml:space="preserve"> PAGE </w:instrText>
    </w:r>
    <w:r>
      <w:rPr>
        <w:rStyle w:val="a5"/>
        <w:sz w:val="30"/>
      </w:rPr>
      <w:fldChar w:fldCharType="separate"/>
    </w:r>
    <w:r w:rsidR="006F7FC0">
      <w:rPr>
        <w:rStyle w:val="a5"/>
        <w:noProof/>
        <w:sz w:val="30"/>
      </w:rPr>
      <w:t>2</w:t>
    </w:r>
    <w:r>
      <w:rPr>
        <w:rStyle w:val="a5"/>
        <w:sz w:val="30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286E" w:rsidRDefault="0020286E">
    <w:pPr>
      <w:pStyle w:val="a3"/>
      <w:tabs>
        <w:tab w:val="clear" w:pos="4153"/>
        <w:tab w:val="clear" w:pos="8306"/>
      </w:tabs>
      <w:jc w:val="center"/>
      <w:rPr>
        <w:sz w:val="3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4D4FDD"/>
    <w:multiLevelType w:val="hybridMultilevel"/>
    <w:tmpl w:val="D27A358A"/>
    <w:lvl w:ilvl="0" w:tplc="E0746F8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F0A"/>
    <w:rsid w:val="0000671D"/>
    <w:rsid w:val="00061503"/>
    <w:rsid w:val="000F009E"/>
    <w:rsid w:val="00115294"/>
    <w:rsid w:val="0017151D"/>
    <w:rsid w:val="00190D97"/>
    <w:rsid w:val="00197625"/>
    <w:rsid w:val="001C781D"/>
    <w:rsid w:val="0020286E"/>
    <w:rsid w:val="00275470"/>
    <w:rsid w:val="00285561"/>
    <w:rsid w:val="002B1F0A"/>
    <w:rsid w:val="002D5B3E"/>
    <w:rsid w:val="002F785A"/>
    <w:rsid w:val="003063E7"/>
    <w:rsid w:val="0034501F"/>
    <w:rsid w:val="00357C3E"/>
    <w:rsid w:val="00423537"/>
    <w:rsid w:val="00453E27"/>
    <w:rsid w:val="0048239D"/>
    <w:rsid w:val="00494566"/>
    <w:rsid w:val="0051305A"/>
    <w:rsid w:val="0056238C"/>
    <w:rsid w:val="005A1A1A"/>
    <w:rsid w:val="005C247F"/>
    <w:rsid w:val="005F099E"/>
    <w:rsid w:val="005F1C4B"/>
    <w:rsid w:val="005F3160"/>
    <w:rsid w:val="005F6ACA"/>
    <w:rsid w:val="00611FB4"/>
    <w:rsid w:val="00614F0B"/>
    <w:rsid w:val="00616D2D"/>
    <w:rsid w:val="00676E6F"/>
    <w:rsid w:val="006F7FC0"/>
    <w:rsid w:val="007460E0"/>
    <w:rsid w:val="007F0E7A"/>
    <w:rsid w:val="008F2973"/>
    <w:rsid w:val="0090176D"/>
    <w:rsid w:val="009162E4"/>
    <w:rsid w:val="00960851"/>
    <w:rsid w:val="00967C9F"/>
    <w:rsid w:val="009F7FB3"/>
    <w:rsid w:val="00A26B20"/>
    <w:rsid w:val="00A74A80"/>
    <w:rsid w:val="00A7784B"/>
    <w:rsid w:val="00A80B7C"/>
    <w:rsid w:val="00A843D8"/>
    <w:rsid w:val="00A843E0"/>
    <w:rsid w:val="00AB3A96"/>
    <w:rsid w:val="00AB6E34"/>
    <w:rsid w:val="00AD184A"/>
    <w:rsid w:val="00AE3885"/>
    <w:rsid w:val="00AF57D8"/>
    <w:rsid w:val="00B02187"/>
    <w:rsid w:val="00B06514"/>
    <w:rsid w:val="00B067F9"/>
    <w:rsid w:val="00B14347"/>
    <w:rsid w:val="00B16301"/>
    <w:rsid w:val="00BB2A11"/>
    <w:rsid w:val="00BC5A97"/>
    <w:rsid w:val="00CA2377"/>
    <w:rsid w:val="00CA6407"/>
    <w:rsid w:val="00CE5B51"/>
    <w:rsid w:val="00D7519D"/>
    <w:rsid w:val="00DA22DC"/>
    <w:rsid w:val="00DB135F"/>
    <w:rsid w:val="00DD31DB"/>
    <w:rsid w:val="00DF0478"/>
    <w:rsid w:val="00E05761"/>
    <w:rsid w:val="00E06DA7"/>
    <w:rsid w:val="00E167D6"/>
    <w:rsid w:val="00E20D7D"/>
    <w:rsid w:val="00EE2E89"/>
    <w:rsid w:val="00EE3330"/>
    <w:rsid w:val="00F41C19"/>
    <w:rsid w:val="00F44C42"/>
    <w:rsid w:val="00F61100"/>
    <w:rsid w:val="00F92879"/>
    <w:rsid w:val="00FB2A08"/>
    <w:rsid w:val="00FC0324"/>
    <w:rsid w:val="00FC3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A80"/>
    <w:pPr>
      <w:spacing w:line="360" w:lineRule="atLeast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74A80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A74A80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A74A80"/>
  </w:style>
  <w:style w:type="paragraph" w:styleId="a6">
    <w:name w:val="Body Text Indent"/>
    <w:basedOn w:val="a"/>
    <w:link w:val="a7"/>
    <w:rsid w:val="00A74A80"/>
    <w:pPr>
      <w:spacing w:line="240" w:lineRule="atLeast"/>
      <w:ind w:left="6180"/>
      <w:jc w:val="left"/>
    </w:pPr>
    <w:rPr>
      <w:sz w:val="30"/>
    </w:rPr>
  </w:style>
  <w:style w:type="character" w:customStyle="1" w:styleId="a7">
    <w:name w:val="Основной текст с отступом Знак"/>
    <w:link w:val="a6"/>
    <w:rsid w:val="00A74A80"/>
    <w:rPr>
      <w:rFonts w:ascii="Times New Roman" w:hAnsi="Times New Roman"/>
      <w:sz w:val="30"/>
    </w:rPr>
  </w:style>
  <w:style w:type="paragraph" w:styleId="a8">
    <w:name w:val="Balloon Text"/>
    <w:basedOn w:val="a"/>
    <w:link w:val="a9"/>
    <w:rsid w:val="00A74A8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A74A80"/>
    <w:rPr>
      <w:rFonts w:ascii="Tahoma" w:hAnsi="Tahoma" w:cs="Tahoma"/>
      <w:sz w:val="16"/>
      <w:szCs w:val="16"/>
    </w:rPr>
  </w:style>
  <w:style w:type="character" w:styleId="aa">
    <w:name w:val="Hyperlink"/>
    <w:basedOn w:val="a0"/>
    <w:unhideWhenUsed/>
    <w:rsid w:val="00DB135F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B135F"/>
    <w:rPr>
      <w:color w:val="605E5C"/>
      <w:shd w:val="clear" w:color="auto" w:fill="E1DFDD"/>
    </w:rPr>
  </w:style>
  <w:style w:type="paragraph" w:styleId="ab">
    <w:name w:val="List Paragraph"/>
    <w:basedOn w:val="a"/>
    <w:uiPriority w:val="34"/>
    <w:qFormat/>
    <w:rsid w:val="0034501F"/>
    <w:pPr>
      <w:ind w:left="720"/>
      <w:contextualSpacing/>
    </w:pPr>
  </w:style>
  <w:style w:type="paragraph" w:styleId="2">
    <w:name w:val="Body Text 2"/>
    <w:basedOn w:val="a"/>
    <w:link w:val="20"/>
    <w:semiHidden/>
    <w:unhideWhenUsed/>
    <w:rsid w:val="00A843E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semiHidden/>
    <w:rsid w:val="00A843E0"/>
    <w:rPr>
      <w:rFonts w:ascii="Times New Roman" w:hAnsi="Times New Roman"/>
      <w:sz w:val="28"/>
    </w:rPr>
  </w:style>
  <w:style w:type="paragraph" w:styleId="ac">
    <w:name w:val="Normal (Web)"/>
    <w:basedOn w:val="a"/>
    <w:uiPriority w:val="99"/>
    <w:semiHidden/>
    <w:unhideWhenUsed/>
    <w:rsid w:val="0090176D"/>
    <w:pPr>
      <w:spacing w:before="100" w:beforeAutospacing="1" w:after="100" w:afterAutospacing="1" w:line="240" w:lineRule="auto"/>
      <w:jc w:val="left"/>
    </w:pPr>
    <w:rPr>
      <w:rFonts w:eastAsia="Arial Unicode MS"/>
      <w:sz w:val="24"/>
      <w:szCs w:val="24"/>
    </w:rPr>
  </w:style>
  <w:style w:type="paragraph" w:customStyle="1" w:styleId="ConsPlusTitle">
    <w:name w:val="ConsPlusTitle"/>
    <w:rsid w:val="0000671D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A80"/>
    <w:pPr>
      <w:spacing w:line="360" w:lineRule="atLeast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74A80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A74A80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A74A80"/>
  </w:style>
  <w:style w:type="paragraph" w:styleId="a6">
    <w:name w:val="Body Text Indent"/>
    <w:basedOn w:val="a"/>
    <w:link w:val="a7"/>
    <w:rsid w:val="00A74A80"/>
    <w:pPr>
      <w:spacing w:line="240" w:lineRule="atLeast"/>
      <w:ind w:left="6180"/>
      <w:jc w:val="left"/>
    </w:pPr>
    <w:rPr>
      <w:sz w:val="30"/>
    </w:rPr>
  </w:style>
  <w:style w:type="character" w:customStyle="1" w:styleId="a7">
    <w:name w:val="Основной текст с отступом Знак"/>
    <w:link w:val="a6"/>
    <w:rsid w:val="00A74A80"/>
    <w:rPr>
      <w:rFonts w:ascii="Times New Roman" w:hAnsi="Times New Roman"/>
      <w:sz w:val="30"/>
    </w:rPr>
  </w:style>
  <w:style w:type="paragraph" w:styleId="a8">
    <w:name w:val="Balloon Text"/>
    <w:basedOn w:val="a"/>
    <w:link w:val="a9"/>
    <w:rsid w:val="00A74A8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A74A80"/>
    <w:rPr>
      <w:rFonts w:ascii="Tahoma" w:hAnsi="Tahoma" w:cs="Tahoma"/>
      <w:sz w:val="16"/>
      <w:szCs w:val="16"/>
    </w:rPr>
  </w:style>
  <w:style w:type="character" w:styleId="aa">
    <w:name w:val="Hyperlink"/>
    <w:basedOn w:val="a0"/>
    <w:unhideWhenUsed/>
    <w:rsid w:val="00DB135F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B135F"/>
    <w:rPr>
      <w:color w:val="605E5C"/>
      <w:shd w:val="clear" w:color="auto" w:fill="E1DFDD"/>
    </w:rPr>
  </w:style>
  <w:style w:type="paragraph" w:styleId="ab">
    <w:name w:val="List Paragraph"/>
    <w:basedOn w:val="a"/>
    <w:uiPriority w:val="34"/>
    <w:qFormat/>
    <w:rsid w:val="0034501F"/>
    <w:pPr>
      <w:ind w:left="720"/>
      <w:contextualSpacing/>
    </w:pPr>
  </w:style>
  <w:style w:type="paragraph" w:styleId="2">
    <w:name w:val="Body Text 2"/>
    <w:basedOn w:val="a"/>
    <w:link w:val="20"/>
    <w:semiHidden/>
    <w:unhideWhenUsed/>
    <w:rsid w:val="00A843E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semiHidden/>
    <w:rsid w:val="00A843E0"/>
    <w:rPr>
      <w:rFonts w:ascii="Times New Roman" w:hAnsi="Times New Roman"/>
      <w:sz w:val="28"/>
    </w:rPr>
  </w:style>
  <w:style w:type="paragraph" w:styleId="ac">
    <w:name w:val="Normal (Web)"/>
    <w:basedOn w:val="a"/>
    <w:uiPriority w:val="99"/>
    <w:semiHidden/>
    <w:unhideWhenUsed/>
    <w:rsid w:val="0090176D"/>
    <w:pPr>
      <w:spacing w:before="100" w:beforeAutospacing="1" w:after="100" w:afterAutospacing="1" w:line="240" w:lineRule="auto"/>
      <w:jc w:val="left"/>
    </w:pPr>
    <w:rPr>
      <w:rFonts w:eastAsia="Arial Unicode MS"/>
      <w:sz w:val="24"/>
      <w:szCs w:val="24"/>
    </w:rPr>
  </w:style>
  <w:style w:type="paragraph" w:customStyle="1" w:styleId="ConsPlusTitle">
    <w:name w:val="ConsPlusTitle"/>
    <w:rsid w:val="0000671D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118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consultant.ru/document/cons_doc_LAW_283502/b004fed0b70d0f223e4a81f8ad6cd92af90a7e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CBC2E5-25CA-4255-8538-2753427E32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Российкой Федерации</Company>
  <LinksUpToDate>false</LinksUpToDate>
  <CharactersWithSpaces>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Регистратор 15_2</dc:creator>
  <cp:lastModifiedBy>КАПУСТИНА Марина Алексеевна</cp:lastModifiedBy>
  <cp:revision>2</cp:revision>
  <cp:lastPrinted>2025-05-15T11:48:00Z</cp:lastPrinted>
  <dcterms:created xsi:type="dcterms:W3CDTF">2026-05-27T13:07:00Z</dcterms:created>
  <dcterms:modified xsi:type="dcterms:W3CDTF">2026-05-27T13:07:00Z</dcterms:modified>
</cp:coreProperties>
</file>