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D41F02" w14:textId="68934AD2" w:rsidR="00004AC6" w:rsidRPr="00A649BF" w:rsidRDefault="00004AC6" w:rsidP="00A649BF">
      <w:pPr>
        <w:spacing w:after="0" w:line="240" w:lineRule="atLeast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04A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  <w:r w:rsidR="00A649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24FE8F0E" w14:textId="582A0379" w:rsidR="0067092D" w:rsidRPr="00004AC6" w:rsidRDefault="0067092D" w:rsidP="0067092D">
      <w:pPr>
        <w:spacing w:after="0" w:line="240" w:lineRule="atLeast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</w:p>
    <w:p w14:paraId="54C2D91C" w14:textId="77777777" w:rsidR="0067092D" w:rsidRPr="00004AC6" w:rsidRDefault="0067092D" w:rsidP="0067092D">
      <w:pPr>
        <w:spacing w:line="240" w:lineRule="atLeast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A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депутатом Государственной Думы ФС РФ </w:t>
      </w:r>
    </w:p>
    <w:p w14:paraId="520FFCE2" w14:textId="77777777" w:rsidR="0067092D" w:rsidRPr="00004AC6" w:rsidRDefault="0067092D" w:rsidP="0067092D">
      <w:pPr>
        <w:spacing w:after="0" w:line="240" w:lineRule="atLeast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AC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Морозовым С.И.</w:t>
      </w:r>
    </w:p>
    <w:p w14:paraId="7A8EA8B3" w14:textId="77777777" w:rsidR="00004AC6" w:rsidRDefault="00004AC6" w:rsidP="0067092D">
      <w:pPr>
        <w:spacing w:after="0" w:line="240" w:lineRule="atLeast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F0B1FA" w14:textId="77777777" w:rsidR="0067092D" w:rsidRDefault="0067092D" w:rsidP="0067092D">
      <w:pPr>
        <w:pStyle w:val="af0"/>
        <w:suppressAutoHyphens/>
        <w:spacing w:before="0" w:after="321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</w:p>
    <w:p w14:paraId="75AA44D6" w14:textId="77777777" w:rsidR="00A649BF" w:rsidRDefault="00A649BF" w:rsidP="0067092D">
      <w:pPr>
        <w:pStyle w:val="af0"/>
        <w:suppressAutoHyphens/>
        <w:spacing w:before="0" w:after="321" w:line="240" w:lineRule="auto"/>
        <w:jc w:val="center"/>
        <w:rPr>
          <w:rFonts w:ascii="Times New Roman" w:hAnsi="Times New Roman"/>
          <w:b/>
          <w:bCs/>
          <w:sz w:val="48"/>
          <w:szCs w:val="48"/>
        </w:rPr>
      </w:pPr>
    </w:p>
    <w:p w14:paraId="20FF17BC" w14:textId="16FDC098" w:rsidR="00004AC6" w:rsidRPr="00004AC6" w:rsidRDefault="00004AC6" w:rsidP="00004AC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04AC6">
        <w:rPr>
          <w:rFonts w:ascii="Times New Roman" w:hAnsi="Times New Roman" w:cs="Times New Roman"/>
          <w:b/>
          <w:bCs/>
          <w:sz w:val="32"/>
          <w:szCs w:val="32"/>
        </w:rPr>
        <w:t>ФЕДЕРАЛЬНЫЙ ЗАКОН</w:t>
      </w:r>
    </w:p>
    <w:p w14:paraId="753E41D0" w14:textId="77777777" w:rsidR="00004AC6" w:rsidRDefault="00004AC6" w:rsidP="00004AC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04AC6">
        <w:rPr>
          <w:rFonts w:ascii="Times New Roman" w:hAnsi="Times New Roman" w:cs="Times New Roman"/>
          <w:b/>
          <w:bCs/>
          <w:sz w:val="32"/>
          <w:szCs w:val="32"/>
        </w:rPr>
        <w:t>О робототехнике и автономных (беспилотных) системах в Российской Федерации</w:t>
      </w:r>
    </w:p>
    <w:p w14:paraId="5F47EEA7" w14:textId="77777777" w:rsidR="00004AC6" w:rsidRPr="00004AC6" w:rsidRDefault="00004AC6" w:rsidP="00004AC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06FC371" w14:textId="77777777" w:rsidR="00004AC6" w:rsidRPr="00004AC6" w:rsidRDefault="00004AC6" w:rsidP="00004AC6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Глава 1. ОБЩИЕ ПОЛОЖЕНИЯ</w:t>
      </w:r>
    </w:p>
    <w:p w14:paraId="2D9325A3" w14:textId="0117B429" w:rsid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1. Предмет регулирования</w:t>
      </w:r>
    </w:p>
    <w:p w14:paraId="0AA9C210" w14:textId="67322CB7" w:rsidR="00004AC6" w:rsidRPr="007E6E07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Настоящий Федеральный закон определяет правовые основы создания, оборота, эксплуатации и вывода из эксплуатации </w:t>
      </w:r>
      <w:bookmarkStart w:id="0" w:name="_Hlk226376686"/>
      <w:r w:rsidRPr="00004AC6">
        <w:rPr>
          <w:rFonts w:ascii="Times New Roman" w:hAnsi="Times New Roman" w:cs="Times New Roman"/>
          <w:sz w:val="24"/>
          <w:szCs w:val="24"/>
        </w:rPr>
        <w:t>робототехнических и автономных (беспилотных)</w:t>
      </w:r>
      <w:bookmarkEnd w:id="0"/>
      <w:r w:rsidRPr="00004AC6">
        <w:rPr>
          <w:rFonts w:ascii="Times New Roman" w:hAnsi="Times New Roman" w:cs="Times New Roman"/>
          <w:sz w:val="24"/>
          <w:szCs w:val="24"/>
        </w:rPr>
        <w:t xml:space="preserve"> систем на территории Российской Федерации, устанавливает требования к их безопасности, </w:t>
      </w:r>
      <w:r w:rsidR="007E6E07">
        <w:rPr>
          <w:rFonts w:ascii="Times New Roman" w:hAnsi="Times New Roman" w:cs="Times New Roman"/>
          <w:sz w:val="24"/>
          <w:szCs w:val="24"/>
        </w:rPr>
        <w:t xml:space="preserve">механизмы классификации, </w:t>
      </w:r>
      <w:r w:rsidRPr="00004AC6">
        <w:rPr>
          <w:rFonts w:ascii="Times New Roman" w:hAnsi="Times New Roman" w:cs="Times New Roman"/>
          <w:sz w:val="24"/>
          <w:szCs w:val="24"/>
        </w:rPr>
        <w:t>идентификации и мониторинг</w:t>
      </w:r>
      <w:r w:rsidR="007E6E07">
        <w:rPr>
          <w:rFonts w:ascii="Times New Roman" w:hAnsi="Times New Roman" w:cs="Times New Roman"/>
          <w:sz w:val="24"/>
          <w:szCs w:val="24"/>
        </w:rPr>
        <w:t>а</w:t>
      </w:r>
      <w:r w:rsidRPr="00004AC6">
        <w:rPr>
          <w:rFonts w:ascii="Times New Roman" w:hAnsi="Times New Roman" w:cs="Times New Roman"/>
          <w:sz w:val="24"/>
          <w:szCs w:val="24"/>
        </w:rPr>
        <w:t xml:space="preserve">, </w:t>
      </w:r>
      <w:r w:rsidR="007E6E07">
        <w:rPr>
          <w:rFonts w:ascii="Times New Roman" w:hAnsi="Times New Roman" w:cs="Times New Roman"/>
          <w:sz w:val="24"/>
          <w:szCs w:val="24"/>
        </w:rPr>
        <w:t xml:space="preserve">оценки влияния на производительность труда, </w:t>
      </w:r>
      <w:r w:rsidRPr="00004AC6">
        <w:rPr>
          <w:rFonts w:ascii="Times New Roman" w:hAnsi="Times New Roman" w:cs="Times New Roman"/>
          <w:sz w:val="24"/>
          <w:szCs w:val="24"/>
        </w:rPr>
        <w:t>регулирует вопросы ответственности и закрепляет меры государственной поддержки развития отрасли.</w:t>
      </w:r>
    </w:p>
    <w:p w14:paraId="53E73735" w14:textId="091BA113" w:rsidR="007E6E07" w:rsidRPr="007E6E07" w:rsidRDefault="007E6E07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7E6E07">
        <w:rPr>
          <w:rFonts w:ascii="Times New Roman" w:hAnsi="Times New Roman" w:cs="Times New Roman"/>
          <w:sz w:val="24"/>
          <w:szCs w:val="24"/>
        </w:rPr>
        <w:t>Настоящий Федеральный закон исходит из понимания роботизации как процесса, требующего формирования в обществе культуры ответственного использования робототехники, уважения к профессиональному мастерству и укрепления традиционных духовно-нравственных ценностей народов Российской Федерации.</w:t>
      </w:r>
    </w:p>
    <w:p w14:paraId="568F0863" w14:textId="2FF4E1A6" w:rsidR="00004AC6" w:rsidRDefault="007E6E07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7E6E07">
        <w:rPr>
          <w:rFonts w:ascii="Times New Roman" w:hAnsi="Times New Roman" w:cs="Times New Roman"/>
          <w:sz w:val="24"/>
          <w:szCs w:val="24"/>
        </w:rPr>
        <w:t>Действие настоящего Федерального закона распространяется также на отношения, связанные с передач</w:t>
      </w:r>
      <w:r w:rsidR="000B056F">
        <w:rPr>
          <w:rFonts w:ascii="Times New Roman" w:hAnsi="Times New Roman" w:cs="Times New Roman"/>
          <w:sz w:val="24"/>
          <w:szCs w:val="24"/>
        </w:rPr>
        <w:t>ей</w:t>
      </w:r>
      <w:r w:rsidRPr="007E6E07">
        <w:rPr>
          <w:rFonts w:ascii="Times New Roman" w:hAnsi="Times New Roman" w:cs="Times New Roman"/>
          <w:sz w:val="24"/>
          <w:szCs w:val="24"/>
        </w:rPr>
        <w:t xml:space="preserve"> данных для функционирования робототехнических и автономных систем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7AE38D" w14:textId="118C831F" w:rsid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2. Основные понятия</w:t>
      </w:r>
    </w:p>
    <w:p w14:paraId="2D86849B" w14:textId="137884D4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Для целей настоящего Федерального закона используются следующие основные понятия:</w:t>
      </w:r>
    </w:p>
    <w:p w14:paraId="1C99E8E8" w14:textId="4AF14A2C" w:rsidR="00004AC6" w:rsidRPr="00664EB5" w:rsidRDefault="002E753E" w:rsidP="00004AC6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обототехническая система (РТС) – техническое устройство или программно-аппаратный комплекс, </w:t>
      </w:r>
      <w:r w:rsidR="00004AC6" w:rsidRPr="00664EB5">
        <w:rPr>
          <w:rFonts w:ascii="Times New Roman" w:hAnsi="Times New Roman" w:cs="Times New Roman"/>
          <w:color w:val="000000" w:themeColor="text1"/>
          <w:sz w:val="24"/>
          <w:szCs w:val="24"/>
        </w:rPr>
        <w:t>способный автономно или частично автономно выполнять физические действия по заданной программе, включая перемещение, манипуляции и позиционирование;</w:t>
      </w:r>
    </w:p>
    <w:p w14:paraId="5788C168" w14:textId="5CC17205" w:rsidR="00004AC6" w:rsidRPr="00664EB5" w:rsidRDefault="002E753E" w:rsidP="00004AC6">
      <w:pPr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EB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004AC6" w:rsidRPr="00664E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втономная (беспилотная) система (АБС) – </w:t>
      </w:r>
      <w:r w:rsidR="00927AEC" w:rsidRPr="00664EB5">
        <w:rPr>
          <w:rFonts w:ascii="Times New Roman" w:hAnsi="Times New Roman" w:cs="Times New Roman"/>
          <w:color w:val="000000" w:themeColor="text1"/>
          <w:sz w:val="24"/>
          <w:szCs w:val="24"/>
        </w:rPr>
        <w:t>РТС</w:t>
      </w:r>
      <w:r w:rsidR="00004AC6" w:rsidRPr="00664EB5">
        <w:rPr>
          <w:rFonts w:ascii="Times New Roman" w:hAnsi="Times New Roman" w:cs="Times New Roman"/>
          <w:color w:val="000000" w:themeColor="text1"/>
          <w:sz w:val="24"/>
          <w:szCs w:val="24"/>
        </w:rPr>
        <w:t>, функционирующая без непосредственного контроля</w:t>
      </w:r>
      <w:r w:rsidR="000B05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04AC6" w:rsidRPr="00664EB5">
        <w:rPr>
          <w:rFonts w:ascii="Times New Roman" w:hAnsi="Times New Roman" w:cs="Times New Roman"/>
          <w:color w:val="000000" w:themeColor="text1"/>
          <w:sz w:val="24"/>
          <w:szCs w:val="24"/>
        </w:rPr>
        <w:t>человека в реальном времени в воздушной, наземной, водной</w:t>
      </w:r>
      <w:r w:rsidR="00B837C6" w:rsidRPr="00664E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среде</w:t>
      </w:r>
      <w:r w:rsidR="00004AC6" w:rsidRPr="00664E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B837C6" w:rsidRPr="00664E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космосе</w:t>
      </w:r>
      <w:r w:rsidR="00004AC6" w:rsidRPr="00664EB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3470844E" w14:textId="5DC5FF59" w:rsidR="00004AC6" w:rsidRPr="00004AC6" w:rsidRDefault="002E753E" w:rsidP="00004AC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рограммное обеспечение </w:t>
      </w:r>
      <w:r w:rsidR="00927AEC">
        <w:rPr>
          <w:rFonts w:ascii="Times New Roman" w:hAnsi="Times New Roman" w:cs="Times New Roman"/>
          <w:sz w:val="24"/>
          <w:szCs w:val="24"/>
        </w:rPr>
        <w:t>РТС и АБС</w:t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 – совокупность программ, данных и протоколов, обеспечивающая функционирование, управление и выполнение задач </w:t>
      </w:r>
      <w:r w:rsidR="00927AEC">
        <w:rPr>
          <w:rFonts w:ascii="Times New Roman" w:hAnsi="Times New Roman" w:cs="Times New Roman"/>
          <w:sz w:val="24"/>
          <w:szCs w:val="24"/>
        </w:rPr>
        <w:t>РТС или АБС</w:t>
      </w:r>
      <w:r w:rsidR="00004AC6" w:rsidRPr="00004AC6">
        <w:rPr>
          <w:rFonts w:ascii="Times New Roman" w:hAnsi="Times New Roman" w:cs="Times New Roman"/>
          <w:sz w:val="24"/>
          <w:szCs w:val="24"/>
        </w:rPr>
        <w:t>;</w:t>
      </w:r>
    </w:p>
    <w:p w14:paraId="4F1D6ED9" w14:textId="77777777" w:rsidR="00004AC6" w:rsidRPr="00004AC6" w:rsidRDefault="00004AC6" w:rsidP="00004AC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Единая государственная система идентификации и мониторинга (ЕГСИМ) – федеральная государственная информационная система, обеспечивающая сквозную идентификацию, учет, мониторинг в реальном времени и управление взаимодействием РТС и АБС;</w:t>
      </w:r>
    </w:p>
    <w:p w14:paraId="37326C33" w14:textId="6589067E" w:rsidR="00004AC6" w:rsidRPr="00004AC6" w:rsidRDefault="002E753E" w:rsidP="00004AC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</w:t>
      </w:r>
      <w:r w:rsidR="00004AC6" w:rsidRPr="00004AC6">
        <w:rPr>
          <w:rFonts w:ascii="Times New Roman" w:hAnsi="Times New Roman" w:cs="Times New Roman"/>
          <w:sz w:val="24"/>
          <w:szCs w:val="24"/>
        </w:rPr>
        <w:t>ифровой паспорт – электронный документ в ЕГСИМ, содержащий полный набор сведений о системе (идентификатор, технические характеристики, данные о производителе, владельце, истории эксплуатации, сертификатах соответствия, разрешениях на применение);</w:t>
      </w:r>
    </w:p>
    <w:p w14:paraId="1F8DE597" w14:textId="54CB07BC" w:rsidR="00004AC6" w:rsidRPr="00004AC6" w:rsidRDefault="00C012B4" w:rsidP="00004AC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кспериментальный правовой режим (ЭПР) – специальный правовой режим, устанавливаемый в целях тестирования инновационных технологий, продуктов и сервисов в сфере </w:t>
      </w:r>
      <w:r w:rsidR="00927AEC">
        <w:rPr>
          <w:rFonts w:ascii="Times New Roman" w:hAnsi="Times New Roman" w:cs="Times New Roman"/>
          <w:sz w:val="24"/>
          <w:szCs w:val="24"/>
        </w:rPr>
        <w:t>РТС и АБС</w:t>
      </w:r>
      <w:r w:rsidR="00004AC6" w:rsidRPr="00004AC6">
        <w:rPr>
          <w:rFonts w:ascii="Times New Roman" w:hAnsi="Times New Roman" w:cs="Times New Roman"/>
          <w:sz w:val="24"/>
          <w:szCs w:val="24"/>
        </w:rPr>
        <w:t>, включая механизмы распределения ответственности;</w:t>
      </w:r>
    </w:p>
    <w:p w14:paraId="1D44CCFD" w14:textId="3F542A31" w:rsidR="00004AC6" w:rsidRPr="00004AC6" w:rsidRDefault="00C012B4" w:rsidP="00004AC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004AC6" w:rsidRPr="00004AC6">
        <w:rPr>
          <w:rFonts w:ascii="Times New Roman" w:hAnsi="Times New Roman" w:cs="Times New Roman"/>
          <w:sz w:val="24"/>
          <w:szCs w:val="24"/>
        </w:rPr>
        <w:t>азработчик – физическое или юридическое лицо, осуществляющее проектирование и создание РТС, АБС или их программных компонентов;</w:t>
      </w:r>
    </w:p>
    <w:p w14:paraId="7378B8DC" w14:textId="066B97CF" w:rsidR="00004AC6" w:rsidRPr="00004AC6" w:rsidRDefault="00C012B4" w:rsidP="00004AC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04AC6" w:rsidRPr="00004AC6">
        <w:rPr>
          <w:rFonts w:ascii="Times New Roman" w:hAnsi="Times New Roman" w:cs="Times New Roman"/>
          <w:sz w:val="24"/>
          <w:szCs w:val="24"/>
        </w:rPr>
        <w:t>роизводитель</w:t>
      </w:r>
      <w:r w:rsidR="0068086D">
        <w:rPr>
          <w:rFonts w:ascii="Times New Roman" w:hAnsi="Times New Roman" w:cs="Times New Roman"/>
          <w:sz w:val="24"/>
          <w:szCs w:val="24"/>
        </w:rPr>
        <w:t xml:space="preserve"> </w:t>
      </w:r>
      <w:r w:rsidR="00004AC6" w:rsidRPr="00004AC6">
        <w:rPr>
          <w:rFonts w:ascii="Times New Roman" w:hAnsi="Times New Roman" w:cs="Times New Roman"/>
          <w:sz w:val="24"/>
          <w:szCs w:val="24"/>
        </w:rPr>
        <w:t>–</w:t>
      </w:r>
      <w:r w:rsidR="0068086D">
        <w:rPr>
          <w:rFonts w:ascii="Times New Roman" w:hAnsi="Times New Roman" w:cs="Times New Roman"/>
          <w:sz w:val="24"/>
          <w:szCs w:val="24"/>
        </w:rPr>
        <w:t xml:space="preserve"> </w:t>
      </w:r>
      <w:r w:rsidR="00004AC6" w:rsidRPr="00004AC6">
        <w:rPr>
          <w:rFonts w:ascii="Times New Roman" w:hAnsi="Times New Roman" w:cs="Times New Roman"/>
          <w:sz w:val="24"/>
          <w:szCs w:val="24"/>
        </w:rPr>
        <w:t>юридическое лицо или индивидуальный предприниматель, осуществляющие производство РТС или АБС для введения в гражданский оборот на территории Российской Федерации;</w:t>
      </w:r>
    </w:p>
    <w:p w14:paraId="7958BD8A" w14:textId="371097BE" w:rsidR="00004AC6" w:rsidRPr="00004AC6" w:rsidRDefault="00C012B4" w:rsidP="00004AC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04AC6" w:rsidRPr="00004AC6">
        <w:rPr>
          <w:rFonts w:ascii="Times New Roman" w:hAnsi="Times New Roman" w:cs="Times New Roman"/>
          <w:sz w:val="24"/>
          <w:szCs w:val="24"/>
        </w:rPr>
        <w:t>ладелец – лицо, обладающее РТС или АБС на праве собственности или ином законном основании и осуществляющее фактическое владение;</w:t>
      </w:r>
    </w:p>
    <w:p w14:paraId="5C6C4D71" w14:textId="129A26AC" w:rsidR="00004AC6" w:rsidRDefault="00C012B4" w:rsidP="00004AC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="00004AC6" w:rsidRPr="00004AC6">
        <w:rPr>
          <w:rFonts w:ascii="Times New Roman" w:hAnsi="Times New Roman" w:cs="Times New Roman"/>
          <w:sz w:val="24"/>
          <w:szCs w:val="24"/>
        </w:rPr>
        <w:t>ксплуатант – лицо, использующее РТС или АБС по назначению, независимо от наличия права собственности на них</w:t>
      </w:r>
      <w:r w:rsidR="00B82F78">
        <w:rPr>
          <w:rFonts w:ascii="Times New Roman" w:hAnsi="Times New Roman" w:cs="Times New Roman"/>
          <w:sz w:val="24"/>
          <w:szCs w:val="24"/>
        </w:rPr>
        <w:t>;</w:t>
      </w:r>
    </w:p>
    <w:p w14:paraId="5330E2AE" w14:textId="3ECA555F" w:rsidR="00B82F78" w:rsidRDefault="00C012B4" w:rsidP="00004AC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B82F78" w:rsidRPr="00B82F78">
        <w:rPr>
          <w:rFonts w:ascii="Times New Roman" w:hAnsi="Times New Roman" w:cs="Times New Roman"/>
          <w:sz w:val="24"/>
          <w:szCs w:val="24"/>
        </w:rPr>
        <w:t>нтегратор – юридическое лицо или индивидуальный предприниматель, осуществляющие подбор, настройку, программирование, обслуживание и внедрение РТС и АБС в эксплуатацию;</w:t>
      </w:r>
    </w:p>
    <w:p w14:paraId="67EB9185" w14:textId="70F66DBD" w:rsidR="000D6D5C" w:rsidRPr="0068086D" w:rsidRDefault="00C012B4" w:rsidP="0068086D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B82F78" w:rsidRPr="00B82F78">
        <w:rPr>
          <w:rFonts w:ascii="Times New Roman" w:hAnsi="Times New Roman" w:cs="Times New Roman"/>
          <w:sz w:val="24"/>
          <w:szCs w:val="24"/>
        </w:rPr>
        <w:t>ровень автономности – степень зависимости РТС или АБС от человека при выполнении задач, определяемая в соответствии с национальными стандартами Российской Федерации.</w:t>
      </w:r>
    </w:p>
    <w:p w14:paraId="41E3E10F" w14:textId="77777777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3. Цели и принципы правового регулирования</w:t>
      </w:r>
    </w:p>
    <w:p w14:paraId="1A8E674D" w14:textId="77777777" w:rsidR="00004AC6" w:rsidRDefault="00004AC6" w:rsidP="00004AC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Целями правового регулирования в соответствии с настоящим Федеральным законом являются:</w:t>
      </w:r>
    </w:p>
    <w:p w14:paraId="422262EC" w14:textId="689D09B9" w:rsidR="00B66D02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а) обеспечение технологического суверенитета и конкурентоспособности Российской Федерации в сфере</w:t>
      </w:r>
      <w:r w:rsidR="00927AEC">
        <w:rPr>
          <w:rFonts w:ascii="Times New Roman" w:hAnsi="Times New Roman" w:cs="Times New Roman"/>
          <w:sz w:val="24"/>
          <w:szCs w:val="24"/>
        </w:rPr>
        <w:t xml:space="preserve"> РТС и АБС</w:t>
      </w:r>
      <w:r w:rsidRPr="00004AC6">
        <w:rPr>
          <w:rFonts w:ascii="Times New Roman" w:hAnsi="Times New Roman" w:cs="Times New Roman"/>
          <w:sz w:val="24"/>
          <w:szCs w:val="24"/>
        </w:rPr>
        <w:t>;</w:t>
      </w:r>
    </w:p>
    <w:p w14:paraId="7D686AAB" w14:textId="6B8AFD48" w:rsidR="00B66D02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б) создание правовых условий для безопасного развития и внедрения указанных технологий;</w:t>
      </w:r>
    </w:p>
    <w:p w14:paraId="2059C047" w14:textId="576E5AED" w:rsidR="00B66D02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в) формирование единого цифрового пространства </w:t>
      </w:r>
      <w:r w:rsidR="006B0875">
        <w:rPr>
          <w:rFonts w:ascii="Times New Roman" w:hAnsi="Times New Roman" w:cs="Times New Roman"/>
          <w:sz w:val="24"/>
          <w:szCs w:val="24"/>
        </w:rPr>
        <w:t xml:space="preserve">с применением стандартизированных беспроводных и проводных протоколов передачи данных, сетей передачи данных и центров обработки данных </w:t>
      </w:r>
      <w:r w:rsidRPr="00004AC6">
        <w:rPr>
          <w:rFonts w:ascii="Times New Roman" w:hAnsi="Times New Roman" w:cs="Times New Roman"/>
          <w:sz w:val="24"/>
          <w:szCs w:val="24"/>
        </w:rPr>
        <w:t xml:space="preserve">(«бесшовное цифровое </w:t>
      </w:r>
      <w:r w:rsidR="00C94084">
        <w:rPr>
          <w:rFonts w:ascii="Times New Roman" w:hAnsi="Times New Roman" w:cs="Times New Roman"/>
          <w:sz w:val="24"/>
          <w:szCs w:val="24"/>
        </w:rPr>
        <w:t>пространство</w:t>
      </w:r>
      <w:r w:rsidRPr="00004AC6">
        <w:rPr>
          <w:rFonts w:ascii="Times New Roman" w:hAnsi="Times New Roman" w:cs="Times New Roman"/>
          <w:sz w:val="24"/>
          <w:szCs w:val="24"/>
        </w:rPr>
        <w:t>»);</w:t>
      </w:r>
    </w:p>
    <w:p w14:paraId="10E1D495" w14:textId="3DA40CC7" w:rsidR="00B66D02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lastRenderedPageBreak/>
        <w:t xml:space="preserve">г) защита жизни, здоровья, прав и свобод человека при взаимодействии с </w:t>
      </w:r>
      <w:r w:rsidR="00927AEC">
        <w:rPr>
          <w:rFonts w:ascii="Times New Roman" w:hAnsi="Times New Roman" w:cs="Times New Roman"/>
          <w:sz w:val="24"/>
          <w:szCs w:val="24"/>
        </w:rPr>
        <w:t>РТС и АБС</w:t>
      </w:r>
      <w:r w:rsidRPr="00004AC6">
        <w:rPr>
          <w:rFonts w:ascii="Times New Roman" w:hAnsi="Times New Roman" w:cs="Times New Roman"/>
          <w:sz w:val="24"/>
          <w:szCs w:val="24"/>
        </w:rPr>
        <w:t>;</w:t>
      </w:r>
    </w:p>
    <w:p w14:paraId="66FE326F" w14:textId="1F8A1F5C" w:rsidR="00B82F78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д) стимулирование научно-технологического развития и инновационной деятельности</w:t>
      </w:r>
      <w:r w:rsidR="00B82F78">
        <w:rPr>
          <w:rFonts w:ascii="Times New Roman" w:hAnsi="Times New Roman" w:cs="Times New Roman"/>
          <w:sz w:val="24"/>
          <w:szCs w:val="24"/>
        </w:rPr>
        <w:t>;</w:t>
      </w:r>
    </w:p>
    <w:p w14:paraId="5E3DE3B3" w14:textId="7197F5E3" w:rsidR="00004AC6" w:rsidRPr="00004AC6" w:rsidRDefault="00B82F78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82F78">
        <w:rPr>
          <w:rFonts w:ascii="Times New Roman" w:hAnsi="Times New Roman" w:cs="Times New Roman"/>
          <w:sz w:val="24"/>
          <w:szCs w:val="24"/>
        </w:rPr>
        <w:t xml:space="preserve">е) обеспечение роста производительности труда в отраслях экономики и социальной сферы за счет внедрения </w:t>
      </w:r>
      <w:r>
        <w:rPr>
          <w:rFonts w:ascii="Times New Roman" w:hAnsi="Times New Roman" w:cs="Times New Roman"/>
          <w:sz w:val="24"/>
          <w:szCs w:val="24"/>
        </w:rPr>
        <w:t>РТС и АБС</w:t>
      </w:r>
      <w:r w:rsidR="00004AC6" w:rsidRPr="00004AC6">
        <w:rPr>
          <w:rFonts w:ascii="Times New Roman" w:hAnsi="Times New Roman" w:cs="Times New Roman"/>
          <w:sz w:val="24"/>
          <w:szCs w:val="24"/>
        </w:rPr>
        <w:t>.</w:t>
      </w:r>
    </w:p>
    <w:p w14:paraId="322ED6E9" w14:textId="598AFCE4" w:rsidR="00B66D02" w:rsidRDefault="00004AC6" w:rsidP="00004AC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Регулирование отношений в сфере, определенной настоящим Федеральным законом, осуществляется на основе следующих принципов:</w:t>
      </w:r>
    </w:p>
    <w:p w14:paraId="55A85693" w14:textId="6EA4017E" w:rsidR="00B66D02" w:rsidRDefault="00004AC6" w:rsidP="00B66D02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а) </w:t>
      </w:r>
      <w:r w:rsidR="00C012B4">
        <w:rPr>
          <w:rFonts w:ascii="Times New Roman" w:hAnsi="Times New Roman" w:cs="Times New Roman"/>
          <w:sz w:val="24"/>
          <w:szCs w:val="24"/>
        </w:rPr>
        <w:t>обеспечение</w:t>
      </w:r>
      <w:r w:rsidRPr="00004AC6">
        <w:rPr>
          <w:rFonts w:ascii="Times New Roman" w:hAnsi="Times New Roman" w:cs="Times New Roman"/>
          <w:sz w:val="24"/>
          <w:szCs w:val="24"/>
        </w:rPr>
        <w:t xml:space="preserve"> благополучи</w:t>
      </w:r>
      <w:r w:rsidR="00C012B4">
        <w:rPr>
          <w:rFonts w:ascii="Times New Roman" w:hAnsi="Times New Roman" w:cs="Times New Roman"/>
          <w:sz w:val="24"/>
          <w:szCs w:val="24"/>
        </w:rPr>
        <w:t>я</w:t>
      </w:r>
      <w:r w:rsidRPr="00004AC6">
        <w:rPr>
          <w:rFonts w:ascii="Times New Roman" w:hAnsi="Times New Roman" w:cs="Times New Roman"/>
          <w:sz w:val="24"/>
          <w:szCs w:val="24"/>
        </w:rPr>
        <w:t xml:space="preserve"> и безопасност</w:t>
      </w:r>
      <w:r w:rsidR="00C012B4">
        <w:rPr>
          <w:rFonts w:ascii="Times New Roman" w:hAnsi="Times New Roman" w:cs="Times New Roman"/>
          <w:sz w:val="24"/>
          <w:szCs w:val="24"/>
        </w:rPr>
        <w:t>и</w:t>
      </w:r>
      <w:r w:rsidRPr="00004AC6">
        <w:rPr>
          <w:rFonts w:ascii="Times New Roman" w:hAnsi="Times New Roman" w:cs="Times New Roman"/>
          <w:sz w:val="24"/>
          <w:szCs w:val="24"/>
        </w:rPr>
        <w:t xml:space="preserve"> человека являются высшей ценностью при разработке и применении </w:t>
      </w:r>
      <w:r w:rsidR="0068086D">
        <w:rPr>
          <w:rFonts w:ascii="Times New Roman" w:hAnsi="Times New Roman" w:cs="Times New Roman"/>
          <w:sz w:val="24"/>
          <w:szCs w:val="24"/>
        </w:rPr>
        <w:t>РТС и АБС</w:t>
      </w:r>
      <w:r w:rsidRPr="00004AC6">
        <w:rPr>
          <w:rFonts w:ascii="Times New Roman" w:hAnsi="Times New Roman" w:cs="Times New Roman"/>
          <w:sz w:val="24"/>
          <w:szCs w:val="24"/>
        </w:rPr>
        <w:t>;</w:t>
      </w:r>
    </w:p>
    <w:p w14:paraId="03551585" w14:textId="0D03DE0A" w:rsidR="00004AC6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б) сохранение контроля и ответственности человека – окончательный контроль и юридическая ответственность за действия РТС и АБС всегда сохраняются за физическим или юридическим лицом;</w:t>
      </w:r>
    </w:p>
    <w:p w14:paraId="145E37DE" w14:textId="4088FF09" w:rsidR="00004AC6" w:rsidRDefault="006A7F4F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04AC6" w:rsidRPr="00004AC6">
        <w:rPr>
          <w:rFonts w:ascii="Times New Roman" w:hAnsi="Times New Roman" w:cs="Times New Roman"/>
          <w:sz w:val="24"/>
          <w:szCs w:val="24"/>
        </w:rPr>
        <w:t>) обеспечение доступности информации о действи</w:t>
      </w:r>
      <w:r w:rsidR="003E1A19">
        <w:rPr>
          <w:rFonts w:ascii="Times New Roman" w:hAnsi="Times New Roman" w:cs="Times New Roman"/>
          <w:sz w:val="24"/>
          <w:szCs w:val="24"/>
        </w:rPr>
        <w:t>ях</w:t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 с </w:t>
      </w:r>
      <w:r w:rsidR="00927AEC">
        <w:rPr>
          <w:rFonts w:ascii="Times New Roman" w:hAnsi="Times New Roman" w:cs="Times New Roman"/>
          <w:sz w:val="24"/>
          <w:szCs w:val="24"/>
        </w:rPr>
        <w:t>РТС и АБС</w:t>
      </w:r>
      <w:r w:rsidR="00004AC6" w:rsidRPr="00004AC6">
        <w:rPr>
          <w:rFonts w:ascii="Times New Roman" w:hAnsi="Times New Roman" w:cs="Times New Roman"/>
          <w:sz w:val="24"/>
          <w:szCs w:val="24"/>
        </w:rPr>
        <w:t>;</w:t>
      </w:r>
    </w:p>
    <w:p w14:paraId="20D340C1" w14:textId="4E805AD8" w:rsidR="00004AC6" w:rsidRDefault="0076068E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04AC6" w:rsidRPr="00004AC6">
        <w:rPr>
          <w:rFonts w:ascii="Times New Roman" w:hAnsi="Times New Roman" w:cs="Times New Roman"/>
          <w:sz w:val="24"/>
          <w:szCs w:val="24"/>
        </w:rPr>
        <w:t>) адаптивность и гибкость регулирования</w:t>
      </w:r>
      <w:r w:rsidR="0068086D">
        <w:rPr>
          <w:rFonts w:ascii="Times New Roman" w:hAnsi="Times New Roman" w:cs="Times New Roman"/>
          <w:sz w:val="24"/>
          <w:szCs w:val="24"/>
        </w:rPr>
        <w:t xml:space="preserve"> </w:t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– сочетание государственного регулирования для систем повышенной опасности с </w:t>
      </w:r>
      <w:r w:rsidR="00C93616">
        <w:rPr>
          <w:rFonts w:ascii="Times New Roman" w:hAnsi="Times New Roman" w:cs="Times New Roman"/>
          <w:sz w:val="24"/>
          <w:szCs w:val="24"/>
        </w:rPr>
        <w:t xml:space="preserve">механизмами </w:t>
      </w:r>
      <w:r w:rsidR="00C012B4">
        <w:rPr>
          <w:rFonts w:ascii="Times New Roman" w:hAnsi="Times New Roman" w:cs="Times New Roman"/>
          <w:sz w:val="24"/>
          <w:szCs w:val="24"/>
        </w:rPr>
        <w:t>ЭПР</w:t>
      </w:r>
      <w:r w:rsidR="00004AC6" w:rsidRPr="00004AC6">
        <w:rPr>
          <w:rFonts w:ascii="Times New Roman" w:hAnsi="Times New Roman" w:cs="Times New Roman"/>
          <w:sz w:val="24"/>
          <w:szCs w:val="24"/>
        </w:rPr>
        <w:t>;</w:t>
      </w:r>
    </w:p>
    <w:p w14:paraId="3B661694" w14:textId="1BA1A1B8" w:rsidR="00004AC6" w:rsidRDefault="0076068E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004AC6" w:rsidRPr="00004AC6">
        <w:rPr>
          <w:rFonts w:ascii="Times New Roman" w:hAnsi="Times New Roman" w:cs="Times New Roman"/>
          <w:sz w:val="24"/>
          <w:szCs w:val="24"/>
        </w:rPr>
        <w:t>) недопущени</w:t>
      </w:r>
      <w:r w:rsidR="005A2A2C">
        <w:rPr>
          <w:rFonts w:ascii="Times New Roman" w:hAnsi="Times New Roman" w:cs="Times New Roman"/>
          <w:sz w:val="24"/>
          <w:szCs w:val="24"/>
        </w:rPr>
        <w:t>е</w:t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 нарушений правовых норм при применении</w:t>
      </w:r>
      <w:r w:rsidR="005A2A2C">
        <w:rPr>
          <w:rFonts w:ascii="Times New Roman" w:hAnsi="Times New Roman" w:cs="Times New Roman"/>
          <w:sz w:val="24"/>
          <w:szCs w:val="24"/>
        </w:rPr>
        <w:t xml:space="preserve"> РТС и АБС</w:t>
      </w:r>
      <w:r w:rsidR="00004AC6" w:rsidRPr="00004AC6">
        <w:rPr>
          <w:rFonts w:ascii="Times New Roman" w:hAnsi="Times New Roman" w:cs="Times New Roman"/>
          <w:sz w:val="24"/>
          <w:szCs w:val="24"/>
        </w:rPr>
        <w:t>;</w:t>
      </w:r>
    </w:p>
    <w:p w14:paraId="07552F69" w14:textId="22C5BEC0" w:rsidR="00004AC6" w:rsidRDefault="0076068E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) гармонизация с международными нормами – учет и активное участие в разработке международных стандартов при </w:t>
      </w:r>
      <w:r w:rsidR="005A2A2C">
        <w:rPr>
          <w:rFonts w:ascii="Times New Roman" w:hAnsi="Times New Roman" w:cs="Times New Roman"/>
          <w:sz w:val="24"/>
          <w:szCs w:val="24"/>
        </w:rPr>
        <w:t xml:space="preserve">условии приоритета </w:t>
      </w:r>
      <w:r w:rsidR="00004AC6" w:rsidRPr="00004AC6">
        <w:rPr>
          <w:rFonts w:ascii="Times New Roman" w:hAnsi="Times New Roman" w:cs="Times New Roman"/>
          <w:sz w:val="24"/>
          <w:szCs w:val="24"/>
        </w:rPr>
        <w:t>защит</w:t>
      </w:r>
      <w:r w:rsidR="005A2A2C">
        <w:rPr>
          <w:rFonts w:ascii="Times New Roman" w:hAnsi="Times New Roman" w:cs="Times New Roman"/>
          <w:sz w:val="24"/>
          <w:szCs w:val="24"/>
        </w:rPr>
        <w:t>ы</w:t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 национальных интересов.</w:t>
      </w:r>
    </w:p>
    <w:p w14:paraId="64B60338" w14:textId="77777777" w:rsidR="00004AC6" w:rsidRPr="00004AC6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A087967" w14:textId="77777777" w:rsidR="00004AC6" w:rsidRPr="00004AC6" w:rsidRDefault="00004AC6" w:rsidP="00004AC6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Глава 2. ГОСУДАРСТВЕННОЕ РЕГУЛИРОВАНИЕ И ПЛАНИРОВАНИЕ</w:t>
      </w:r>
    </w:p>
    <w:p w14:paraId="62264F57" w14:textId="0E1D6F1C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Статья 4. Государственная политика в сфере </w:t>
      </w:r>
      <w:r w:rsidR="00927AEC">
        <w:rPr>
          <w:rFonts w:ascii="Times New Roman" w:hAnsi="Times New Roman" w:cs="Times New Roman"/>
          <w:sz w:val="24"/>
          <w:szCs w:val="24"/>
        </w:rPr>
        <w:t>РТС и АБС</w:t>
      </w:r>
    </w:p>
    <w:p w14:paraId="72BE9E29" w14:textId="21AB03BB" w:rsidR="00004AC6" w:rsidRPr="00004AC6" w:rsidRDefault="00004AC6" w:rsidP="00004AC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Государственная политика направлена на </w:t>
      </w:r>
      <w:r w:rsidR="006B0875">
        <w:rPr>
          <w:rFonts w:ascii="Times New Roman" w:hAnsi="Times New Roman" w:cs="Times New Roman"/>
          <w:sz w:val="24"/>
          <w:szCs w:val="24"/>
        </w:rPr>
        <w:t>формирование</w:t>
      </w:r>
      <w:r w:rsidR="006B0875" w:rsidRPr="00004AC6">
        <w:rPr>
          <w:rFonts w:ascii="Times New Roman" w:hAnsi="Times New Roman" w:cs="Times New Roman"/>
          <w:sz w:val="24"/>
          <w:szCs w:val="24"/>
        </w:rPr>
        <w:t xml:space="preserve"> </w:t>
      </w:r>
      <w:r w:rsidRPr="00004AC6">
        <w:rPr>
          <w:rFonts w:ascii="Times New Roman" w:hAnsi="Times New Roman" w:cs="Times New Roman"/>
          <w:sz w:val="24"/>
          <w:szCs w:val="24"/>
        </w:rPr>
        <w:t xml:space="preserve">условий для достижения стратегического лидерства России в </w:t>
      </w:r>
      <w:r w:rsidR="006B0875">
        <w:rPr>
          <w:rFonts w:ascii="Times New Roman" w:hAnsi="Times New Roman" w:cs="Times New Roman"/>
          <w:sz w:val="24"/>
          <w:szCs w:val="24"/>
        </w:rPr>
        <w:t>создании</w:t>
      </w:r>
      <w:r w:rsidR="006B0875" w:rsidRPr="00004AC6">
        <w:rPr>
          <w:rFonts w:ascii="Times New Roman" w:hAnsi="Times New Roman" w:cs="Times New Roman"/>
          <w:sz w:val="24"/>
          <w:szCs w:val="24"/>
        </w:rPr>
        <w:t xml:space="preserve"> </w:t>
      </w:r>
      <w:r w:rsidRPr="00004AC6">
        <w:rPr>
          <w:rFonts w:ascii="Times New Roman" w:hAnsi="Times New Roman" w:cs="Times New Roman"/>
          <w:sz w:val="24"/>
          <w:szCs w:val="24"/>
        </w:rPr>
        <w:t xml:space="preserve">и применении </w:t>
      </w:r>
      <w:r w:rsidR="006B0875">
        <w:rPr>
          <w:rFonts w:ascii="Times New Roman" w:hAnsi="Times New Roman" w:cs="Times New Roman"/>
          <w:sz w:val="24"/>
          <w:szCs w:val="24"/>
        </w:rPr>
        <w:t>РТС и АБС</w:t>
      </w:r>
      <w:r w:rsidRPr="00004AC6">
        <w:rPr>
          <w:rFonts w:ascii="Times New Roman" w:hAnsi="Times New Roman" w:cs="Times New Roman"/>
          <w:sz w:val="24"/>
          <w:szCs w:val="24"/>
        </w:rPr>
        <w:t>.</w:t>
      </w:r>
    </w:p>
    <w:p w14:paraId="37FAB3C6" w14:textId="38BAEC22" w:rsidR="00800A54" w:rsidRDefault="00004AC6" w:rsidP="00004AC6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Основными направлениями государственной политики являются:</w:t>
      </w:r>
    </w:p>
    <w:p w14:paraId="31E056ED" w14:textId="7601ADF6" w:rsidR="00800A54" w:rsidRDefault="00004AC6" w:rsidP="00800A5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а) развитие научно-технологического потенциала и подготовка кадров;</w:t>
      </w:r>
    </w:p>
    <w:p w14:paraId="57F502E3" w14:textId="397BBFDD" w:rsidR="00800A54" w:rsidRDefault="00004AC6" w:rsidP="00800A5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б) создание комплексной нормативно-правовой и технической базы;</w:t>
      </w:r>
    </w:p>
    <w:p w14:paraId="3572A3B4" w14:textId="5B7C40C0" w:rsidR="00800A54" w:rsidRDefault="00004AC6" w:rsidP="00800A5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в) формирование инфраструктуры, включая ЕГСИМ и экспериментальные полигоны;</w:t>
      </w:r>
    </w:p>
    <w:p w14:paraId="1CC3AB40" w14:textId="75CD1F7C" w:rsidR="00800A54" w:rsidRDefault="00004AC6" w:rsidP="00800A5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г) поддержка отечественных разработчиков</w:t>
      </w:r>
      <w:r w:rsidR="006B0875">
        <w:rPr>
          <w:rFonts w:ascii="Times New Roman" w:hAnsi="Times New Roman" w:cs="Times New Roman"/>
          <w:sz w:val="24"/>
          <w:szCs w:val="24"/>
        </w:rPr>
        <w:t xml:space="preserve">, </w:t>
      </w:r>
      <w:r w:rsidRPr="00004AC6">
        <w:rPr>
          <w:rFonts w:ascii="Times New Roman" w:hAnsi="Times New Roman" w:cs="Times New Roman"/>
          <w:sz w:val="24"/>
          <w:szCs w:val="24"/>
        </w:rPr>
        <w:t>производителей</w:t>
      </w:r>
      <w:r w:rsidR="006B0875">
        <w:rPr>
          <w:rFonts w:ascii="Times New Roman" w:hAnsi="Times New Roman" w:cs="Times New Roman"/>
          <w:sz w:val="24"/>
          <w:szCs w:val="24"/>
        </w:rPr>
        <w:t xml:space="preserve"> и интеграторов</w:t>
      </w:r>
      <w:r w:rsidRPr="00004AC6">
        <w:rPr>
          <w:rFonts w:ascii="Times New Roman" w:hAnsi="Times New Roman" w:cs="Times New Roman"/>
          <w:sz w:val="24"/>
          <w:szCs w:val="24"/>
        </w:rPr>
        <w:t>;</w:t>
      </w:r>
    </w:p>
    <w:p w14:paraId="329F9BA7" w14:textId="593DBBDA" w:rsidR="00800A54" w:rsidRDefault="00004AC6" w:rsidP="00800A5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д) внедрение технологий в приоритетные отрасли экономики и социальной сферы;</w:t>
      </w:r>
    </w:p>
    <w:p w14:paraId="529CB9C0" w14:textId="305C71F0" w:rsidR="00800A54" w:rsidRDefault="00004AC6" w:rsidP="00800A5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е) обеспечение информационной безопасности и технологического суверенитета;</w:t>
      </w:r>
    </w:p>
    <w:p w14:paraId="15C677C5" w14:textId="6329B8A0" w:rsidR="00004AC6" w:rsidRPr="00004AC6" w:rsidRDefault="00004AC6" w:rsidP="008224F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ж) развитие международного сотрудничества.</w:t>
      </w:r>
    </w:p>
    <w:p w14:paraId="79ED7131" w14:textId="6C579C4D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lastRenderedPageBreak/>
        <w:t>Статья 5. Полномочия Правительства Российской Федерации</w:t>
      </w:r>
      <w:r w:rsidR="005902A9">
        <w:rPr>
          <w:rFonts w:ascii="Times New Roman" w:hAnsi="Times New Roman" w:cs="Times New Roman"/>
          <w:sz w:val="24"/>
          <w:szCs w:val="24"/>
        </w:rPr>
        <w:t>,</w:t>
      </w:r>
      <w:r w:rsidRPr="00004AC6">
        <w:rPr>
          <w:rFonts w:ascii="Times New Roman" w:hAnsi="Times New Roman" w:cs="Times New Roman"/>
          <w:sz w:val="24"/>
          <w:szCs w:val="24"/>
        </w:rPr>
        <w:t xml:space="preserve"> федеральных органов исполнительной власти</w:t>
      </w:r>
      <w:r w:rsidR="005902A9">
        <w:rPr>
          <w:rFonts w:ascii="Times New Roman" w:hAnsi="Times New Roman" w:cs="Times New Roman"/>
          <w:sz w:val="24"/>
          <w:szCs w:val="24"/>
        </w:rPr>
        <w:t>, субъектов Российской Федерации и органов местного самоуправления</w:t>
      </w:r>
    </w:p>
    <w:p w14:paraId="49EAD490" w14:textId="77777777" w:rsidR="00004AC6" w:rsidRDefault="00004AC6" w:rsidP="0076246C">
      <w:pPr>
        <w:numPr>
          <w:ilvl w:val="0"/>
          <w:numId w:val="4"/>
        </w:numPr>
        <w:tabs>
          <w:tab w:val="clear" w:pos="720"/>
          <w:tab w:val="num" w:pos="709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Правительство Российской Федерации:</w:t>
      </w:r>
    </w:p>
    <w:p w14:paraId="591F9094" w14:textId="4D9001AA" w:rsidR="00800A54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а) утверждает </w:t>
      </w:r>
      <w:r w:rsidR="009D5CE9">
        <w:rPr>
          <w:rFonts w:ascii="Times New Roman" w:hAnsi="Times New Roman" w:cs="Times New Roman"/>
          <w:sz w:val="24"/>
          <w:szCs w:val="24"/>
        </w:rPr>
        <w:t>стратегию развития РТС и АБС</w:t>
      </w:r>
      <w:r w:rsidRPr="00004AC6">
        <w:rPr>
          <w:rFonts w:ascii="Times New Roman" w:hAnsi="Times New Roman" w:cs="Times New Roman"/>
          <w:sz w:val="24"/>
          <w:szCs w:val="24"/>
        </w:rPr>
        <w:t>;</w:t>
      </w:r>
    </w:p>
    <w:p w14:paraId="3BBCFC16" w14:textId="043F60A5" w:rsidR="00800A54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б) определяет федеральный орган исполнительной власти, ответственный за реализацию государственной политики</w:t>
      </w:r>
      <w:r w:rsidR="005A2A2C">
        <w:rPr>
          <w:rFonts w:ascii="Times New Roman" w:hAnsi="Times New Roman" w:cs="Times New Roman"/>
          <w:sz w:val="24"/>
          <w:szCs w:val="24"/>
        </w:rPr>
        <w:t xml:space="preserve"> и нормативное регулирование в сфере робототехники</w:t>
      </w:r>
      <w:r w:rsidR="00FE490C">
        <w:rPr>
          <w:rFonts w:ascii="Times New Roman" w:hAnsi="Times New Roman" w:cs="Times New Roman"/>
          <w:sz w:val="24"/>
          <w:szCs w:val="24"/>
        </w:rPr>
        <w:t xml:space="preserve"> и автономных (беспилотных) систем</w:t>
      </w:r>
      <w:r w:rsidRPr="00004AC6">
        <w:rPr>
          <w:rFonts w:ascii="Times New Roman" w:hAnsi="Times New Roman" w:cs="Times New Roman"/>
          <w:sz w:val="24"/>
          <w:szCs w:val="24"/>
        </w:rPr>
        <w:t xml:space="preserve"> (уполномоченный орган);</w:t>
      </w:r>
    </w:p>
    <w:p w14:paraId="55617E44" w14:textId="043584CC" w:rsidR="00004AC6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в) утверждает положение о Е</w:t>
      </w:r>
      <w:r w:rsidR="0068086D">
        <w:rPr>
          <w:rFonts w:ascii="Times New Roman" w:hAnsi="Times New Roman" w:cs="Times New Roman"/>
          <w:sz w:val="24"/>
          <w:szCs w:val="24"/>
        </w:rPr>
        <w:t>ГСИМ</w:t>
      </w:r>
      <w:r w:rsidRPr="00004AC6">
        <w:rPr>
          <w:rFonts w:ascii="Times New Roman" w:hAnsi="Times New Roman" w:cs="Times New Roman"/>
          <w:sz w:val="24"/>
          <w:szCs w:val="24"/>
        </w:rPr>
        <w:t>;</w:t>
      </w:r>
    </w:p>
    <w:p w14:paraId="31333500" w14:textId="4418ABF5" w:rsidR="00800A54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г) утверждает перечни РТС и АБС, подлежащих обязательной регистрации и сертификации;</w:t>
      </w:r>
    </w:p>
    <w:p w14:paraId="0D53D0F4" w14:textId="30960618" w:rsidR="00800A54" w:rsidRDefault="00004AC6" w:rsidP="00800A5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д) утверждает порядок создания и функционирования </w:t>
      </w:r>
      <w:r w:rsidR="005D4123">
        <w:rPr>
          <w:rFonts w:ascii="Times New Roman" w:hAnsi="Times New Roman" w:cs="Times New Roman"/>
          <w:sz w:val="24"/>
          <w:szCs w:val="24"/>
        </w:rPr>
        <w:t>ЭПР</w:t>
      </w:r>
      <w:r w:rsidR="00800A54">
        <w:rPr>
          <w:rFonts w:ascii="Times New Roman" w:hAnsi="Times New Roman" w:cs="Times New Roman"/>
          <w:sz w:val="24"/>
          <w:szCs w:val="24"/>
        </w:rPr>
        <w:t>;</w:t>
      </w:r>
    </w:p>
    <w:p w14:paraId="3EBAC160" w14:textId="77777777" w:rsidR="007E46A1" w:rsidRDefault="00004AC6" w:rsidP="00800A5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е) устанавливает особенности отраслевого регулирования (в здравоохранении, транспорте, сельском хозяйстве и др.)</w:t>
      </w:r>
      <w:r w:rsidR="007E46A1">
        <w:rPr>
          <w:rFonts w:ascii="Times New Roman" w:hAnsi="Times New Roman" w:cs="Times New Roman"/>
          <w:sz w:val="24"/>
          <w:szCs w:val="24"/>
        </w:rPr>
        <w:t>;</w:t>
      </w:r>
    </w:p>
    <w:p w14:paraId="7C185BB8" w14:textId="1ACD4FEC" w:rsidR="007E46A1" w:rsidRPr="007E46A1" w:rsidRDefault="00DB7EE0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7E46A1" w:rsidRPr="007E46A1">
        <w:rPr>
          <w:rFonts w:ascii="Times New Roman" w:hAnsi="Times New Roman" w:cs="Times New Roman"/>
          <w:sz w:val="24"/>
          <w:szCs w:val="24"/>
        </w:rPr>
        <w:t>)</w:t>
      </w:r>
      <w:r w:rsidR="007E46A1" w:rsidRPr="007E46A1">
        <w:rPr>
          <w:rFonts w:ascii="Times New Roman" w:hAnsi="Times New Roman" w:cs="Times New Roman"/>
          <w:sz w:val="24"/>
          <w:szCs w:val="24"/>
        </w:rPr>
        <w:tab/>
        <w:t>координ</w:t>
      </w:r>
      <w:r w:rsidR="006A00F1">
        <w:rPr>
          <w:rFonts w:ascii="Times New Roman" w:hAnsi="Times New Roman" w:cs="Times New Roman"/>
          <w:sz w:val="24"/>
          <w:szCs w:val="24"/>
        </w:rPr>
        <w:t>ирует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6A00F1">
        <w:rPr>
          <w:rFonts w:ascii="Times New Roman" w:hAnsi="Times New Roman" w:cs="Times New Roman"/>
          <w:sz w:val="24"/>
          <w:szCs w:val="24"/>
        </w:rPr>
        <w:t>я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по роботизации и повышени</w:t>
      </w:r>
      <w:r w:rsidR="00D80E7A">
        <w:rPr>
          <w:rFonts w:ascii="Times New Roman" w:hAnsi="Times New Roman" w:cs="Times New Roman"/>
          <w:sz w:val="24"/>
          <w:szCs w:val="24"/>
        </w:rPr>
        <w:t>ю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производительности труда</w:t>
      </w:r>
      <w:r w:rsidR="00C94084">
        <w:rPr>
          <w:rFonts w:ascii="Times New Roman" w:hAnsi="Times New Roman" w:cs="Times New Roman"/>
          <w:sz w:val="24"/>
          <w:szCs w:val="24"/>
        </w:rPr>
        <w:t xml:space="preserve"> также</w:t>
      </w:r>
      <w:r w:rsidR="0068086D">
        <w:rPr>
          <w:rFonts w:ascii="Times New Roman" w:hAnsi="Times New Roman" w:cs="Times New Roman"/>
          <w:sz w:val="24"/>
          <w:szCs w:val="24"/>
        </w:rPr>
        <w:t xml:space="preserve"> устанавливает порядок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</w:t>
      </w:r>
      <w:r w:rsidR="006A00F1">
        <w:rPr>
          <w:rFonts w:ascii="Times New Roman" w:hAnsi="Times New Roman" w:cs="Times New Roman"/>
          <w:sz w:val="24"/>
          <w:szCs w:val="24"/>
        </w:rPr>
        <w:t>осуществле</w:t>
      </w:r>
      <w:r w:rsidR="0068086D">
        <w:rPr>
          <w:rFonts w:ascii="Times New Roman" w:hAnsi="Times New Roman" w:cs="Times New Roman"/>
          <w:sz w:val="24"/>
          <w:szCs w:val="24"/>
        </w:rPr>
        <w:t>ния</w:t>
      </w:r>
      <w:r w:rsidR="006A00F1">
        <w:rPr>
          <w:rFonts w:ascii="Times New Roman" w:hAnsi="Times New Roman" w:cs="Times New Roman"/>
          <w:sz w:val="24"/>
          <w:szCs w:val="24"/>
        </w:rPr>
        <w:t xml:space="preserve"> </w:t>
      </w:r>
      <w:r w:rsidR="007E46A1" w:rsidRPr="007E46A1">
        <w:rPr>
          <w:rFonts w:ascii="Times New Roman" w:hAnsi="Times New Roman" w:cs="Times New Roman"/>
          <w:sz w:val="24"/>
          <w:szCs w:val="24"/>
        </w:rPr>
        <w:t>контрол</w:t>
      </w:r>
      <w:r w:rsidR="0068086D">
        <w:rPr>
          <w:rFonts w:ascii="Times New Roman" w:hAnsi="Times New Roman" w:cs="Times New Roman"/>
          <w:sz w:val="24"/>
          <w:szCs w:val="24"/>
        </w:rPr>
        <w:t>я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за их проведением федеральными государственными учреждениями, федеральными государственными унитарными предприятиями, государственными компаниями, государственными корпорациями, а также юридическими лицами, имущество которых либо более чем пятьдесят процентов акций или долей в уставном капитале которых принадлежат государственным корпорациям;</w:t>
      </w:r>
    </w:p>
    <w:p w14:paraId="4A8B3F1C" w14:textId="16DB90B3" w:rsidR="007E46A1" w:rsidRPr="007E46A1" w:rsidRDefault="00DB7EE0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7E46A1" w:rsidRPr="007E46A1">
        <w:rPr>
          <w:rFonts w:ascii="Times New Roman" w:hAnsi="Times New Roman" w:cs="Times New Roman"/>
          <w:sz w:val="24"/>
          <w:szCs w:val="24"/>
        </w:rPr>
        <w:t>)</w:t>
      </w:r>
      <w:r w:rsidR="007E46A1" w:rsidRPr="007E46A1">
        <w:rPr>
          <w:rFonts w:ascii="Times New Roman" w:hAnsi="Times New Roman" w:cs="Times New Roman"/>
          <w:sz w:val="24"/>
          <w:szCs w:val="24"/>
        </w:rPr>
        <w:tab/>
        <w:t>устан</w:t>
      </w:r>
      <w:r w:rsidR="006A00F1">
        <w:rPr>
          <w:rFonts w:ascii="Times New Roman" w:hAnsi="Times New Roman" w:cs="Times New Roman"/>
          <w:sz w:val="24"/>
          <w:szCs w:val="24"/>
        </w:rPr>
        <w:t>а</w:t>
      </w:r>
      <w:r w:rsidR="007E46A1" w:rsidRPr="007E46A1">
        <w:rPr>
          <w:rFonts w:ascii="Times New Roman" w:hAnsi="Times New Roman" w:cs="Times New Roman"/>
          <w:sz w:val="24"/>
          <w:szCs w:val="24"/>
        </w:rPr>
        <w:t>вл</w:t>
      </w:r>
      <w:r w:rsidR="006A00F1">
        <w:rPr>
          <w:rFonts w:ascii="Times New Roman" w:hAnsi="Times New Roman" w:cs="Times New Roman"/>
          <w:sz w:val="24"/>
          <w:szCs w:val="24"/>
        </w:rPr>
        <w:t>ивает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правил</w:t>
      </w:r>
      <w:r w:rsidR="006A00F1">
        <w:rPr>
          <w:rFonts w:ascii="Times New Roman" w:hAnsi="Times New Roman" w:cs="Times New Roman"/>
          <w:sz w:val="24"/>
          <w:szCs w:val="24"/>
        </w:rPr>
        <w:t>а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определения уровня роботизации </w:t>
      </w:r>
      <w:bookmarkStart w:id="1" w:name="_Hlk224727512"/>
      <w:r w:rsidR="007E46A1" w:rsidRPr="007E46A1">
        <w:rPr>
          <w:rFonts w:ascii="Times New Roman" w:hAnsi="Times New Roman" w:cs="Times New Roman"/>
          <w:sz w:val="24"/>
          <w:szCs w:val="24"/>
        </w:rPr>
        <w:t>для организаций, отраслей экономики, субъектов Российской Федерации, муниципальных образований</w:t>
      </w:r>
      <w:r w:rsidR="006A00F1">
        <w:rPr>
          <w:rFonts w:ascii="Times New Roman" w:hAnsi="Times New Roman" w:cs="Times New Roman"/>
          <w:sz w:val="24"/>
          <w:szCs w:val="24"/>
        </w:rPr>
        <w:t>;</w:t>
      </w:r>
      <w:bookmarkEnd w:id="1"/>
    </w:p>
    <w:p w14:paraId="01F9D4D6" w14:textId="3D7DF1D5" w:rsidR="007E46A1" w:rsidRPr="007E46A1" w:rsidRDefault="00DB7EE0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7E46A1" w:rsidRPr="007E46A1">
        <w:rPr>
          <w:rFonts w:ascii="Times New Roman" w:hAnsi="Times New Roman" w:cs="Times New Roman"/>
          <w:sz w:val="24"/>
          <w:szCs w:val="24"/>
        </w:rPr>
        <w:t>)</w:t>
      </w:r>
      <w:r w:rsidR="007E46A1" w:rsidRPr="007E46A1">
        <w:rPr>
          <w:rFonts w:ascii="Times New Roman" w:hAnsi="Times New Roman" w:cs="Times New Roman"/>
          <w:sz w:val="24"/>
          <w:szCs w:val="24"/>
        </w:rPr>
        <w:tab/>
      </w:r>
      <w:r w:rsidR="006A00F1">
        <w:rPr>
          <w:rFonts w:ascii="Times New Roman" w:hAnsi="Times New Roman" w:cs="Times New Roman"/>
          <w:sz w:val="24"/>
          <w:szCs w:val="24"/>
        </w:rPr>
        <w:t>устанавливает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</w:t>
      </w:r>
      <w:r w:rsidR="007B0191">
        <w:rPr>
          <w:rFonts w:ascii="Times New Roman" w:hAnsi="Times New Roman" w:cs="Times New Roman"/>
          <w:sz w:val="24"/>
          <w:szCs w:val="24"/>
        </w:rPr>
        <w:t>порядок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проведени</w:t>
      </w:r>
      <w:r w:rsidR="007B0191">
        <w:rPr>
          <w:rFonts w:ascii="Times New Roman" w:hAnsi="Times New Roman" w:cs="Times New Roman"/>
          <w:sz w:val="24"/>
          <w:szCs w:val="24"/>
        </w:rPr>
        <w:t>я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технологического аудита организаций, в части роботизации и повышения производительности труда;</w:t>
      </w:r>
    </w:p>
    <w:p w14:paraId="20DAF18B" w14:textId="446EB081" w:rsidR="007E46A1" w:rsidRDefault="00DB7EE0" w:rsidP="0068086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7E46A1" w:rsidRPr="007E46A1">
        <w:rPr>
          <w:rFonts w:ascii="Times New Roman" w:hAnsi="Times New Roman" w:cs="Times New Roman"/>
          <w:sz w:val="24"/>
          <w:szCs w:val="24"/>
        </w:rPr>
        <w:t>)</w:t>
      </w:r>
      <w:r w:rsidR="007E46A1" w:rsidRPr="007E46A1">
        <w:rPr>
          <w:rFonts w:ascii="Times New Roman" w:hAnsi="Times New Roman" w:cs="Times New Roman"/>
          <w:sz w:val="24"/>
          <w:szCs w:val="24"/>
        </w:rPr>
        <w:tab/>
      </w:r>
      <w:r w:rsidR="006A00F1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 w:rsidR="007E46A1" w:rsidRPr="007E46A1">
        <w:rPr>
          <w:rFonts w:ascii="Times New Roman" w:hAnsi="Times New Roman" w:cs="Times New Roman"/>
          <w:sz w:val="24"/>
          <w:szCs w:val="24"/>
        </w:rPr>
        <w:t>мониторинг и анализ эффективности реализации государственной политики и нормативно-правового регулирования в области роботизации и повышения производительности труда;</w:t>
      </w:r>
    </w:p>
    <w:p w14:paraId="04B7A0CE" w14:textId="48C37BA1" w:rsidR="00004AC6" w:rsidRDefault="0068086D" w:rsidP="0076246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6246C">
        <w:rPr>
          <w:rFonts w:ascii="Times New Roman" w:hAnsi="Times New Roman" w:cs="Times New Roman"/>
          <w:sz w:val="24"/>
          <w:szCs w:val="24"/>
        </w:rPr>
        <w:tab/>
      </w:r>
      <w:r w:rsidR="00004AC6" w:rsidRPr="00004AC6">
        <w:rPr>
          <w:rFonts w:ascii="Times New Roman" w:hAnsi="Times New Roman" w:cs="Times New Roman"/>
          <w:sz w:val="24"/>
          <w:szCs w:val="24"/>
        </w:rPr>
        <w:t>Уполномоченный орган осуществляет:</w:t>
      </w:r>
    </w:p>
    <w:p w14:paraId="0E24C8EA" w14:textId="19234F0B" w:rsidR="00800A54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а) нормативно-правовое регулирование и методическое руководство;</w:t>
      </w:r>
    </w:p>
    <w:p w14:paraId="124D5DCC" w14:textId="7A9C0786" w:rsidR="00800A54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б) координацию деятельности по созданию и эксплуатации ЕГСИМ;</w:t>
      </w:r>
    </w:p>
    <w:p w14:paraId="4CB210AA" w14:textId="3D8BD8FE" w:rsidR="00004AC6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в) мониторинг</w:t>
      </w:r>
      <w:r w:rsidR="00984FD2">
        <w:rPr>
          <w:rFonts w:ascii="Times New Roman" w:hAnsi="Times New Roman" w:cs="Times New Roman"/>
          <w:sz w:val="24"/>
          <w:szCs w:val="24"/>
        </w:rPr>
        <w:t xml:space="preserve"> и</w:t>
      </w:r>
      <w:r w:rsidRPr="00004AC6">
        <w:rPr>
          <w:rFonts w:ascii="Times New Roman" w:hAnsi="Times New Roman" w:cs="Times New Roman"/>
          <w:sz w:val="24"/>
          <w:szCs w:val="24"/>
        </w:rPr>
        <w:t xml:space="preserve"> анализ </w:t>
      </w:r>
      <w:r w:rsidR="00984FD2">
        <w:rPr>
          <w:rFonts w:ascii="Times New Roman" w:hAnsi="Times New Roman" w:cs="Times New Roman"/>
          <w:sz w:val="24"/>
          <w:szCs w:val="24"/>
        </w:rPr>
        <w:t xml:space="preserve">применения и перспектив развития </w:t>
      </w:r>
      <w:r w:rsidR="006B0875">
        <w:rPr>
          <w:rFonts w:ascii="Times New Roman" w:hAnsi="Times New Roman" w:cs="Times New Roman"/>
          <w:sz w:val="24"/>
          <w:szCs w:val="24"/>
        </w:rPr>
        <w:t>РТС и АБС</w:t>
      </w:r>
      <w:r w:rsidRPr="00004AC6">
        <w:rPr>
          <w:rFonts w:ascii="Times New Roman" w:hAnsi="Times New Roman" w:cs="Times New Roman"/>
          <w:sz w:val="24"/>
          <w:szCs w:val="24"/>
        </w:rPr>
        <w:t>.</w:t>
      </w:r>
    </w:p>
    <w:p w14:paraId="447C21DF" w14:textId="450955BC" w:rsidR="007E46A1" w:rsidRPr="0068086D" w:rsidRDefault="007E46A1" w:rsidP="0076246C">
      <w:pPr>
        <w:pStyle w:val="a7"/>
        <w:numPr>
          <w:ilvl w:val="0"/>
          <w:numId w:val="3"/>
        </w:numPr>
        <w:tabs>
          <w:tab w:val="clear" w:pos="720"/>
        </w:tabs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8086D">
        <w:rPr>
          <w:rFonts w:ascii="Times New Roman" w:hAnsi="Times New Roman" w:cs="Times New Roman"/>
          <w:sz w:val="24"/>
          <w:szCs w:val="24"/>
        </w:rPr>
        <w:t>Субъекты Российской Федерации осуществляют:</w:t>
      </w:r>
    </w:p>
    <w:p w14:paraId="6162DFD0" w14:textId="5C5CE4DC" w:rsidR="007E46A1" w:rsidRPr="007E46A1" w:rsidRDefault="00DB7EE0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7E46A1" w:rsidRPr="007E46A1">
        <w:rPr>
          <w:rFonts w:ascii="Times New Roman" w:hAnsi="Times New Roman" w:cs="Times New Roman"/>
          <w:sz w:val="24"/>
          <w:szCs w:val="24"/>
        </w:rPr>
        <w:t>) разработку и реализацию региональных программ в области роботизации и повышения производительности труда;</w:t>
      </w:r>
    </w:p>
    <w:p w14:paraId="29312C12" w14:textId="1D619558" w:rsidR="007E46A1" w:rsidRPr="007E46A1" w:rsidRDefault="00DB7EE0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) </w:t>
      </w:r>
      <w:r w:rsidR="00626D29">
        <w:rPr>
          <w:rFonts w:ascii="Times New Roman" w:hAnsi="Times New Roman" w:cs="Times New Roman"/>
          <w:sz w:val="24"/>
          <w:szCs w:val="24"/>
        </w:rPr>
        <w:t>установление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626D29">
        <w:rPr>
          <w:rFonts w:ascii="Times New Roman" w:hAnsi="Times New Roman" w:cs="Times New Roman"/>
          <w:sz w:val="24"/>
          <w:szCs w:val="24"/>
        </w:rPr>
        <w:t>й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к программам в области роботизации и повышения производительности труда в организациях, если деятельность таких организаций </w:t>
      </w:r>
      <w:r w:rsidR="007E46A1" w:rsidRPr="007E46A1">
        <w:rPr>
          <w:rFonts w:ascii="Times New Roman" w:hAnsi="Times New Roman" w:cs="Times New Roman"/>
          <w:sz w:val="24"/>
          <w:szCs w:val="24"/>
        </w:rPr>
        <w:lastRenderedPageBreak/>
        <w:t>подлеж</w:t>
      </w:r>
      <w:r w:rsidR="00626D29">
        <w:rPr>
          <w:rFonts w:ascii="Times New Roman" w:hAnsi="Times New Roman" w:cs="Times New Roman"/>
          <w:sz w:val="24"/>
          <w:szCs w:val="24"/>
        </w:rPr>
        <w:t>и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т </w:t>
      </w:r>
      <w:r w:rsidR="00626D29">
        <w:rPr>
          <w:rFonts w:ascii="Times New Roman" w:hAnsi="Times New Roman" w:cs="Times New Roman"/>
          <w:sz w:val="24"/>
          <w:szCs w:val="24"/>
        </w:rPr>
        <w:t>регулированию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органами исполнительной власти субъектов Российской Федерации;</w:t>
      </w:r>
    </w:p>
    <w:p w14:paraId="5E746B87" w14:textId="706FE619" w:rsidR="007E46A1" w:rsidRPr="007E46A1" w:rsidRDefault="00DB7EE0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E46A1" w:rsidRPr="007E46A1">
        <w:rPr>
          <w:rFonts w:ascii="Times New Roman" w:hAnsi="Times New Roman" w:cs="Times New Roman"/>
          <w:sz w:val="24"/>
          <w:szCs w:val="24"/>
        </w:rPr>
        <w:t>) установление перечня обязательных мероприятий по роботизации и повышения производительности труда в отношении организаций, где есть собственность субъектов Российской Федерации;</w:t>
      </w:r>
    </w:p>
    <w:p w14:paraId="334E14B4" w14:textId="02C6A4ED" w:rsidR="007E46A1" w:rsidRPr="007E46A1" w:rsidRDefault="00DB7EE0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E46A1" w:rsidRPr="007E46A1">
        <w:rPr>
          <w:rFonts w:ascii="Times New Roman" w:hAnsi="Times New Roman" w:cs="Times New Roman"/>
          <w:sz w:val="24"/>
          <w:szCs w:val="24"/>
        </w:rPr>
        <w:t>) информационное обеспечение на территории соответствующего субъекта Российской Федерации мероприятий по роботизации и повышени</w:t>
      </w:r>
      <w:r w:rsidR="0068086D">
        <w:rPr>
          <w:rFonts w:ascii="Times New Roman" w:hAnsi="Times New Roman" w:cs="Times New Roman"/>
          <w:sz w:val="24"/>
          <w:szCs w:val="24"/>
        </w:rPr>
        <w:t>ю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производительности труда;</w:t>
      </w:r>
    </w:p>
    <w:p w14:paraId="557CFE21" w14:textId="28361011" w:rsidR="007E46A1" w:rsidRDefault="00DB7EE0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E46A1" w:rsidRPr="007E46A1">
        <w:rPr>
          <w:rFonts w:ascii="Times New Roman" w:hAnsi="Times New Roman" w:cs="Times New Roman"/>
          <w:sz w:val="24"/>
          <w:szCs w:val="24"/>
        </w:rPr>
        <w:t>) координаци</w:t>
      </w:r>
      <w:r w:rsidR="00626D29">
        <w:rPr>
          <w:rFonts w:ascii="Times New Roman" w:hAnsi="Times New Roman" w:cs="Times New Roman"/>
          <w:sz w:val="24"/>
          <w:szCs w:val="24"/>
        </w:rPr>
        <w:t>ю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мероприятий по роботизации и повышени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7E46A1" w:rsidRPr="007E46A1">
        <w:rPr>
          <w:rFonts w:ascii="Times New Roman" w:hAnsi="Times New Roman" w:cs="Times New Roman"/>
          <w:sz w:val="24"/>
          <w:szCs w:val="24"/>
        </w:rPr>
        <w:t xml:space="preserve"> производительности труда и контроль за их проведением государственными учреждениями, государственными унитарными предприятиями соответствующего субъекта Российской Федерации</w:t>
      </w:r>
      <w:r w:rsidR="00626D29">
        <w:rPr>
          <w:rFonts w:ascii="Times New Roman" w:hAnsi="Times New Roman" w:cs="Times New Roman"/>
          <w:sz w:val="24"/>
          <w:szCs w:val="24"/>
        </w:rPr>
        <w:t>.</w:t>
      </w:r>
    </w:p>
    <w:p w14:paraId="372E0F6E" w14:textId="7218D7A1" w:rsidR="007E46A1" w:rsidRPr="007E46A1" w:rsidRDefault="0068086D" w:rsidP="0076246C">
      <w:pPr>
        <w:tabs>
          <w:tab w:val="left" w:pos="709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6246C">
        <w:rPr>
          <w:rFonts w:ascii="Times New Roman" w:hAnsi="Times New Roman" w:cs="Times New Roman"/>
          <w:sz w:val="24"/>
          <w:szCs w:val="24"/>
        </w:rPr>
        <w:tab/>
      </w:r>
      <w:r w:rsidR="007E46A1" w:rsidRPr="007E46A1">
        <w:rPr>
          <w:rFonts w:ascii="Times New Roman" w:hAnsi="Times New Roman" w:cs="Times New Roman"/>
          <w:sz w:val="24"/>
          <w:szCs w:val="24"/>
        </w:rPr>
        <w:t>Органы местного самоуправления осуществляют:</w:t>
      </w:r>
    </w:p>
    <w:p w14:paraId="7D12C7D3" w14:textId="220D5F52" w:rsidR="007E46A1" w:rsidRPr="007E46A1" w:rsidRDefault="007E46A1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46A1">
        <w:rPr>
          <w:rFonts w:ascii="Times New Roman" w:hAnsi="Times New Roman" w:cs="Times New Roman"/>
          <w:sz w:val="24"/>
          <w:szCs w:val="24"/>
        </w:rPr>
        <w:t>а) разработк</w:t>
      </w:r>
      <w:r w:rsidR="00626D29">
        <w:rPr>
          <w:rFonts w:ascii="Times New Roman" w:hAnsi="Times New Roman" w:cs="Times New Roman"/>
          <w:sz w:val="24"/>
          <w:szCs w:val="24"/>
        </w:rPr>
        <w:t>у</w:t>
      </w:r>
      <w:r w:rsidRPr="007E46A1">
        <w:rPr>
          <w:rFonts w:ascii="Times New Roman" w:hAnsi="Times New Roman" w:cs="Times New Roman"/>
          <w:sz w:val="24"/>
          <w:szCs w:val="24"/>
        </w:rPr>
        <w:t xml:space="preserve"> и реализаци</w:t>
      </w:r>
      <w:r w:rsidR="00626D29">
        <w:rPr>
          <w:rFonts w:ascii="Times New Roman" w:hAnsi="Times New Roman" w:cs="Times New Roman"/>
          <w:sz w:val="24"/>
          <w:szCs w:val="24"/>
        </w:rPr>
        <w:t>ю</w:t>
      </w:r>
      <w:r w:rsidRPr="007E46A1">
        <w:rPr>
          <w:rFonts w:ascii="Times New Roman" w:hAnsi="Times New Roman" w:cs="Times New Roman"/>
          <w:sz w:val="24"/>
          <w:szCs w:val="24"/>
        </w:rPr>
        <w:t xml:space="preserve"> муниципальных программ </w:t>
      </w:r>
      <w:r w:rsidR="00C94084">
        <w:rPr>
          <w:rFonts w:ascii="Times New Roman" w:hAnsi="Times New Roman" w:cs="Times New Roman"/>
          <w:sz w:val="24"/>
          <w:szCs w:val="24"/>
        </w:rPr>
        <w:t xml:space="preserve">и планов </w:t>
      </w:r>
      <w:r w:rsidRPr="007E46A1">
        <w:rPr>
          <w:rFonts w:ascii="Times New Roman" w:hAnsi="Times New Roman" w:cs="Times New Roman"/>
          <w:sz w:val="24"/>
          <w:szCs w:val="24"/>
        </w:rPr>
        <w:t>в области роботизации и повышения производительности труда;</w:t>
      </w:r>
    </w:p>
    <w:p w14:paraId="5488D3D3" w14:textId="7B1C5F59" w:rsidR="007E46A1" w:rsidRPr="007E46A1" w:rsidRDefault="007E46A1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46A1">
        <w:rPr>
          <w:rFonts w:ascii="Times New Roman" w:hAnsi="Times New Roman" w:cs="Times New Roman"/>
          <w:sz w:val="24"/>
          <w:szCs w:val="24"/>
        </w:rPr>
        <w:t xml:space="preserve">б) информационное обеспечение мероприятий по роботизации и повышения производительности труда, определенных в качестве обязательных федеральными законами и иными нормативными правовыми актами Российской Федерации, </w:t>
      </w:r>
      <w:r w:rsidR="00DB7EE0">
        <w:rPr>
          <w:rFonts w:ascii="Times New Roman" w:hAnsi="Times New Roman" w:cs="Times New Roman"/>
          <w:sz w:val="24"/>
          <w:szCs w:val="24"/>
        </w:rPr>
        <w:t xml:space="preserve">нормативными правовыми актами субъектов Российской Федерации, </w:t>
      </w:r>
      <w:r w:rsidRPr="007E46A1">
        <w:rPr>
          <w:rFonts w:ascii="Times New Roman" w:hAnsi="Times New Roman" w:cs="Times New Roman"/>
          <w:sz w:val="24"/>
          <w:szCs w:val="24"/>
        </w:rPr>
        <w:t>а также предусмотренных соответствующей муниципальной программой;</w:t>
      </w:r>
    </w:p>
    <w:p w14:paraId="20332E54" w14:textId="218E0EEE" w:rsidR="007E46A1" w:rsidRPr="007E46A1" w:rsidRDefault="007E46A1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E46A1">
        <w:rPr>
          <w:rFonts w:ascii="Times New Roman" w:hAnsi="Times New Roman" w:cs="Times New Roman"/>
          <w:sz w:val="24"/>
          <w:szCs w:val="24"/>
        </w:rPr>
        <w:t>в) координаци</w:t>
      </w:r>
      <w:r w:rsidR="00626D29">
        <w:rPr>
          <w:rFonts w:ascii="Times New Roman" w:hAnsi="Times New Roman" w:cs="Times New Roman"/>
          <w:sz w:val="24"/>
          <w:szCs w:val="24"/>
        </w:rPr>
        <w:t>ю</w:t>
      </w:r>
      <w:r w:rsidRPr="007E46A1">
        <w:rPr>
          <w:rFonts w:ascii="Times New Roman" w:hAnsi="Times New Roman" w:cs="Times New Roman"/>
          <w:sz w:val="24"/>
          <w:szCs w:val="24"/>
        </w:rPr>
        <w:t xml:space="preserve"> мероприятий по роботизации и повышени</w:t>
      </w:r>
      <w:r w:rsidR="00DB7EE0">
        <w:rPr>
          <w:rFonts w:ascii="Times New Roman" w:hAnsi="Times New Roman" w:cs="Times New Roman"/>
          <w:sz w:val="24"/>
          <w:szCs w:val="24"/>
        </w:rPr>
        <w:t>ю</w:t>
      </w:r>
      <w:r w:rsidRPr="007E46A1">
        <w:rPr>
          <w:rFonts w:ascii="Times New Roman" w:hAnsi="Times New Roman" w:cs="Times New Roman"/>
          <w:sz w:val="24"/>
          <w:szCs w:val="24"/>
        </w:rPr>
        <w:t xml:space="preserve"> производительности труда</w:t>
      </w:r>
      <w:r w:rsidR="00DB7EE0">
        <w:rPr>
          <w:rFonts w:ascii="Times New Roman" w:hAnsi="Times New Roman" w:cs="Times New Roman"/>
          <w:sz w:val="24"/>
          <w:szCs w:val="24"/>
        </w:rPr>
        <w:t xml:space="preserve">, </w:t>
      </w:r>
      <w:r w:rsidRPr="007E46A1">
        <w:rPr>
          <w:rFonts w:ascii="Times New Roman" w:hAnsi="Times New Roman" w:cs="Times New Roman"/>
          <w:sz w:val="24"/>
          <w:szCs w:val="24"/>
        </w:rPr>
        <w:t>контроль за их проведением муниципальными учреждениями, муниципальными унитарными предприятиями;</w:t>
      </w:r>
    </w:p>
    <w:p w14:paraId="1113083F" w14:textId="77777777" w:rsidR="007E46A1" w:rsidRPr="00004AC6" w:rsidRDefault="007E46A1" w:rsidP="007E46A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636301C" w14:textId="77777777" w:rsidR="00004AC6" w:rsidRPr="00004AC6" w:rsidRDefault="00004AC6" w:rsidP="00004AC6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Глава 3. ТРЕБОВАНИЯ К БЕЗОПАСНОСТИ, СОЗДАНИЮ И ЭКСПЛУАТАЦИИ</w:t>
      </w:r>
    </w:p>
    <w:p w14:paraId="47E080A8" w14:textId="77777777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6. Общие требования безопасности</w:t>
      </w:r>
    </w:p>
    <w:p w14:paraId="0AB488BF" w14:textId="5E4042BB" w:rsidR="00004AC6" w:rsidRPr="00004AC6" w:rsidRDefault="00927AEC" w:rsidP="00004AC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РТС и АБС</w:t>
      </w:r>
      <w:r w:rsidR="00004AC6" w:rsidRPr="00004AC6">
        <w:rPr>
          <w:rFonts w:ascii="Times New Roman" w:hAnsi="Times New Roman" w:cs="Times New Roman"/>
          <w:sz w:val="24"/>
          <w:szCs w:val="24"/>
        </w:rPr>
        <w:t>, обращающиеся на территории Российской Федерации, должны соответствовать обязательным требованиям безопасности, установленным техническими регламентами Евразийского экономического союза и национальными стандартами.</w:t>
      </w:r>
    </w:p>
    <w:p w14:paraId="4AEEC773" w14:textId="624CF233" w:rsidR="00004AC6" w:rsidRPr="00004AC6" w:rsidRDefault="004D4BFD" w:rsidP="00004AC6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РТС и АБС</w:t>
      </w:r>
      <w:r w:rsidR="00004AC6" w:rsidRPr="00004AC6">
        <w:rPr>
          <w:rFonts w:ascii="Times New Roman" w:hAnsi="Times New Roman" w:cs="Times New Roman"/>
          <w:sz w:val="24"/>
          <w:szCs w:val="24"/>
        </w:rPr>
        <w:t>, отнесенные к источникам повышенной опасности, подлежат обязательной сертификации или декларированию соответствия в порядке, установленном законодательством о техническом регулировании.</w:t>
      </w:r>
    </w:p>
    <w:p w14:paraId="45666C3B" w14:textId="77777777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7. Требования к программному обеспечению</w:t>
      </w:r>
    </w:p>
    <w:p w14:paraId="0552EB07" w14:textId="3CF46871" w:rsidR="00004AC6" w:rsidRPr="00004AC6" w:rsidRDefault="00004AC6" w:rsidP="00004AC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Программное обеспечение, используемое в </w:t>
      </w:r>
      <w:r w:rsidR="004D4BFD">
        <w:rPr>
          <w:rFonts w:ascii="Times New Roman" w:hAnsi="Times New Roman" w:cs="Times New Roman"/>
          <w:sz w:val="24"/>
          <w:szCs w:val="24"/>
        </w:rPr>
        <w:t>РТС и АБС</w:t>
      </w:r>
      <w:r w:rsidRPr="00004AC6">
        <w:rPr>
          <w:rFonts w:ascii="Times New Roman" w:hAnsi="Times New Roman" w:cs="Times New Roman"/>
          <w:sz w:val="24"/>
          <w:szCs w:val="24"/>
        </w:rPr>
        <w:t>, должно обеспечивать их безопасное функционирование и соответствовать требованиям, установленным техническими регламентами и национальными стандартами.</w:t>
      </w:r>
    </w:p>
    <w:p w14:paraId="590F2BFB" w14:textId="77777777" w:rsidR="00004AC6" w:rsidRPr="00004AC6" w:rsidRDefault="00004AC6" w:rsidP="00004AC6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Для программного обеспечения критически важных функций систем, отнесенных к источникам повышенной опасности, могут устанавливаться дополнительные требования к верификации, валидации и защите от несанкционированного доступа.</w:t>
      </w:r>
    </w:p>
    <w:p w14:paraId="36171E1E" w14:textId="77777777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lastRenderedPageBreak/>
        <w:t>Статья 8. Обязательная регистрация и цифровой паспорт</w:t>
      </w:r>
    </w:p>
    <w:p w14:paraId="2FEB27E3" w14:textId="07578FB2" w:rsidR="00004AC6" w:rsidRPr="00004AC6" w:rsidRDefault="004D4BFD" w:rsidP="00004AC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РТС и АБС</w:t>
      </w:r>
      <w:r w:rsidR="00004AC6" w:rsidRPr="00004AC6">
        <w:rPr>
          <w:rFonts w:ascii="Times New Roman" w:hAnsi="Times New Roman" w:cs="Times New Roman"/>
          <w:sz w:val="24"/>
          <w:szCs w:val="24"/>
        </w:rPr>
        <w:t>, включенные в перечень, утверждаемый Правительством Российской Федерации, подлежат обязательной регистрации в ЕГСИМ до начала их эксплуатации.</w:t>
      </w:r>
    </w:p>
    <w:p w14:paraId="6B65F1C6" w14:textId="5FD69016" w:rsidR="00004AC6" w:rsidRPr="00004AC6" w:rsidRDefault="00004AC6" w:rsidP="00004AC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Основанием для регистрации является </w:t>
      </w:r>
      <w:r w:rsidR="00263EC3">
        <w:rPr>
          <w:rFonts w:ascii="Times New Roman" w:hAnsi="Times New Roman" w:cs="Times New Roman"/>
          <w:sz w:val="24"/>
          <w:szCs w:val="24"/>
        </w:rPr>
        <w:t>выпуск РТС или АБС производителем</w:t>
      </w:r>
      <w:r w:rsidRPr="00004AC6">
        <w:rPr>
          <w:rFonts w:ascii="Times New Roman" w:hAnsi="Times New Roman" w:cs="Times New Roman"/>
          <w:sz w:val="24"/>
          <w:szCs w:val="24"/>
        </w:rPr>
        <w:t>.</w:t>
      </w:r>
    </w:p>
    <w:p w14:paraId="40F92F9E" w14:textId="77777777" w:rsidR="00004AC6" w:rsidRPr="00200910" w:rsidRDefault="00004AC6" w:rsidP="00004AC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0910">
        <w:rPr>
          <w:rFonts w:ascii="Times New Roman" w:hAnsi="Times New Roman" w:cs="Times New Roman"/>
          <w:sz w:val="24"/>
          <w:szCs w:val="24"/>
        </w:rPr>
        <w:t>Владелец (эксплуатант) обязан поддерживать актуальность сведений в цифровом паспорте на протяжении всего жизненного цикла системы.</w:t>
      </w:r>
    </w:p>
    <w:p w14:paraId="32A48F73" w14:textId="468B3725" w:rsidR="00004AC6" w:rsidRPr="00004AC6" w:rsidRDefault="00004AC6" w:rsidP="00004AC6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Производитель (импортер) обязан обеспечить техническую возможность для передачи данных идентификации и телеметрии в ЕГСИМ.</w:t>
      </w:r>
    </w:p>
    <w:p w14:paraId="6E1FFA74" w14:textId="77777777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9. Эксплуатация, мониторинг и информирование</w:t>
      </w:r>
    </w:p>
    <w:p w14:paraId="5BD81F83" w14:textId="45304E92" w:rsidR="00004AC6" w:rsidRPr="00004AC6" w:rsidRDefault="00004AC6" w:rsidP="00004AC6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Эксплуатанты зарегистрированных </w:t>
      </w:r>
      <w:r w:rsidR="00E730B3">
        <w:rPr>
          <w:rFonts w:ascii="Times New Roman" w:hAnsi="Times New Roman" w:cs="Times New Roman"/>
          <w:sz w:val="24"/>
          <w:szCs w:val="24"/>
        </w:rPr>
        <w:t>АБС</w:t>
      </w:r>
      <w:r w:rsidRPr="00004AC6">
        <w:rPr>
          <w:rFonts w:ascii="Times New Roman" w:hAnsi="Times New Roman" w:cs="Times New Roman"/>
          <w:sz w:val="24"/>
          <w:szCs w:val="24"/>
        </w:rPr>
        <w:t xml:space="preserve"> обязаны обеспечивать передачу в ЕГСИМ данных о местоположении, статусе и параметрах движения в режиме, близком к реальному времени.</w:t>
      </w:r>
    </w:p>
    <w:p w14:paraId="0D3DC9AC" w14:textId="14B81F3D" w:rsidR="00004AC6" w:rsidRPr="00004AC6" w:rsidRDefault="00004AC6" w:rsidP="00004AC6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Для отдельных категорий </w:t>
      </w:r>
      <w:r w:rsidR="00E730B3">
        <w:rPr>
          <w:rFonts w:ascii="Times New Roman" w:hAnsi="Times New Roman" w:cs="Times New Roman"/>
          <w:sz w:val="24"/>
          <w:szCs w:val="24"/>
        </w:rPr>
        <w:t>РТС</w:t>
      </w:r>
      <w:r w:rsidRPr="00004AC6">
        <w:rPr>
          <w:rFonts w:ascii="Times New Roman" w:hAnsi="Times New Roman" w:cs="Times New Roman"/>
          <w:sz w:val="24"/>
          <w:szCs w:val="24"/>
        </w:rPr>
        <w:t xml:space="preserve"> повышенной опасности Правительство Российской Федерации устан</w:t>
      </w:r>
      <w:r w:rsidR="00BB335B">
        <w:rPr>
          <w:rFonts w:ascii="Times New Roman" w:hAnsi="Times New Roman" w:cs="Times New Roman"/>
          <w:sz w:val="24"/>
          <w:szCs w:val="24"/>
        </w:rPr>
        <w:t>а</w:t>
      </w:r>
      <w:r w:rsidRPr="00004AC6">
        <w:rPr>
          <w:rFonts w:ascii="Times New Roman" w:hAnsi="Times New Roman" w:cs="Times New Roman"/>
          <w:sz w:val="24"/>
          <w:szCs w:val="24"/>
        </w:rPr>
        <w:t>вл</w:t>
      </w:r>
      <w:r w:rsidR="00BB335B">
        <w:rPr>
          <w:rFonts w:ascii="Times New Roman" w:hAnsi="Times New Roman" w:cs="Times New Roman"/>
          <w:sz w:val="24"/>
          <w:szCs w:val="24"/>
        </w:rPr>
        <w:t>ивает</w:t>
      </w:r>
      <w:r w:rsidRPr="00004AC6">
        <w:rPr>
          <w:rFonts w:ascii="Times New Roman" w:hAnsi="Times New Roman" w:cs="Times New Roman"/>
          <w:sz w:val="24"/>
          <w:szCs w:val="24"/>
        </w:rPr>
        <w:t xml:space="preserve"> </w:t>
      </w:r>
      <w:r w:rsidR="00BB335B">
        <w:rPr>
          <w:rFonts w:ascii="Times New Roman" w:hAnsi="Times New Roman" w:cs="Times New Roman"/>
          <w:sz w:val="24"/>
          <w:szCs w:val="24"/>
        </w:rPr>
        <w:t>особенности</w:t>
      </w:r>
      <w:r w:rsidRPr="00004AC6">
        <w:rPr>
          <w:rFonts w:ascii="Times New Roman" w:hAnsi="Times New Roman" w:cs="Times New Roman"/>
          <w:sz w:val="24"/>
          <w:szCs w:val="24"/>
        </w:rPr>
        <w:t xml:space="preserve"> передач</w:t>
      </w:r>
      <w:r w:rsidR="00BB335B">
        <w:rPr>
          <w:rFonts w:ascii="Times New Roman" w:hAnsi="Times New Roman" w:cs="Times New Roman"/>
          <w:sz w:val="24"/>
          <w:szCs w:val="24"/>
        </w:rPr>
        <w:t>и</w:t>
      </w:r>
      <w:r w:rsidRPr="00004AC6">
        <w:rPr>
          <w:rFonts w:ascii="Times New Roman" w:hAnsi="Times New Roman" w:cs="Times New Roman"/>
          <w:sz w:val="24"/>
          <w:szCs w:val="24"/>
        </w:rPr>
        <w:t xml:space="preserve"> телеметрических данных.</w:t>
      </w:r>
    </w:p>
    <w:p w14:paraId="166E803D" w14:textId="5E8FDEEF" w:rsidR="00004AC6" w:rsidRPr="00004AC6" w:rsidRDefault="00004AC6" w:rsidP="00004AC6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При взаимодействии </w:t>
      </w:r>
      <w:r w:rsidR="00E730B3">
        <w:rPr>
          <w:rFonts w:ascii="Times New Roman" w:hAnsi="Times New Roman" w:cs="Times New Roman"/>
          <w:sz w:val="24"/>
          <w:szCs w:val="24"/>
        </w:rPr>
        <w:t>РТС</w:t>
      </w:r>
      <w:r w:rsidRPr="00004AC6">
        <w:rPr>
          <w:rFonts w:ascii="Times New Roman" w:hAnsi="Times New Roman" w:cs="Times New Roman"/>
          <w:sz w:val="24"/>
          <w:szCs w:val="24"/>
        </w:rPr>
        <w:t xml:space="preserve"> с человеком, за исключением случаев, когда это очевидно из обстановки, эксплуатант обязан информировать человека о том, что он взаимодействует с </w:t>
      </w:r>
      <w:r w:rsidR="00E730B3">
        <w:rPr>
          <w:rFonts w:ascii="Times New Roman" w:hAnsi="Times New Roman" w:cs="Times New Roman"/>
          <w:sz w:val="24"/>
          <w:szCs w:val="24"/>
        </w:rPr>
        <w:t>РТС</w:t>
      </w:r>
      <w:r w:rsidRPr="00004AC6">
        <w:rPr>
          <w:rFonts w:ascii="Times New Roman" w:hAnsi="Times New Roman" w:cs="Times New Roman"/>
          <w:sz w:val="24"/>
          <w:szCs w:val="24"/>
        </w:rPr>
        <w:t>.</w:t>
      </w:r>
    </w:p>
    <w:p w14:paraId="283A52D8" w14:textId="50685994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10. Единая государственная система идентификации и мониторинга</w:t>
      </w:r>
    </w:p>
    <w:p w14:paraId="6088E229" w14:textId="635E8AB3" w:rsidR="00004AC6" w:rsidRPr="00004AC6" w:rsidRDefault="00004AC6" w:rsidP="00004AC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ЕГСИМ является федеральной государственной информационной системой, предназначенной для обеспечения сквозной идентификации, учета, мониторинга и управления движением </w:t>
      </w:r>
      <w:r w:rsidR="0076246C">
        <w:rPr>
          <w:rFonts w:ascii="Times New Roman" w:hAnsi="Times New Roman" w:cs="Times New Roman"/>
          <w:sz w:val="24"/>
          <w:szCs w:val="24"/>
        </w:rPr>
        <w:t xml:space="preserve">или действием </w:t>
      </w:r>
      <w:r w:rsidR="00927AEC">
        <w:rPr>
          <w:rFonts w:ascii="Times New Roman" w:hAnsi="Times New Roman" w:cs="Times New Roman"/>
          <w:sz w:val="24"/>
          <w:szCs w:val="24"/>
        </w:rPr>
        <w:t>РТС и АБС</w:t>
      </w:r>
      <w:r w:rsidRPr="00004AC6">
        <w:rPr>
          <w:rFonts w:ascii="Times New Roman" w:hAnsi="Times New Roman" w:cs="Times New Roman"/>
          <w:sz w:val="24"/>
          <w:szCs w:val="24"/>
        </w:rPr>
        <w:t>.</w:t>
      </w:r>
    </w:p>
    <w:p w14:paraId="4CDD878D" w14:textId="77777777" w:rsidR="00004AC6" w:rsidRDefault="00004AC6" w:rsidP="00004AC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Основными функциями ЕГСИМ являются:</w:t>
      </w:r>
    </w:p>
    <w:p w14:paraId="4E7FFB51" w14:textId="3EDA9D57" w:rsidR="00800A54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а) ведение реестра РТС и АБС и их цифровых паспортов;</w:t>
      </w:r>
    </w:p>
    <w:p w14:paraId="60A276D8" w14:textId="63D2E70C" w:rsidR="00800A54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б) прием, обработка, хранение и отображение данных мониторинга;</w:t>
      </w:r>
    </w:p>
    <w:p w14:paraId="70A2DF55" w14:textId="0E409442" w:rsidR="00800A54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в) планирование и координация использования пространства (воздушного, наземного, водного) для </w:t>
      </w:r>
      <w:r w:rsidR="00B66D02">
        <w:rPr>
          <w:rFonts w:ascii="Times New Roman" w:hAnsi="Times New Roman" w:cs="Times New Roman"/>
          <w:sz w:val="24"/>
          <w:szCs w:val="24"/>
        </w:rPr>
        <w:t>АБС</w:t>
      </w:r>
      <w:r w:rsidRPr="00004AC6">
        <w:rPr>
          <w:rFonts w:ascii="Times New Roman" w:hAnsi="Times New Roman" w:cs="Times New Roman"/>
          <w:sz w:val="24"/>
          <w:szCs w:val="24"/>
        </w:rPr>
        <w:t>;</w:t>
      </w:r>
    </w:p>
    <w:p w14:paraId="54C82A52" w14:textId="5E845B3A" w:rsidR="00800A54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г) информационный обмен с системами организации воздушного движения, диспетчерскими службами и системами «умного города»;</w:t>
      </w:r>
    </w:p>
    <w:p w14:paraId="7E5939D9" w14:textId="3BE17EBF" w:rsidR="00004AC6" w:rsidRPr="00004AC6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д) предоставление данных уполномоченным государственным органам и эксплуатантам.</w:t>
      </w:r>
    </w:p>
    <w:p w14:paraId="400D3CCF" w14:textId="77777777" w:rsidR="00004AC6" w:rsidRPr="00004AC6" w:rsidRDefault="00004AC6" w:rsidP="00004AC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Оператор ЕГСИМ обязан обеспечивать бесперебойное, безопасное и надежное функционирование системы, защиту обрабатываемых данных.</w:t>
      </w:r>
    </w:p>
    <w:p w14:paraId="1143C59E" w14:textId="77777777" w:rsidR="00004AC6" w:rsidRDefault="00004AC6" w:rsidP="00004AC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E29828" w14:textId="76F0DC63" w:rsidR="00004AC6" w:rsidRPr="00004AC6" w:rsidRDefault="00004AC6" w:rsidP="00004AC6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Глава 4. ОТВЕТСТВЕННОСТЬ И СТРАХОВАНИЕ</w:t>
      </w:r>
    </w:p>
    <w:p w14:paraId="4DF410E5" w14:textId="77777777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11. Общие принципы ответственности</w:t>
      </w:r>
    </w:p>
    <w:p w14:paraId="2738FD48" w14:textId="7E37D528" w:rsidR="00004AC6" w:rsidRPr="00004AC6" w:rsidRDefault="00004AC6" w:rsidP="00004AC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lastRenderedPageBreak/>
        <w:t xml:space="preserve">Вред, причиненный </w:t>
      </w:r>
      <w:r w:rsidR="00E730B3">
        <w:rPr>
          <w:rFonts w:ascii="Times New Roman" w:hAnsi="Times New Roman" w:cs="Times New Roman"/>
          <w:sz w:val="24"/>
          <w:szCs w:val="24"/>
        </w:rPr>
        <w:t>РТС</w:t>
      </w:r>
      <w:r w:rsidR="00E730B3" w:rsidRPr="00004AC6">
        <w:rPr>
          <w:rFonts w:ascii="Times New Roman" w:hAnsi="Times New Roman" w:cs="Times New Roman"/>
          <w:sz w:val="24"/>
          <w:szCs w:val="24"/>
        </w:rPr>
        <w:t xml:space="preserve"> </w:t>
      </w:r>
      <w:r w:rsidRPr="00004AC6">
        <w:rPr>
          <w:rFonts w:ascii="Times New Roman" w:hAnsi="Times New Roman" w:cs="Times New Roman"/>
          <w:sz w:val="24"/>
          <w:szCs w:val="24"/>
        </w:rPr>
        <w:t xml:space="preserve">или </w:t>
      </w:r>
      <w:r w:rsidR="00E730B3">
        <w:rPr>
          <w:rFonts w:ascii="Times New Roman" w:hAnsi="Times New Roman" w:cs="Times New Roman"/>
          <w:sz w:val="24"/>
          <w:szCs w:val="24"/>
        </w:rPr>
        <w:t>АБС</w:t>
      </w:r>
      <w:r w:rsidRPr="00004AC6">
        <w:rPr>
          <w:rFonts w:ascii="Times New Roman" w:hAnsi="Times New Roman" w:cs="Times New Roman"/>
          <w:sz w:val="24"/>
          <w:szCs w:val="24"/>
        </w:rPr>
        <w:t>, возмещается ее владельцем (лицом, обладающим правом владения)</w:t>
      </w:r>
      <w:r w:rsidR="00C907BD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Российской Федерации</w:t>
      </w:r>
      <w:r w:rsidRPr="00004AC6">
        <w:rPr>
          <w:rFonts w:ascii="Times New Roman" w:hAnsi="Times New Roman" w:cs="Times New Roman"/>
          <w:sz w:val="24"/>
          <w:szCs w:val="24"/>
        </w:rPr>
        <w:t>.</w:t>
      </w:r>
    </w:p>
    <w:p w14:paraId="50596FB3" w14:textId="1A1FA0CF" w:rsidR="00004AC6" w:rsidRPr="00004AC6" w:rsidRDefault="00004AC6" w:rsidP="00004AC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Если вред причинен вследствие конструктивных, программных дефектов, недостоверной информации или иных действий производителя</w:t>
      </w:r>
      <w:r w:rsidR="00E45C96">
        <w:rPr>
          <w:rFonts w:ascii="Times New Roman" w:hAnsi="Times New Roman" w:cs="Times New Roman"/>
          <w:sz w:val="24"/>
          <w:szCs w:val="24"/>
        </w:rPr>
        <w:t>,</w:t>
      </w:r>
      <w:r w:rsidRPr="00004AC6">
        <w:rPr>
          <w:rFonts w:ascii="Times New Roman" w:hAnsi="Times New Roman" w:cs="Times New Roman"/>
          <w:sz w:val="24"/>
          <w:szCs w:val="24"/>
        </w:rPr>
        <w:t xml:space="preserve"> разработчика, </w:t>
      </w:r>
      <w:r w:rsidR="00E45C96">
        <w:rPr>
          <w:rFonts w:ascii="Times New Roman" w:hAnsi="Times New Roman" w:cs="Times New Roman"/>
          <w:sz w:val="24"/>
          <w:szCs w:val="24"/>
        </w:rPr>
        <w:t xml:space="preserve">интегратора, эксплуатанта, то </w:t>
      </w:r>
      <w:r w:rsidRPr="00004AC6">
        <w:rPr>
          <w:rFonts w:ascii="Times New Roman" w:hAnsi="Times New Roman" w:cs="Times New Roman"/>
          <w:sz w:val="24"/>
          <w:szCs w:val="24"/>
        </w:rPr>
        <w:t>владелец, возместивший вред, имеет право регрессного требования к таким лицам.</w:t>
      </w:r>
    </w:p>
    <w:p w14:paraId="121EF6E1" w14:textId="2C1040BD" w:rsidR="00004AC6" w:rsidRPr="00004AC6" w:rsidRDefault="00004AC6" w:rsidP="00004AC6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Ответственность за вред, причиненный в результате действий или решений </w:t>
      </w:r>
      <w:r w:rsidR="00E730B3">
        <w:rPr>
          <w:rFonts w:ascii="Times New Roman" w:hAnsi="Times New Roman" w:cs="Times New Roman"/>
          <w:sz w:val="24"/>
          <w:szCs w:val="24"/>
        </w:rPr>
        <w:t>РТС</w:t>
      </w:r>
      <w:r w:rsidR="00E730B3" w:rsidRPr="00004AC6">
        <w:rPr>
          <w:rFonts w:ascii="Times New Roman" w:hAnsi="Times New Roman" w:cs="Times New Roman"/>
          <w:sz w:val="24"/>
          <w:szCs w:val="24"/>
        </w:rPr>
        <w:t xml:space="preserve"> </w:t>
      </w:r>
      <w:r w:rsidRPr="00004AC6">
        <w:rPr>
          <w:rFonts w:ascii="Times New Roman" w:hAnsi="Times New Roman" w:cs="Times New Roman"/>
          <w:sz w:val="24"/>
          <w:szCs w:val="24"/>
        </w:rPr>
        <w:t xml:space="preserve">или </w:t>
      </w:r>
      <w:r w:rsidR="00E730B3">
        <w:rPr>
          <w:rFonts w:ascii="Times New Roman" w:hAnsi="Times New Roman" w:cs="Times New Roman"/>
          <w:sz w:val="24"/>
          <w:szCs w:val="24"/>
        </w:rPr>
        <w:t>АБС</w:t>
      </w:r>
      <w:r w:rsidRPr="00004AC6">
        <w:rPr>
          <w:rFonts w:ascii="Times New Roman" w:hAnsi="Times New Roman" w:cs="Times New Roman"/>
          <w:sz w:val="24"/>
          <w:szCs w:val="24"/>
        </w:rPr>
        <w:t>, всегда возлагается на физическое или юридическое лицо (</w:t>
      </w:r>
      <w:r w:rsidR="00E45C96">
        <w:rPr>
          <w:rFonts w:ascii="Times New Roman" w:hAnsi="Times New Roman" w:cs="Times New Roman"/>
          <w:sz w:val="24"/>
          <w:szCs w:val="24"/>
        </w:rPr>
        <w:t xml:space="preserve">производителя, </w:t>
      </w:r>
      <w:r w:rsidRPr="00004AC6">
        <w:rPr>
          <w:rFonts w:ascii="Times New Roman" w:hAnsi="Times New Roman" w:cs="Times New Roman"/>
          <w:sz w:val="24"/>
          <w:szCs w:val="24"/>
        </w:rPr>
        <w:t>разработчика, интегратора, владельца, эксплуатанта).</w:t>
      </w:r>
    </w:p>
    <w:p w14:paraId="48F1C8D7" w14:textId="77777777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12. Страхование гражданской ответственности</w:t>
      </w:r>
    </w:p>
    <w:p w14:paraId="7EB2B54C" w14:textId="615A6000" w:rsidR="00004AC6" w:rsidRPr="00004AC6" w:rsidRDefault="00004AC6" w:rsidP="00004AC6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Владельцы </w:t>
      </w:r>
      <w:r w:rsidR="00E730B3">
        <w:rPr>
          <w:rFonts w:ascii="Times New Roman" w:hAnsi="Times New Roman" w:cs="Times New Roman"/>
          <w:sz w:val="24"/>
          <w:szCs w:val="24"/>
        </w:rPr>
        <w:t>РТС</w:t>
      </w:r>
      <w:r w:rsidR="00E730B3" w:rsidRPr="00004AC6">
        <w:rPr>
          <w:rFonts w:ascii="Times New Roman" w:hAnsi="Times New Roman" w:cs="Times New Roman"/>
          <w:sz w:val="24"/>
          <w:szCs w:val="24"/>
        </w:rPr>
        <w:t xml:space="preserve"> </w:t>
      </w:r>
      <w:r w:rsidRPr="00004AC6">
        <w:rPr>
          <w:rFonts w:ascii="Times New Roman" w:hAnsi="Times New Roman" w:cs="Times New Roman"/>
          <w:sz w:val="24"/>
          <w:szCs w:val="24"/>
        </w:rPr>
        <w:t xml:space="preserve">и </w:t>
      </w:r>
      <w:r w:rsidR="00E730B3">
        <w:rPr>
          <w:rFonts w:ascii="Times New Roman" w:hAnsi="Times New Roman" w:cs="Times New Roman"/>
          <w:sz w:val="24"/>
          <w:szCs w:val="24"/>
        </w:rPr>
        <w:t>АБС</w:t>
      </w:r>
      <w:r w:rsidRPr="00004AC6">
        <w:rPr>
          <w:rFonts w:ascii="Times New Roman" w:hAnsi="Times New Roman" w:cs="Times New Roman"/>
          <w:sz w:val="24"/>
          <w:szCs w:val="24"/>
        </w:rPr>
        <w:t>, отнесенных к источникам повышенной опасности, обязаны застраховать свою гражданскую ответственность за причинение вреда жизни, здоровью или имуществу третьих лиц.</w:t>
      </w:r>
    </w:p>
    <w:p w14:paraId="28E2129B" w14:textId="47363011" w:rsidR="00004AC6" w:rsidRPr="00004AC6" w:rsidRDefault="0067113E" w:rsidP="00004AC6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расчета</w:t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 страховой суммы устанавливается </w:t>
      </w:r>
      <w:r>
        <w:rPr>
          <w:rFonts w:ascii="Times New Roman" w:hAnsi="Times New Roman" w:cs="Times New Roman"/>
          <w:sz w:val="24"/>
          <w:szCs w:val="24"/>
        </w:rPr>
        <w:t>Банком России</w:t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 в зависимости </w:t>
      </w:r>
      <w:r>
        <w:rPr>
          <w:rFonts w:ascii="Times New Roman" w:hAnsi="Times New Roman" w:cs="Times New Roman"/>
          <w:sz w:val="24"/>
          <w:szCs w:val="24"/>
        </w:rPr>
        <w:br/>
      </w:r>
      <w:r w:rsidR="00004AC6" w:rsidRPr="00004AC6">
        <w:rPr>
          <w:rFonts w:ascii="Times New Roman" w:hAnsi="Times New Roman" w:cs="Times New Roman"/>
          <w:sz w:val="24"/>
          <w:szCs w:val="24"/>
        </w:rPr>
        <w:t xml:space="preserve">от типа и потенциальной опасности </w:t>
      </w:r>
      <w:r w:rsidR="0076246C">
        <w:rPr>
          <w:rFonts w:ascii="Times New Roman" w:hAnsi="Times New Roman" w:cs="Times New Roman"/>
          <w:sz w:val="24"/>
          <w:szCs w:val="24"/>
        </w:rPr>
        <w:t>РТС и АБС</w:t>
      </w:r>
      <w:r w:rsidR="00004AC6" w:rsidRPr="00004AC6">
        <w:rPr>
          <w:rFonts w:ascii="Times New Roman" w:hAnsi="Times New Roman" w:cs="Times New Roman"/>
          <w:sz w:val="24"/>
          <w:szCs w:val="24"/>
        </w:rPr>
        <w:t>.</w:t>
      </w:r>
    </w:p>
    <w:p w14:paraId="1D20F78E" w14:textId="77777777" w:rsidR="00800A54" w:rsidRPr="00004AC6" w:rsidRDefault="00800A54" w:rsidP="008224F0">
      <w:pPr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3EEA80C1" w14:textId="77777777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Глава 5. ГОСУДАРСТВЕННАЯ ПОДДЕРЖКА И ЭКСПЕРИМЕНТАЛЬНЫЕ РЕЖИМЫ</w:t>
      </w:r>
    </w:p>
    <w:p w14:paraId="455A5264" w14:textId="77777777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13. Меры государственной поддержки</w:t>
      </w:r>
    </w:p>
    <w:p w14:paraId="1AA60C4C" w14:textId="20DAB9CD" w:rsidR="00004AC6" w:rsidRDefault="00004AC6" w:rsidP="00004AC6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Организациям – резидентам Российской Федерации, осуществляющим разработку</w:t>
      </w:r>
      <w:r w:rsidR="00E730B3">
        <w:rPr>
          <w:rFonts w:ascii="Times New Roman" w:hAnsi="Times New Roman" w:cs="Times New Roman"/>
          <w:sz w:val="24"/>
          <w:szCs w:val="24"/>
        </w:rPr>
        <w:t>,</w:t>
      </w:r>
      <w:r w:rsidRPr="00004AC6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="00E730B3">
        <w:rPr>
          <w:rFonts w:ascii="Times New Roman" w:hAnsi="Times New Roman" w:cs="Times New Roman"/>
          <w:sz w:val="24"/>
          <w:szCs w:val="24"/>
        </w:rPr>
        <w:t xml:space="preserve"> и интеграцию для</w:t>
      </w:r>
      <w:r w:rsidRPr="00004AC6">
        <w:rPr>
          <w:rFonts w:ascii="Times New Roman" w:hAnsi="Times New Roman" w:cs="Times New Roman"/>
          <w:sz w:val="24"/>
          <w:szCs w:val="24"/>
        </w:rPr>
        <w:t xml:space="preserve"> </w:t>
      </w:r>
      <w:r w:rsidR="00E730B3">
        <w:rPr>
          <w:rFonts w:ascii="Times New Roman" w:hAnsi="Times New Roman" w:cs="Times New Roman"/>
          <w:sz w:val="24"/>
          <w:szCs w:val="24"/>
        </w:rPr>
        <w:t>РТС</w:t>
      </w:r>
      <w:r w:rsidR="00E730B3" w:rsidRPr="00004AC6">
        <w:rPr>
          <w:rFonts w:ascii="Times New Roman" w:hAnsi="Times New Roman" w:cs="Times New Roman"/>
          <w:sz w:val="24"/>
          <w:szCs w:val="24"/>
        </w:rPr>
        <w:t xml:space="preserve"> </w:t>
      </w:r>
      <w:r w:rsidRPr="00004AC6">
        <w:rPr>
          <w:rFonts w:ascii="Times New Roman" w:hAnsi="Times New Roman" w:cs="Times New Roman"/>
          <w:sz w:val="24"/>
          <w:szCs w:val="24"/>
        </w:rPr>
        <w:t xml:space="preserve">и </w:t>
      </w:r>
      <w:r w:rsidR="00E730B3">
        <w:rPr>
          <w:rFonts w:ascii="Times New Roman" w:hAnsi="Times New Roman" w:cs="Times New Roman"/>
          <w:sz w:val="24"/>
          <w:szCs w:val="24"/>
        </w:rPr>
        <w:t>АБС</w:t>
      </w:r>
      <w:r w:rsidRPr="00004AC6">
        <w:rPr>
          <w:rFonts w:ascii="Times New Roman" w:hAnsi="Times New Roman" w:cs="Times New Roman"/>
          <w:sz w:val="24"/>
          <w:szCs w:val="24"/>
        </w:rPr>
        <w:t xml:space="preserve"> и их ключевых компонентов, могут предоставляться следующие меры поддержки:</w:t>
      </w:r>
    </w:p>
    <w:p w14:paraId="72CACBAE" w14:textId="47267749" w:rsidR="00004AC6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а) налоговые льготы и преференции</w:t>
      </w:r>
      <w:r w:rsidR="000B056F"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 о налогах и сборах</w:t>
      </w:r>
      <w:r w:rsidRPr="00004AC6">
        <w:rPr>
          <w:rFonts w:ascii="Times New Roman" w:hAnsi="Times New Roman" w:cs="Times New Roman"/>
          <w:sz w:val="24"/>
          <w:szCs w:val="24"/>
        </w:rPr>
        <w:t>;</w:t>
      </w:r>
    </w:p>
    <w:p w14:paraId="37702733" w14:textId="09BBE9E7" w:rsidR="00004AC6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б) субсидии и гранты на</w:t>
      </w:r>
      <w:r w:rsidR="003A55DE">
        <w:rPr>
          <w:rFonts w:ascii="Times New Roman" w:hAnsi="Times New Roman" w:cs="Times New Roman"/>
          <w:sz w:val="24"/>
          <w:szCs w:val="24"/>
        </w:rPr>
        <w:t xml:space="preserve"> проектные,</w:t>
      </w:r>
      <w:r w:rsidRPr="00004AC6">
        <w:rPr>
          <w:rFonts w:ascii="Times New Roman" w:hAnsi="Times New Roman" w:cs="Times New Roman"/>
          <w:sz w:val="24"/>
          <w:szCs w:val="24"/>
        </w:rPr>
        <w:t xml:space="preserve"> научно-исследовательские</w:t>
      </w:r>
      <w:r w:rsidR="003A55DE">
        <w:rPr>
          <w:rFonts w:ascii="Times New Roman" w:hAnsi="Times New Roman" w:cs="Times New Roman"/>
          <w:sz w:val="24"/>
          <w:szCs w:val="24"/>
        </w:rPr>
        <w:t>, опытно-технологические</w:t>
      </w:r>
      <w:r w:rsidRPr="00004AC6">
        <w:rPr>
          <w:rFonts w:ascii="Times New Roman" w:hAnsi="Times New Roman" w:cs="Times New Roman"/>
          <w:sz w:val="24"/>
          <w:szCs w:val="24"/>
        </w:rPr>
        <w:t xml:space="preserve"> и опытно-конструкторские работы;</w:t>
      </w:r>
    </w:p>
    <w:p w14:paraId="381E4456" w14:textId="02169E8E" w:rsidR="00800A54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в) льготное кредитование и проектное финансирование;</w:t>
      </w:r>
    </w:p>
    <w:p w14:paraId="35179DD8" w14:textId="5F0E068D" w:rsidR="00004AC6" w:rsidRPr="00004AC6" w:rsidRDefault="00004AC6" w:rsidP="00004AC6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г) обеспечение доступа к инфраструктуре и полигонам для испытаний.</w:t>
      </w:r>
    </w:p>
    <w:p w14:paraId="660F474D" w14:textId="6DDD1A29" w:rsidR="00004AC6" w:rsidRPr="00004AC6" w:rsidRDefault="00004AC6" w:rsidP="00004AC6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Предоставление мер поддержки </w:t>
      </w:r>
      <w:r w:rsidR="000B056F">
        <w:rPr>
          <w:rFonts w:ascii="Times New Roman" w:hAnsi="Times New Roman" w:cs="Times New Roman"/>
          <w:sz w:val="24"/>
          <w:szCs w:val="24"/>
        </w:rPr>
        <w:t>зависит от</w:t>
      </w:r>
      <w:r w:rsidRPr="00004AC6">
        <w:rPr>
          <w:rFonts w:ascii="Times New Roman" w:hAnsi="Times New Roman" w:cs="Times New Roman"/>
          <w:sz w:val="24"/>
          <w:szCs w:val="24"/>
        </w:rPr>
        <w:t xml:space="preserve"> выполнени</w:t>
      </w:r>
      <w:r w:rsidR="000B056F">
        <w:rPr>
          <w:rFonts w:ascii="Times New Roman" w:hAnsi="Times New Roman" w:cs="Times New Roman"/>
          <w:sz w:val="24"/>
          <w:szCs w:val="24"/>
        </w:rPr>
        <w:t>я</w:t>
      </w:r>
      <w:r w:rsidRPr="00004AC6">
        <w:rPr>
          <w:rFonts w:ascii="Times New Roman" w:hAnsi="Times New Roman" w:cs="Times New Roman"/>
          <w:sz w:val="24"/>
          <w:szCs w:val="24"/>
        </w:rPr>
        <w:t xml:space="preserve"> критериев локализации производства и разработки</w:t>
      </w:r>
      <w:r w:rsidR="000B056F">
        <w:rPr>
          <w:rFonts w:ascii="Times New Roman" w:hAnsi="Times New Roman" w:cs="Times New Roman"/>
          <w:sz w:val="24"/>
          <w:szCs w:val="24"/>
        </w:rPr>
        <w:t xml:space="preserve"> РТС и АБС</w:t>
      </w:r>
      <w:r w:rsidRPr="00004AC6">
        <w:rPr>
          <w:rFonts w:ascii="Times New Roman" w:hAnsi="Times New Roman" w:cs="Times New Roman"/>
          <w:sz w:val="24"/>
          <w:szCs w:val="24"/>
        </w:rPr>
        <w:t>, устанавливаемых Правительством Российской Федерации.</w:t>
      </w:r>
    </w:p>
    <w:p w14:paraId="732F3B06" w14:textId="38CD6017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14. Экспериментальные правовые режимы и отраслевое регулирование</w:t>
      </w:r>
    </w:p>
    <w:p w14:paraId="75F83E27" w14:textId="39EC162B" w:rsidR="00004AC6" w:rsidRPr="00004AC6" w:rsidRDefault="00004AC6" w:rsidP="00004AC6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Экспериментальные правовые режимы</w:t>
      </w:r>
      <w:r w:rsidR="00375277">
        <w:rPr>
          <w:rFonts w:ascii="Times New Roman" w:hAnsi="Times New Roman" w:cs="Times New Roman"/>
          <w:sz w:val="24"/>
          <w:szCs w:val="24"/>
        </w:rPr>
        <w:t xml:space="preserve"> в сфере РТС и АБС</w:t>
      </w:r>
      <w:r w:rsidRPr="00004AC6">
        <w:rPr>
          <w:rFonts w:ascii="Times New Roman" w:hAnsi="Times New Roman" w:cs="Times New Roman"/>
          <w:sz w:val="24"/>
          <w:szCs w:val="24"/>
        </w:rPr>
        <w:t xml:space="preserve"> создаются</w:t>
      </w:r>
      <w:r w:rsidR="00375277">
        <w:rPr>
          <w:rFonts w:ascii="Times New Roman" w:hAnsi="Times New Roman" w:cs="Times New Roman"/>
          <w:sz w:val="24"/>
          <w:szCs w:val="24"/>
        </w:rPr>
        <w:t xml:space="preserve"> </w:t>
      </w:r>
      <w:r w:rsidR="00375277" w:rsidRPr="00375277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31 июля 2020 года № 258-ФЗ «Об экспериментальных правовых режимах в сфере цифровых инноваций в Российской Федерации»</w:t>
      </w:r>
      <w:r w:rsidR="00375277" w:rsidRPr="00375277">
        <w:t xml:space="preserve"> </w:t>
      </w:r>
      <w:r w:rsidR="00375277" w:rsidRPr="00375277">
        <w:rPr>
          <w:rFonts w:ascii="Times New Roman" w:hAnsi="Times New Roman" w:cs="Times New Roman"/>
          <w:sz w:val="24"/>
          <w:szCs w:val="24"/>
        </w:rPr>
        <w:t>с учётом особенностей, установленных настоящим Федеральным законом.</w:t>
      </w:r>
    </w:p>
    <w:p w14:paraId="4F754A70" w14:textId="65CECCD5" w:rsidR="00004AC6" w:rsidRPr="00004AC6" w:rsidRDefault="00004AC6" w:rsidP="00004AC6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В рамках ЭПР на ограниченной территории и</w:t>
      </w:r>
      <w:r w:rsidR="00D214ED">
        <w:rPr>
          <w:rFonts w:ascii="Times New Roman" w:hAnsi="Times New Roman" w:cs="Times New Roman"/>
          <w:sz w:val="24"/>
          <w:szCs w:val="24"/>
        </w:rPr>
        <w:t xml:space="preserve"> на определенный</w:t>
      </w:r>
      <w:r w:rsidRPr="00004AC6">
        <w:rPr>
          <w:rFonts w:ascii="Times New Roman" w:hAnsi="Times New Roman" w:cs="Times New Roman"/>
          <w:sz w:val="24"/>
          <w:szCs w:val="24"/>
        </w:rPr>
        <w:t xml:space="preserve"> срок допускается установление специального регулирования, отступающего от общих норм </w:t>
      </w:r>
      <w:r w:rsidRPr="00004AC6">
        <w:rPr>
          <w:rFonts w:ascii="Times New Roman" w:hAnsi="Times New Roman" w:cs="Times New Roman"/>
          <w:sz w:val="24"/>
          <w:szCs w:val="24"/>
        </w:rPr>
        <w:lastRenderedPageBreak/>
        <w:t>настоящего Федерального закона и иных нормативных правовых актов, при условии обеспечения безопасности и защиты прав граждан.</w:t>
      </w:r>
    </w:p>
    <w:p w14:paraId="61B596A8" w14:textId="564180B1" w:rsidR="00004AC6" w:rsidRPr="00004AC6" w:rsidRDefault="00004AC6" w:rsidP="00004AC6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На основ</w:t>
      </w:r>
      <w:r w:rsidR="0060240D">
        <w:rPr>
          <w:rFonts w:ascii="Times New Roman" w:hAnsi="Times New Roman" w:cs="Times New Roman"/>
          <w:sz w:val="24"/>
          <w:szCs w:val="24"/>
        </w:rPr>
        <w:t>ании</w:t>
      </w:r>
      <w:r w:rsidRPr="00004AC6">
        <w:rPr>
          <w:rFonts w:ascii="Times New Roman" w:hAnsi="Times New Roman" w:cs="Times New Roman"/>
          <w:sz w:val="24"/>
          <w:szCs w:val="24"/>
        </w:rPr>
        <w:t xml:space="preserve"> результатов успешно завершенных ЭПР могут вноситься изменения в законодательство Российской Федерации.</w:t>
      </w:r>
    </w:p>
    <w:p w14:paraId="3F3DE4AB" w14:textId="77777777" w:rsidR="001D7A63" w:rsidRDefault="00004AC6" w:rsidP="001D7A63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Правительство Российской Федерации вправе утверждать особенности правового регулирования применения </w:t>
      </w:r>
      <w:r w:rsidR="00375277">
        <w:rPr>
          <w:rFonts w:ascii="Times New Roman" w:hAnsi="Times New Roman" w:cs="Times New Roman"/>
          <w:sz w:val="24"/>
          <w:szCs w:val="24"/>
        </w:rPr>
        <w:t>РТС</w:t>
      </w:r>
      <w:r w:rsidRPr="00004AC6">
        <w:rPr>
          <w:rFonts w:ascii="Times New Roman" w:hAnsi="Times New Roman" w:cs="Times New Roman"/>
          <w:sz w:val="24"/>
          <w:szCs w:val="24"/>
        </w:rPr>
        <w:t xml:space="preserve"> и АБС в отдельных отраслях (здравоохранение, транспорт, сельское хозяйство, строительство и др.) с учетом их специфики </w:t>
      </w:r>
      <w:r w:rsidR="00D214ED">
        <w:rPr>
          <w:rFonts w:ascii="Times New Roman" w:hAnsi="Times New Roman" w:cs="Times New Roman"/>
          <w:sz w:val="24"/>
          <w:szCs w:val="24"/>
        </w:rPr>
        <w:br/>
      </w:r>
      <w:r w:rsidRPr="00004AC6">
        <w:rPr>
          <w:rFonts w:ascii="Times New Roman" w:hAnsi="Times New Roman" w:cs="Times New Roman"/>
          <w:sz w:val="24"/>
          <w:szCs w:val="24"/>
        </w:rPr>
        <w:t>и требований безопасности.</w:t>
      </w:r>
    </w:p>
    <w:p w14:paraId="6576F6B8" w14:textId="0B0E50C9" w:rsidR="00004AC6" w:rsidRPr="001D7A63" w:rsidRDefault="00A62890" w:rsidP="001D7A63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D7A63">
        <w:rPr>
          <w:rFonts w:ascii="Times New Roman" w:hAnsi="Times New Roman" w:cs="Times New Roman"/>
          <w:sz w:val="24"/>
          <w:szCs w:val="24"/>
        </w:rPr>
        <w:t>Положения настоящего Федерального закона не применяются в части, в которой особенности регулирования отдельных видов РТС и АБС предусмотрены иным федеральным законом либо специальным регулированием, установленным в рамках ЭПР.</w:t>
      </w:r>
    </w:p>
    <w:p w14:paraId="527A5F69" w14:textId="77777777" w:rsidR="00004AC6" w:rsidRPr="00004AC6" w:rsidRDefault="00004AC6" w:rsidP="00004AC6">
      <w:pPr>
        <w:jc w:val="center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Глава 6. ЗАКЛЮЧИТЕЛЬНЫЕ ПОЛОЖЕНИЯ</w:t>
      </w:r>
    </w:p>
    <w:p w14:paraId="35933CD9" w14:textId="7EC70692" w:rsidR="008224F0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15. Ответственность за нарушение законодательства</w:t>
      </w:r>
    </w:p>
    <w:p w14:paraId="3BAB1B4F" w14:textId="720499F5" w:rsidR="00004AC6" w:rsidRPr="00004AC6" w:rsidRDefault="00004AC6" w:rsidP="008224F0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Нарушение требований настоящего Федерального закона влечет за собой административную, гражданско-правовую или уголовную ответственность в соответствии с законодательством Российской Федерации.</w:t>
      </w:r>
    </w:p>
    <w:p w14:paraId="2E436936" w14:textId="77777777" w:rsidR="00004AC6" w:rsidRP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Статья 16. Вступление в силу и переходные положения</w:t>
      </w:r>
    </w:p>
    <w:p w14:paraId="6B280957" w14:textId="77777777" w:rsidR="00004AC6" w:rsidRPr="00004AC6" w:rsidRDefault="00004AC6" w:rsidP="00004AC6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Настоящий Федеральный закон вступает в силу с 1 января 2027 года, за исключением положений, для которых настоящей статьей установлены иные сроки.</w:t>
      </w:r>
    </w:p>
    <w:p w14:paraId="79FB4ECE" w14:textId="0AA560BA" w:rsidR="00004AC6" w:rsidRPr="00004AC6" w:rsidRDefault="00004AC6" w:rsidP="00004AC6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Положения</w:t>
      </w:r>
      <w:r w:rsidR="00200910">
        <w:rPr>
          <w:rFonts w:ascii="Times New Roman" w:hAnsi="Times New Roman" w:cs="Times New Roman"/>
          <w:sz w:val="24"/>
          <w:szCs w:val="24"/>
        </w:rPr>
        <w:t xml:space="preserve"> </w:t>
      </w:r>
      <w:r w:rsidRPr="00004AC6">
        <w:rPr>
          <w:rFonts w:ascii="Times New Roman" w:hAnsi="Times New Roman" w:cs="Times New Roman"/>
          <w:sz w:val="24"/>
          <w:szCs w:val="24"/>
        </w:rPr>
        <w:t>о</w:t>
      </w:r>
      <w:r w:rsidR="00200910">
        <w:rPr>
          <w:rFonts w:ascii="Times New Roman" w:hAnsi="Times New Roman" w:cs="Times New Roman"/>
          <w:sz w:val="24"/>
          <w:szCs w:val="24"/>
        </w:rPr>
        <w:t xml:space="preserve"> </w:t>
      </w:r>
      <w:r w:rsidRPr="00004AC6">
        <w:rPr>
          <w:rFonts w:ascii="Times New Roman" w:hAnsi="Times New Roman" w:cs="Times New Roman"/>
          <w:sz w:val="24"/>
          <w:szCs w:val="24"/>
        </w:rPr>
        <w:t>Е</w:t>
      </w:r>
      <w:r w:rsidR="00BB335B">
        <w:rPr>
          <w:rFonts w:ascii="Times New Roman" w:hAnsi="Times New Roman" w:cs="Times New Roman"/>
          <w:sz w:val="24"/>
          <w:szCs w:val="24"/>
        </w:rPr>
        <w:t xml:space="preserve">ГСИМ </w:t>
      </w:r>
      <w:r w:rsidRPr="00004AC6">
        <w:rPr>
          <w:rFonts w:ascii="Times New Roman" w:hAnsi="Times New Roman" w:cs="Times New Roman"/>
          <w:sz w:val="24"/>
          <w:szCs w:val="24"/>
        </w:rPr>
        <w:t>и обязательной регистрации отдельных категорий систем вступают в силу поэтапно в соответствии с графиком, утверждаемым Правительством Российской Федерации, но не позднее 1 января 2028 года.</w:t>
      </w:r>
    </w:p>
    <w:p w14:paraId="261ECBA8" w14:textId="16F9595C" w:rsidR="008224F0" w:rsidRDefault="00004AC6" w:rsidP="00004AC6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Правительство Российской Федерации в срок до 1 июля 2026 года:</w:t>
      </w:r>
    </w:p>
    <w:p w14:paraId="7949464D" w14:textId="76E5E6F3" w:rsidR="008224F0" w:rsidRDefault="00004AC6" w:rsidP="008224F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а) определяет уполномоченный федеральный орган исполнительной власти;</w:t>
      </w:r>
    </w:p>
    <w:p w14:paraId="390B2CF2" w14:textId="67C12F87" w:rsidR="00004AC6" w:rsidRPr="00004AC6" w:rsidRDefault="00004AC6" w:rsidP="008224F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б) утверждает нормативные правовые акты, необходимые для реализации настоящего Федерального закона, включая:</w:t>
      </w:r>
    </w:p>
    <w:p w14:paraId="7CC82058" w14:textId="77777777" w:rsidR="00004AC6" w:rsidRPr="00004AC6" w:rsidRDefault="00004AC6" w:rsidP="00004AC6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положение о ЕГСИМ;</w:t>
      </w:r>
    </w:p>
    <w:p w14:paraId="248DC768" w14:textId="77777777" w:rsidR="00004AC6" w:rsidRPr="00004AC6" w:rsidRDefault="00004AC6" w:rsidP="00004AC6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перечни систем, подлежащих регистрации и обязательной сертификации;</w:t>
      </w:r>
    </w:p>
    <w:p w14:paraId="6E27A8EF" w14:textId="77777777" w:rsidR="00004AC6" w:rsidRPr="00004AC6" w:rsidRDefault="00004AC6" w:rsidP="00004AC6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порядок создания и функционирования ЭПР;</w:t>
      </w:r>
    </w:p>
    <w:p w14:paraId="0288D5F5" w14:textId="77777777" w:rsidR="00004AC6" w:rsidRPr="00004AC6" w:rsidRDefault="00004AC6" w:rsidP="00004AC6">
      <w:pPr>
        <w:numPr>
          <w:ilvl w:val="1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особенности отраслевого регулирования.</w:t>
      </w:r>
    </w:p>
    <w:p w14:paraId="30373908" w14:textId="12A90928" w:rsidR="00004AC6" w:rsidRPr="00A649BF" w:rsidRDefault="00004AC6" w:rsidP="00004AC6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 xml:space="preserve">Владельцы </w:t>
      </w:r>
      <w:r w:rsidR="00375277">
        <w:rPr>
          <w:rFonts w:ascii="Times New Roman" w:hAnsi="Times New Roman" w:cs="Times New Roman"/>
          <w:sz w:val="24"/>
          <w:szCs w:val="24"/>
        </w:rPr>
        <w:t>РТС</w:t>
      </w:r>
      <w:r w:rsidR="00375277" w:rsidRPr="00004AC6">
        <w:rPr>
          <w:rFonts w:ascii="Times New Roman" w:hAnsi="Times New Roman" w:cs="Times New Roman"/>
          <w:sz w:val="24"/>
          <w:szCs w:val="24"/>
        </w:rPr>
        <w:t xml:space="preserve"> </w:t>
      </w:r>
      <w:r w:rsidRPr="00004AC6">
        <w:rPr>
          <w:rFonts w:ascii="Times New Roman" w:hAnsi="Times New Roman" w:cs="Times New Roman"/>
          <w:sz w:val="24"/>
          <w:szCs w:val="24"/>
        </w:rPr>
        <w:t xml:space="preserve">и </w:t>
      </w:r>
      <w:r w:rsidR="00375277">
        <w:rPr>
          <w:rFonts w:ascii="Times New Roman" w:hAnsi="Times New Roman" w:cs="Times New Roman"/>
          <w:sz w:val="24"/>
          <w:szCs w:val="24"/>
        </w:rPr>
        <w:t>АБС</w:t>
      </w:r>
      <w:r w:rsidRPr="00004AC6">
        <w:rPr>
          <w:rFonts w:ascii="Times New Roman" w:hAnsi="Times New Roman" w:cs="Times New Roman"/>
          <w:sz w:val="24"/>
          <w:szCs w:val="24"/>
        </w:rPr>
        <w:t>, подпадающих под действие настоящего Федерального закона, обязаны зарегистрировать их в ЕГСИМ в течение 24 месяцев </w:t>
      </w:r>
      <w:proofErr w:type="gramStart"/>
      <w:r w:rsidRPr="00004AC6">
        <w:rPr>
          <w:rFonts w:ascii="Times New Roman" w:hAnsi="Times New Roman" w:cs="Times New Roman"/>
          <w:sz w:val="24"/>
          <w:szCs w:val="24"/>
        </w:rPr>
        <w:t>с даты вступления</w:t>
      </w:r>
      <w:proofErr w:type="gramEnd"/>
      <w:r w:rsidRPr="00004AC6">
        <w:rPr>
          <w:rFonts w:ascii="Times New Roman" w:hAnsi="Times New Roman" w:cs="Times New Roman"/>
          <w:sz w:val="24"/>
          <w:szCs w:val="24"/>
        </w:rPr>
        <w:t xml:space="preserve"> в силу соответствующих положений закона.</w:t>
      </w:r>
      <w:bookmarkStart w:id="2" w:name="_GoBack"/>
      <w:bookmarkEnd w:id="2"/>
    </w:p>
    <w:p w14:paraId="693D1B57" w14:textId="684EC061" w:rsidR="00004AC6" w:rsidRDefault="00004AC6" w:rsidP="00004AC6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t>Президент Российской Федерации</w:t>
      </w:r>
    </w:p>
    <w:p w14:paraId="2C880D8B" w14:textId="475B1924" w:rsidR="008224F0" w:rsidRDefault="00004AC6" w:rsidP="00D214ED">
      <w:pPr>
        <w:jc w:val="both"/>
        <w:rPr>
          <w:rFonts w:ascii="Times New Roman" w:hAnsi="Times New Roman" w:cs="Times New Roman"/>
          <w:sz w:val="24"/>
          <w:szCs w:val="24"/>
        </w:rPr>
      </w:pPr>
      <w:r w:rsidRPr="00004AC6">
        <w:rPr>
          <w:rFonts w:ascii="Times New Roman" w:hAnsi="Times New Roman" w:cs="Times New Roman"/>
          <w:sz w:val="24"/>
          <w:szCs w:val="24"/>
        </w:rPr>
        <w:br/>
        <w:t>В.В. ПУТИН</w:t>
      </w:r>
    </w:p>
    <w:sectPr w:rsidR="008224F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4B0C30" w14:textId="77777777" w:rsidR="004A20F2" w:rsidRDefault="004A20F2" w:rsidP="008F104D">
      <w:pPr>
        <w:spacing w:after="0" w:line="240" w:lineRule="auto"/>
      </w:pPr>
      <w:r>
        <w:separator/>
      </w:r>
    </w:p>
  </w:endnote>
  <w:endnote w:type="continuationSeparator" w:id="0">
    <w:p w14:paraId="54263358" w14:textId="77777777" w:rsidR="004A20F2" w:rsidRDefault="004A20F2" w:rsidP="008F1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9361447"/>
      <w:docPartObj>
        <w:docPartGallery w:val="Page Numbers (Bottom of Page)"/>
        <w:docPartUnique/>
      </w:docPartObj>
    </w:sdtPr>
    <w:sdtEndPr/>
    <w:sdtContent>
      <w:p w14:paraId="4CDE5F2A" w14:textId="2FD71D69" w:rsidR="008F104D" w:rsidRDefault="008F104D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9BF">
          <w:rPr>
            <w:noProof/>
          </w:rPr>
          <w:t>8</w:t>
        </w:r>
        <w:r>
          <w:fldChar w:fldCharType="end"/>
        </w:r>
      </w:p>
    </w:sdtContent>
  </w:sdt>
  <w:p w14:paraId="3D1C6173" w14:textId="77777777" w:rsidR="008F104D" w:rsidRDefault="008F104D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39929D" w14:textId="77777777" w:rsidR="004A20F2" w:rsidRDefault="004A20F2" w:rsidP="008F104D">
      <w:pPr>
        <w:spacing w:after="0" w:line="240" w:lineRule="auto"/>
      </w:pPr>
      <w:r>
        <w:separator/>
      </w:r>
    </w:p>
  </w:footnote>
  <w:footnote w:type="continuationSeparator" w:id="0">
    <w:p w14:paraId="5CFFE5F8" w14:textId="77777777" w:rsidR="004A20F2" w:rsidRDefault="004A20F2" w:rsidP="008F1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6177B"/>
    <w:multiLevelType w:val="multilevel"/>
    <w:tmpl w:val="13085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402959"/>
    <w:multiLevelType w:val="multilevel"/>
    <w:tmpl w:val="C5C0D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6F5A6C"/>
    <w:multiLevelType w:val="multilevel"/>
    <w:tmpl w:val="34FCF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5E4244"/>
    <w:multiLevelType w:val="multilevel"/>
    <w:tmpl w:val="CEE0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4773CA"/>
    <w:multiLevelType w:val="multilevel"/>
    <w:tmpl w:val="D8EC6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5101B9"/>
    <w:multiLevelType w:val="multilevel"/>
    <w:tmpl w:val="A2B0D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2B01A3"/>
    <w:multiLevelType w:val="multilevel"/>
    <w:tmpl w:val="14E04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4E5BE0"/>
    <w:multiLevelType w:val="multilevel"/>
    <w:tmpl w:val="FA60F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5B19F0"/>
    <w:multiLevelType w:val="multilevel"/>
    <w:tmpl w:val="754A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A252B4"/>
    <w:multiLevelType w:val="multilevel"/>
    <w:tmpl w:val="098EC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F43903"/>
    <w:multiLevelType w:val="multilevel"/>
    <w:tmpl w:val="BC361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ED6AFE"/>
    <w:multiLevelType w:val="multilevel"/>
    <w:tmpl w:val="BEB60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6B52DAB"/>
    <w:multiLevelType w:val="multilevel"/>
    <w:tmpl w:val="8932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BB6CC9"/>
    <w:multiLevelType w:val="multilevel"/>
    <w:tmpl w:val="5EA2D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36426"/>
    <w:multiLevelType w:val="multilevel"/>
    <w:tmpl w:val="8B746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B0689D"/>
    <w:multiLevelType w:val="multilevel"/>
    <w:tmpl w:val="254C5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DD160C9"/>
    <w:multiLevelType w:val="multilevel"/>
    <w:tmpl w:val="9BA0C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EE66810"/>
    <w:multiLevelType w:val="multilevel"/>
    <w:tmpl w:val="D1CA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6D6BF3"/>
    <w:multiLevelType w:val="multilevel"/>
    <w:tmpl w:val="214EF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5E96204"/>
    <w:multiLevelType w:val="multilevel"/>
    <w:tmpl w:val="DD848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7A906C4"/>
    <w:multiLevelType w:val="multilevel"/>
    <w:tmpl w:val="8B084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11781E"/>
    <w:multiLevelType w:val="multilevel"/>
    <w:tmpl w:val="B5B4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9B5B11"/>
    <w:multiLevelType w:val="multilevel"/>
    <w:tmpl w:val="C88E6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5A75AF8"/>
    <w:multiLevelType w:val="multilevel"/>
    <w:tmpl w:val="36C47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D60555"/>
    <w:multiLevelType w:val="multilevel"/>
    <w:tmpl w:val="71207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8D2746"/>
    <w:multiLevelType w:val="multilevel"/>
    <w:tmpl w:val="CA92D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25"/>
  </w:num>
  <w:num w:numId="4">
    <w:abstractNumId w:val="9"/>
  </w:num>
  <w:num w:numId="5">
    <w:abstractNumId w:val="22"/>
  </w:num>
  <w:num w:numId="6">
    <w:abstractNumId w:val="15"/>
  </w:num>
  <w:num w:numId="7">
    <w:abstractNumId w:val="24"/>
  </w:num>
  <w:num w:numId="8">
    <w:abstractNumId w:val="1"/>
  </w:num>
  <w:num w:numId="9">
    <w:abstractNumId w:val="16"/>
  </w:num>
  <w:num w:numId="10">
    <w:abstractNumId w:val="10"/>
  </w:num>
  <w:num w:numId="11">
    <w:abstractNumId w:val="14"/>
  </w:num>
  <w:num w:numId="12">
    <w:abstractNumId w:val="13"/>
  </w:num>
  <w:num w:numId="13">
    <w:abstractNumId w:val="23"/>
  </w:num>
  <w:num w:numId="14">
    <w:abstractNumId w:val="18"/>
  </w:num>
  <w:num w:numId="15">
    <w:abstractNumId w:val="5"/>
  </w:num>
  <w:num w:numId="16">
    <w:abstractNumId w:val="19"/>
  </w:num>
  <w:num w:numId="17">
    <w:abstractNumId w:val="12"/>
  </w:num>
  <w:num w:numId="18">
    <w:abstractNumId w:val="21"/>
  </w:num>
  <w:num w:numId="19">
    <w:abstractNumId w:val="3"/>
  </w:num>
  <w:num w:numId="20">
    <w:abstractNumId w:val="4"/>
  </w:num>
  <w:num w:numId="21">
    <w:abstractNumId w:val="20"/>
  </w:num>
  <w:num w:numId="22">
    <w:abstractNumId w:val="8"/>
  </w:num>
  <w:num w:numId="23">
    <w:abstractNumId w:val="11"/>
  </w:num>
  <w:num w:numId="24">
    <w:abstractNumId w:val="7"/>
  </w:num>
  <w:num w:numId="25">
    <w:abstractNumId w:val="17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04D"/>
    <w:rsid w:val="00004AC6"/>
    <w:rsid w:val="00005BCA"/>
    <w:rsid w:val="0001227A"/>
    <w:rsid w:val="0002215E"/>
    <w:rsid w:val="00042612"/>
    <w:rsid w:val="000B056F"/>
    <w:rsid w:val="000D6D5C"/>
    <w:rsid w:val="00181684"/>
    <w:rsid w:val="00187F02"/>
    <w:rsid w:val="001D7A63"/>
    <w:rsid w:val="001E142C"/>
    <w:rsid w:val="001E70A7"/>
    <w:rsid w:val="00200910"/>
    <w:rsid w:val="00263EC3"/>
    <w:rsid w:val="00270C6D"/>
    <w:rsid w:val="002776EA"/>
    <w:rsid w:val="002E753E"/>
    <w:rsid w:val="002F3F5D"/>
    <w:rsid w:val="00372F60"/>
    <w:rsid w:val="00375277"/>
    <w:rsid w:val="003A55DE"/>
    <w:rsid w:val="003E1A19"/>
    <w:rsid w:val="0041286A"/>
    <w:rsid w:val="0043162D"/>
    <w:rsid w:val="0043236B"/>
    <w:rsid w:val="0043267E"/>
    <w:rsid w:val="00455E42"/>
    <w:rsid w:val="00474B51"/>
    <w:rsid w:val="00496BCC"/>
    <w:rsid w:val="004A20F2"/>
    <w:rsid w:val="004A67D1"/>
    <w:rsid w:val="004D4BFD"/>
    <w:rsid w:val="00505F5C"/>
    <w:rsid w:val="005062F1"/>
    <w:rsid w:val="00534AF0"/>
    <w:rsid w:val="00561F3D"/>
    <w:rsid w:val="00573EA6"/>
    <w:rsid w:val="005902A9"/>
    <w:rsid w:val="005A2A2C"/>
    <w:rsid w:val="005D4123"/>
    <w:rsid w:val="005E5C46"/>
    <w:rsid w:val="0060240D"/>
    <w:rsid w:val="00626D29"/>
    <w:rsid w:val="00664EB5"/>
    <w:rsid w:val="0067092D"/>
    <w:rsid w:val="0067113E"/>
    <w:rsid w:val="0068086D"/>
    <w:rsid w:val="00687CE4"/>
    <w:rsid w:val="00694D9F"/>
    <w:rsid w:val="006A00F1"/>
    <w:rsid w:val="006A1C7C"/>
    <w:rsid w:val="006A7F4F"/>
    <w:rsid w:val="006B0875"/>
    <w:rsid w:val="0076068E"/>
    <w:rsid w:val="0076246C"/>
    <w:rsid w:val="007777F3"/>
    <w:rsid w:val="007B0191"/>
    <w:rsid w:val="007C1DFF"/>
    <w:rsid w:val="007E46A1"/>
    <w:rsid w:val="007E6E07"/>
    <w:rsid w:val="00800A54"/>
    <w:rsid w:val="008224F0"/>
    <w:rsid w:val="0084593A"/>
    <w:rsid w:val="00861D20"/>
    <w:rsid w:val="00877A16"/>
    <w:rsid w:val="00887602"/>
    <w:rsid w:val="0089743F"/>
    <w:rsid w:val="008C3D57"/>
    <w:rsid w:val="008F104D"/>
    <w:rsid w:val="00927AEC"/>
    <w:rsid w:val="00942F8B"/>
    <w:rsid w:val="00953B74"/>
    <w:rsid w:val="00984FD2"/>
    <w:rsid w:val="009A1D09"/>
    <w:rsid w:val="009B2438"/>
    <w:rsid w:val="009D2371"/>
    <w:rsid w:val="009D5CE9"/>
    <w:rsid w:val="00A37A99"/>
    <w:rsid w:val="00A62890"/>
    <w:rsid w:val="00A649BF"/>
    <w:rsid w:val="00A65A49"/>
    <w:rsid w:val="00A94D87"/>
    <w:rsid w:val="00A96A24"/>
    <w:rsid w:val="00AD29B4"/>
    <w:rsid w:val="00AD3921"/>
    <w:rsid w:val="00B563D9"/>
    <w:rsid w:val="00B66D02"/>
    <w:rsid w:val="00B82F78"/>
    <w:rsid w:val="00B837C6"/>
    <w:rsid w:val="00BA185F"/>
    <w:rsid w:val="00BB335B"/>
    <w:rsid w:val="00BB6A36"/>
    <w:rsid w:val="00C012B4"/>
    <w:rsid w:val="00C02085"/>
    <w:rsid w:val="00C03311"/>
    <w:rsid w:val="00C766F8"/>
    <w:rsid w:val="00C907BD"/>
    <w:rsid w:val="00C93616"/>
    <w:rsid w:val="00C94084"/>
    <w:rsid w:val="00CA0E7A"/>
    <w:rsid w:val="00CB2149"/>
    <w:rsid w:val="00D203CD"/>
    <w:rsid w:val="00D214ED"/>
    <w:rsid w:val="00D80E7A"/>
    <w:rsid w:val="00DB7EE0"/>
    <w:rsid w:val="00DC4292"/>
    <w:rsid w:val="00DE7104"/>
    <w:rsid w:val="00DF63DA"/>
    <w:rsid w:val="00E13FB4"/>
    <w:rsid w:val="00E21A83"/>
    <w:rsid w:val="00E4195E"/>
    <w:rsid w:val="00E45C96"/>
    <w:rsid w:val="00E501E2"/>
    <w:rsid w:val="00E730B3"/>
    <w:rsid w:val="00E81AC2"/>
    <w:rsid w:val="00ED085C"/>
    <w:rsid w:val="00ED43B3"/>
    <w:rsid w:val="00EE659E"/>
    <w:rsid w:val="00F02356"/>
    <w:rsid w:val="00F20F59"/>
    <w:rsid w:val="00F2700E"/>
    <w:rsid w:val="00F511E6"/>
    <w:rsid w:val="00F90963"/>
    <w:rsid w:val="00F90C6C"/>
    <w:rsid w:val="00FE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0A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1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0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0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0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10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10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10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10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10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10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10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10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1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F1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1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1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1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10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10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10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10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10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104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F1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F104D"/>
  </w:style>
  <w:style w:type="paragraph" w:styleId="ae">
    <w:name w:val="footer"/>
    <w:basedOn w:val="a"/>
    <w:link w:val="af"/>
    <w:uiPriority w:val="99"/>
    <w:unhideWhenUsed/>
    <w:rsid w:val="008F1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F104D"/>
  </w:style>
  <w:style w:type="paragraph" w:customStyle="1" w:styleId="af0">
    <w:name w:val="По умолчанию"/>
    <w:rsid w:val="0067092D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f1">
    <w:name w:val="Revision"/>
    <w:hidden/>
    <w:uiPriority w:val="99"/>
    <w:semiHidden/>
    <w:rsid w:val="007E6E07"/>
    <w:pPr>
      <w:spacing w:after="0" w:line="240" w:lineRule="auto"/>
    </w:pPr>
  </w:style>
  <w:style w:type="character" w:styleId="af2">
    <w:name w:val="annotation reference"/>
    <w:basedOn w:val="a0"/>
    <w:uiPriority w:val="99"/>
    <w:semiHidden/>
    <w:unhideWhenUsed/>
    <w:rsid w:val="00C94084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9408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9408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9408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94084"/>
    <w:rPr>
      <w:b/>
      <w:bCs/>
      <w:sz w:val="20"/>
      <w:szCs w:val="20"/>
    </w:rPr>
  </w:style>
  <w:style w:type="character" w:styleId="af7">
    <w:name w:val="Hyperlink"/>
    <w:basedOn w:val="a0"/>
    <w:uiPriority w:val="99"/>
    <w:unhideWhenUsed/>
    <w:rsid w:val="005A2A2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2A2C"/>
    <w:rPr>
      <w:color w:val="605E5C"/>
      <w:shd w:val="clear" w:color="auto" w:fill="E1DFDD"/>
    </w:rPr>
  </w:style>
  <w:style w:type="paragraph" w:styleId="af8">
    <w:name w:val="Normal (Web)"/>
    <w:basedOn w:val="a"/>
    <w:uiPriority w:val="99"/>
    <w:semiHidden/>
    <w:unhideWhenUsed/>
    <w:rsid w:val="008C3D57"/>
    <w:rPr>
      <w:rFonts w:ascii="Times New Roman" w:hAnsi="Times New Roman" w:cs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A64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649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1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1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10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1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10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1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1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1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1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0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10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10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10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10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10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10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10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10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1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F1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1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1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1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10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10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10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10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10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104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F1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F104D"/>
  </w:style>
  <w:style w:type="paragraph" w:styleId="ae">
    <w:name w:val="footer"/>
    <w:basedOn w:val="a"/>
    <w:link w:val="af"/>
    <w:uiPriority w:val="99"/>
    <w:unhideWhenUsed/>
    <w:rsid w:val="008F10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F104D"/>
  </w:style>
  <w:style w:type="paragraph" w:customStyle="1" w:styleId="af0">
    <w:name w:val="По умолчанию"/>
    <w:rsid w:val="0067092D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f1">
    <w:name w:val="Revision"/>
    <w:hidden/>
    <w:uiPriority w:val="99"/>
    <w:semiHidden/>
    <w:rsid w:val="007E6E07"/>
    <w:pPr>
      <w:spacing w:after="0" w:line="240" w:lineRule="auto"/>
    </w:pPr>
  </w:style>
  <w:style w:type="character" w:styleId="af2">
    <w:name w:val="annotation reference"/>
    <w:basedOn w:val="a0"/>
    <w:uiPriority w:val="99"/>
    <w:semiHidden/>
    <w:unhideWhenUsed/>
    <w:rsid w:val="00C94084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9408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9408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9408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94084"/>
    <w:rPr>
      <w:b/>
      <w:bCs/>
      <w:sz w:val="20"/>
      <w:szCs w:val="20"/>
    </w:rPr>
  </w:style>
  <w:style w:type="character" w:styleId="af7">
    <w:name w:val="Hyperlink"/>
    <w:basedOn w:val="a0"/>
    <w:uiPriority w:val="99"/>
    <w:unhideWhenUsed/>
    <w:rsid w:val="005A2A2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A2A2C"/>
    <w:rPr>
      <w:color w:val="605E5C"/>
      <w:shd w:val="clear" w:color="auto" w:fill="E1DFDD"/>
    </w:rPr>
  </w:style>
  <w:style w:type="paragraph" w:styleId="af8">
    <w:name w:val="Normal (Web)"/>
    <w:basedOn w:val="a"/>
    <w:uiPriority w:val="99"/>
    <w:semiHidden/>
    <w:unhideWhenUsed/>
    <w:rsid w:val="008C3D57"/>
    <w:rPr>
      <w:rFonts w:ascii="Times New Roman" w:hAnsi="Times New Roman" w:cs="Times New Roman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sid w:val="00A64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A649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48C88-5C94-49CC-8C6F-E8B31ECB7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2494</Words>
  <Characters>14217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Rostinina</dc:creator>
  <cp:lastModifiedBy>МОРОЗОВ Сергей Иванович</cp:lastModifiedBy>
  <cp:revision>2</cp:revision>
  <cp:lastPrinted>2026-05-26T11:49:00Z</cp:lastPrinted>
  <dcterms:created xsi:type="dcterms:W3CDTF">2026-05-26T12:01:00Z</dcterms:created>
  <dcterms:modified xsi:type="dcterms:W3CDTF">2026-05-26T12:01:00Z</dcterms:modified>
</cp:coreProperties>
</file>