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877" w:rsidRPr="000C2877" w:rsidRDefault="000C2877" w:rsidP="000C2877">
      <w:p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8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0C2877" w:rsidRPr="000C2877" w:rsidRDefault="000C2877" w:rsidP="000C2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C28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законов Российской Федерации и законов РСФСР, </w:t>
      </w:r>
      <w:r w:rsidRPr="000C28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br/>
        <w:t xml:space="preserve">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0C28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Pr="000C287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силу, приостановлению, изменению или принятию в связи с принятием </w:t>
      </w:r>
      <w:r w:rsidRPr="000C287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Федерального конституционного закона «О внесении изменений в статью 5 Федерального конституционного закона </w:t>
      </w:r>
      <w:r w:rsidRPr="000C287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br/>
        <w:t>«О Верховном Суде Российской Федерации»</w:t>
      </w:r>
    </w:p>
    <w:p w:rsidR="000C2877" w:rsidRPr="000C2877" w:rsidRDefault="000C2877" w:rsidP="000C287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C2877" w:rsidRPr="000C2877" w:rsidRDefault="000C2877" w:rsidP="000C287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C2877" w:rsidRPr="000C2877" w:rsidRDefault="000C2877" w:rsidP="000C287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8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Федерального конституционного закона «</w:t>
      </w:r>
      <w:r w:rsidRPr="000C2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статью 5 Федерального конституционного закона «О Верховном Суде Российской Федерации</w:t>
      </w:r>
      <w:r w:rsidRPr="000C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не потребует признания </w:t>
      </w:r>
      <w:proofErr w:type="gramStart"/>
      <w:r w:rsidRPr="000C2877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утратившими</w:t>
      </w:r>
      <w:proofErr w:type="gramEnd"/>
      <w:r w:rsidRPr="000C2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силу, приостановления, изменения или принятия законов Российской Федерации и  законов РСФСР, федеральных конституционных законов, федеральных законов и иных нормативных правовых актов РСФСР и Российской Федерации. </w:t>
      </w:r>
    </w:p>
    <w:p w:rsidR="004E3B8B" w:rsidRDefault="000C2877" w:rsidP="000C2877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877"/>
    <w:rsid w:val="000C2877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2026-05-27T07:41:00Z</dcterms:created>
  <dcterms:modified xsi:type="dcterms:W3CDTF">2026-05-27T07:41:00Z</dcterms:modified>
</cp:coreProperties>
</file>