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left="6660"/>
        <w:rPr>
          <w:sz w:val="28"/>
          <w:szCs w:val="28"/>
        </w:rPr>
      </w:pPr>
    </w:p>
    <w:p>
      <w:pPr>
        <w:ind w:left="6660"/>
        <w:rPr>
          <w:sz w:val="28"/>
          <w:szCs w:val="28"/>
        </w:rPr>
      </w:pPr>
    </w:p>
    <w:p>
      <w:pPr>
        <w:ind w:left="6660"/>
        <w:rPr>
          <w:sz w:val="28"/>
          <w:szCs w:val="28"/>
        </w:rPr>
      </w:pPr>
    </w:p>
    <w:p>
      <w:pPr>
        <w:ind w:left="6660"/>
        <w:rPr>
          <w:sz w:val="28"/>
          <w:szCs w:val="28"/>
        </w:rPr>
      </w:pPr>
    </w:p>
    <w:p>
      <w:pPr>
        <w:ind w:left="6660"/>
        <w:rPr>
          <w:sz w:val="28"/>
          <w:szCs w:val="28"/>
        </w:rPr>
      </w:pPr>
    </w:p>
    <w:p>
      <w:pPr>
        <w:ind w:left="6660"/>
        <w:rPr>
          <w:sz w:val="28"/>
          <w:szCs w:val="28"/>
        </w:rPr>
      </w:pPr>
    </w:p>
    <w:p>
      <w:pPr>
        <w:ind w:left="6660"/>
        <w:rPr>
          <w:sz w:val="28"/>
          <w:szCs w:val="28"/>
        </w:rPr>
      </w:pPr>
    </w:p>
    <w:p>
      <w:pPr>
        <w:ind w:left="6660"/>
        <w:rPr>
          <w:sz w:val="28"/>
          <w:szCs w:val="28"/>
        </w:rPr>
      </w:pPr>
    </w:p>
    <w:p>
      <w:pPr>
        <w:ind w:left="6300"/>
        <w:rPr>
          <w:sz w:val="28"/>
          <w:szCs w:val="28"/>
        </w:rPr>
      </w:pPr>
    </w:p>
    <w:p>
      <w:pPr>
        <w:ind w:left="630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Председателю</w:t>
      </w:r>
    </w:p>
    <w:p>
      <w:pPr>
        <w:ind w:left="6300"/>
        <w:rPr>
          <w:sz w:val="28"/>
          <w:szCs w:val="28"/>
        </w:rPr>
      </w:pPr>
      <w:r>
        <w:rPr>
          <w:sz w:val="28"/>
          <w:szCs w:val="28"/>
        </w:rPr>
        <w:t>Государственной Думы</w:t>
      </w:r>
    </w:p>
    <w:p>
      <w:pPr>
        <w:ind w:left="6300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>
      <w:pPr>
        <w:ind w:left="6300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</w:p>
    <w:p>
      <w:pPr>
        <w:ind w:left="6300"/>
        <w:rPr>
          <w:sz w:val="20"/>
          <w:szCs w:val="20"/>
        </w:rPr>
      </w:pPr>
    </w:p>
    <w:p>
      <w:pPr>
        <w:ind w:left="630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В.В. ВОЛОДИНУ</w:t>
      </w:r>
    </w:p>
    <w:p>
      <w:pPr>
        <w:jc w:val="center"/>
        <w:rPr>
          <w:b/>
          <w:bCs/>
          <w:sz w:val="28"/>
          <w:szCs w:val="28"/>
        </w:rPr>
      </w:pPr>
    </w:p>
    <w:p>
      <w:pPr>
        <w:spacing w:line="360" w:lineRule="auto"/>
        <w:jc w:val="center"/>
        <w:rPr>
          <w:b/>
          <w:bCs/>
          <w:sz w:val="28"/>
          <w:szCs w:val="28"/>
        </w:rPr>
      </w:pPr>
    </w:p>
    <w:p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Уважаемый Вячеслав Викторович!</w:t>
      </w:r>
    </w:p>
    <w:p>
      <w:pPr>
        <w:spacing w:line="360" w:lineRule="auto"/>
        <w:jc w:val="center"/>
        <w:rPr>
          <w:b/>
          <w:bCs/>
          <w:sz w:val="10"/>
          <w:szCs w:val="10"/>
        </w:rPr>
      </w:pPr>
    </w:p>
    <w:p>
      <w:pPr>
        <w:spacing w:line="240" w:lineRule="atLeast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>
        <w:rPr>
          <w:sz w:val="28"/>
          <w:szCs w:val="28"/>
        </w:rPr>
        <w:t>На основании части 1 статьи 104 Конституции Российской Федерации вносим на рассмотрение Государственной Думы Федерального Собрания Российской Федерации законодательную инициативу «</w:t>
      </w:r>
      <w:r>
        <w:rPr>
          <w:rFonts w:cs="Times New Roman"/>
          <w:color w:val="000000" w:themeColor="text1"/>
          <w:sz w:val="28"/>
          <w:szCs w:val="28"/>
        </w:rPr>
        <w:t xml:space="preserve">О внесении изменений в Федеральный закон «О физической культуре и спорте </w:t>
      </w:r>
      <w:r>
        <w:rPr>
          <w:rFonts w:cs="Times New Roman"/>
          <w:color w:val="000000" w:themeColor="text1"/>
          <w:sz w:val="28"/>
          <w:szCs w:val="28"/>
        </w:rPr>
        <w:br/>
        <w:t>в Российской Федерации»</w:t>
      </w:r>
      <w:r>
        <w:rPr>
          <w:sz w:val="28"/>
          <w:szCs w:val="28"/>
        </w:rPr>
        <w:t>.</w:t>
      </w:r>
    </w:p>
    <w:p>
      <w:pPr>
        <w:ind w:right="283" w:firstLine="720"/>
        <w:jc w:val="both"/>
        <w:rPr>
          <w:sz w:val="28"/>
          <w:szCs w:val="28"/>
        </w:rPr>
      </w:pPr>
    </w:p>
    <w:p>
      <w:pPr>
        <w:tabs>
          <w:tab w:val="left" w:pos="1843"/>
          <w:tab w:val="left" w:pos="2127"/>
          <w:tab w:val="left" w:pos="2700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Приложение:</w:t>
      </w:r>
      <w:r>
        <w:rPr>
          <w:sz w:val="28"/>
          <w:szCs w:val="28"/>
        </w:rPr>
        <w:t xml:space="preserve"> 1. Текст законопроекта на 3 листах;</w:t>
      </w:r>
    </w:p>
    <w:p>
      <w:pPr>
        <w:ind w:left="1701" w:right="283"/>
        <w:jc w:val="both"/>
        <w:rPr>
          <w:sz w:val="28"/>
          <w:szCs w:val="28"/>
        </w:rPr>
      </w:pPr>
      <w:r>
        <w:rPr>
          <w:sz w:val="28"/>
          <w:szCs w:val="28"/>
        </w:rPr>
        <w:t>2. Пояснительная записка на 3 листах;</w:t>
      </w:r>
    </w:p>
    <w:p>
      <w:pPr>
        <w:ind w:left="1701" w:right="283"/>
        <w:jc w:val="both"/>
        <w:rPr>
          <w:sz w:val="28"/>
          <w:szCs w:val="28"/>
        </w:rPr>
      </w:pPr>
      <w:r>
        <w:rPr>
          <w:sz w:val="28"/>
          <w:szCs w:val="28"/>
        </w:rPr>
        <w:t>3. Финансово-экономическое обоснование на 1 листе;</w:t>
      </w:r>
    </w:p>
    <w:p>
      <w:pPr>
        <w:ind w:left="1701"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закона на </w:t>
      </w:r>
      <w:r>
        <w:rPr>
          <w:sz w:val="28"/>
          <w:szCs w:val="28"/>
        </w:rPr>
        <w:br/>
        <w:t>1 листе;</w:t>
      </w:r>
    </w:p>
    <w:p>
      <w:pPr>
        <w:ind w:left="1701" w:right="283"/>
        <w:jc w:val="both"/>
        <w:rPr>
          <w:sz w:val="28"/>
          <w:szCs w:val="28"/>
        </w:rPr>
      </w:pPr>
      <w:r>
        <w:rPr>
          <w:sz w:val="28"/>
          <w:szCs w:val="28"/>
        </w:rPr>
        <w:t>5. Копия текста законопроекта и материалов к нему на магнитном носителе (1 шт.).</w:t>
      </w:r>
    </w:p>
    <w:p>
      <w:pPr>
        <w:tabs>
          <w:tab w:val="left" w:pos="2700"/>
        </w:tabs>
        <w:ind w:left="2700" w:right="283"/>
        <w:jc w:val="both"/>
        <w:rPr>
          <w:sz w:val="16"/>
          <w:szCs w:val="16"/>
        </w:rPr>
      </w:pPr>
    </w:p>
    <w:p>
      <w:pPr>
        <w:tabs>
          <w:tab w:val="left" w:pos="2700"/>
        </w:tabs>
        <w:ind w:left="2700" w:right="283"/>
        <w:jc w:val="both"/>
        <w:rPr>
          <w:sz w:val="16"/>
          <w:szCs w:val="16"/>
        </w:rPr>
      </w:pPr>
    </w:p>
    <w:p>
      <w:pPr>
        <w:pBdr>
          <w:bottom w:val="nil"/>
        </w:pBdr>
        <w:tabs>
          <w:tab w:val="left" w:pos="1843"/>
          <w:tab w:val="left" w:pos="2127"/>
          <w:tab w:val="left" w:pos="2700"/>
        </w:tabs>
        <w:ind w:righ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Депутаты Государственной Думы</w:t>
      </w:r>
    </w:p>
    <w:p>
      <w:pPr>
        <w:pBdr>
          <w:bottom w:val="nil"/>
        </w:pBdr>
        <w:tabs>
          <w:tab w:val="left" w:pos="1843"/>
          <w:tab w:val="left" w:pos="2127"/>
          <w:tab w:val="left" w:pos="2700"/>
        </w:tabs>
        <w:ind w:right="283"/>
        <w:jc w:val="both"/>
        <w:rPr>
          <w:b/>
          <w:sz w:val="28"/>
          <w:szCs w:val="28"/>
        </w:rPr>
      </w:pPr>
    </w:p>
    <w:p>
      <w:pPr>
        <w:pBdr>
          <w:bottom w:val="nil"/>
        </w:pBdr>
        <w:tabs>
          <w:tab w:val="left" w:pos="1843"/>
          <w:tab w:val="left" w:pos="2127"/>
          <w:tab w:val="left" w:pos="2700"/>
        </w:tabs>
        <w:ind w:right="283"/>
        <w:jc w:val="both"/>
        <w:rPr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>
        <w:tc>
          <w:tcPr>
            <w:tcW w:w="4785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43"/>
                <w:tab w:val="left" w:pos="2127"/>
                <w:tab w:val="left" w:pos="2700"/>
              </w:tabs>
              <w:ind w:right="283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Д.А. Свищ</w:t>
            </w:r>
            <w:r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е</w:t>
            </w:r>
            <w:r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43"/>
                <w:tab w:val="left" w:pos="2127"/>
                <w:tab w:val="left" w:pos="2700"/>
              </w:tabs>
              <w:ind w:left="1594" w:right="283"/>
              <w:rPr>
                <w:b/>
                <w:sz w:val="28"/>
                <w:szCs w:val="28"/>
              </w:rPr>
            </w:pP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43"/>
                <w:tab w:val="left" w:pos="2127"/>
                <w:tab w:val="left" w:pos="2700"/>
              </w:tabs>
              <w:ind w:left="1594" w:right="283"/>
              <w:rPr>
                <w:b/>
                <w:sz w:val="28"/>
                <w:szCs w:val="28"/>
              </w:rPr>
            </w:pP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43"/>
                <w:tab w:val="left" w:pos="2127"/>
                <w:tab w:val="left" w:pos="2700"/>
              </w:tabs>
              <w:ind w:left="1594" w:right="283"/>
              <w:rPr>
                <w:b/>
                <w:sz w:val="28"/>
                <w:szCs w:val="28"/>
              </w:rPr>
            </w:pPr>
          </w:p>
        </w:tc>
      </w:tr>
      <w:tr>
        <w:tc>
          <w:tcPr>
            <w:tcW w:w="4785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43"/>
                <w:tab w:val="left" w:pos="2127"/>
                <w:tab w:val="left" w:pos="2700"/>
              </w:tabs>
              <w:ind w:right="283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>
            <w:pPr>
              <w:tabs>
                <w:tab w:val="left" w:pos="1843"/>
                <w:tab w:val="left" w:pos="2127"/>
                <w:tab w:val="left" w:pos="2700"/>
              </w:tabs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Б.В.Иванюженков</w:t>
            </w:r>
            <w:proofErr w:type="spellEnd"/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>
        <w:tc>
          <w:tcPr>
            <w:tcW w:w="4785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43"/>
                <w:tab w:val="left" w:pos="2127"/>
                <w:tab w:val="left" w:pos="2700"/>
              </w:tabs>
              <w:ind w:right="283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>
            <w:pPr>
              <w:tabs>
                <w:tab w:val="left" w:pos="1843"/>
                <w:tab w:val="left" w:pos="2127"/>
                <w:tab w:val="left" w:pos="2700"/>
              </w:tabs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Д.Ю.Пирог</w:t>
            </w:r>
            <w:proofErr w:type="spellEnd"/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>
        <w:tc>
          <w:tcPr>
            <w:tcW w:w="4785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43"/>
                <w:tab w:val="left" w:pos="2127"/>
                <w:tab w:val="left" w:pos="2700"/>
              </w:tabs>
              <w:ind w:right="283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С.В.Бурлаков</w:t>
            </w:r>
            <w:proofErr w:type="spellEnd"/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А.М.Хамитов</w:t>
            </w:r>
            <w:proofErr w:type="spellEnd"/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>
        <w:tc>
          <w:tcPr>
            <w:tcW w:w="4785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43"/>
                <w:tab w:val="left" w:pos="2127"/>
                <w:tab w:val="left" w:pos="2700"/>
              </w:tabs>
              <w:ind w:right="283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А.В.Шипулин</w:t>
            </w:r>
            <w:proofErr w:type="spellEnd"/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>
        <w:tc>
          <w:tcPr>
            <w:tcW w:w="4785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43"/>
                <w:tab w:val="left" w:pos="2127"/>
                <w:tab w:val="left" w:pos="2700"/>
              </w:tabs>
              <w:ind w:right="283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Р.А.Баталова</w:t>
            </w:r>
            <w:proofErr w:type="spellEnd"/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>
        <w:tc>
          <w:tcPr>
            <w:tcW w:w="4785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43"/>
                <w:tab w:val="left" w:pos="2127"/>
                <w:tab w:val="left" w:pos="2700"/>
              </w:tabs>
              <w:ind w:right="283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А.Н.Воробьев</w:t>
            </w:r>
            <w:proofErr w:type="spellEnd"/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>
        <w:tc>
          <w:tcPr>
            <w:tcW w:w="4785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843"/>
                <w:tab w:val="left" w:pos="2127"/>
                <w:tab w:val="left" w:pos="2700"/>
              </w:tabs>
              <w:ind w:right="283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>
            <w:pPr>
              <w:tabs>
                <w:tab w:val="left" w:pos="1843"/>
                <w:tab w:val="left" w:pos="2127"/>
                <w:tab w:val="left" w:pos="2700"/>
              </w:tabs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Р.Г.Калимуллин</w:t>
            </w:r>
            <w:proofErr w:type="spellEnd"/>
          </w:p>
          <w:p>
            <w:pPr>
              <w:tabs>
                <w:tab w:val="left" w:pos="1843"/>
                <w:tab w:val="left" w:pos="2127"/>
                <w:tab w:val="left" w:pos="2700"/>
              </w:tabs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>
            <w:pPr>
              <w:tabs>
                <w:tab w:val="left" w:pos="1843"/>
                <w:tab w:val="left" w:pos="2127"/>
                <w:tab w:val="left" w:pos="2700"/>
              </w:tabs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>
            <w:pPr>
              <w:ind w:left="1594" w:right="283"/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cs="Times New Roman"/>
                <w:b/>
                <w:bCs/>
                <w:color w:val="000000" w:themeColor="text1"/>
                <w:sz w:val="28"/>
                <w:szCs w:val="28"/>
              </w:rPr>
              <w:t>В.А.Третьяк</w:t>
            </w:r>
            <w:proofErr w:type="spellEnd"/>
          </w:p>
        </w:tc>
      </w:tr>
    </w:tbl>
    <w:p>
      <w:pPr>
        <w:tabs>
          <w:tab w:val="left" w:pos="1843"/>
          <w:tab w:val="left" w:pos="2127"/>
          <w:tab w:val="left" w:pos="2700"/>
        </w:tabs>
        <w:ind w:right="283"/>
        <w:jc w:val="both"/>
        <w:rPr>
          <w:b/>
          <w:sz w:val="28"/>
          <w:szCs w:val="28"/>
        </w:rPr>
      </w:pPr>
    </w:p>
    <w:p>
      <w:pPr>
        <w:tabs>
          <w:tab w:val="left" w:pos="1843"/>
          <w:tab w:val="left" w:pos="2127"/>
          <w:tab w:val="left" w:pos="2700"/>
        </w:tabs>
        <w:ind w:right="283"/>
        <w:jc w:val="both"/>
        <w:rPr>
          <w:b/>
          <w:sz w:val="28"/>
          <w:szCs w:val="28"/>
        </w:rPr>
      </w:pPr>
    </w:p>
    <w:p>
      <w:pPr>
        <w:tabs>
          <w:tab w:val="left" w:pos="1843"/>
          <w:tab w:val="left" w:pos="2127"/>
          <w:tab w:val="left" w:pos="2700"/>
        </w:tabs>
        <w:ind w:right="283"/>
        <w:jc w:val="both"/>
        <w:rPr>
          <w:b/>
          <w:sz w:val="28"/>
          <w:szCs w:val="28"/>
        </w:rPr>
      </w:pPr>
    </w:p>
    <w:p>
      <w:pPr>
        <w:tabs>
          <w:tab w:val="left" w:pos="1843"/>
          <w:tab w:val="left" w:pos="2127"/>
          <w:tab w:val="left" w:pos="2700"/>
        </w:tabs>
        <w:ind w:right="283"/>
        <w:jc w:val="both"/>
        <w:rPr>
          <w:b/>
          <w:sz w:val="28"/>
          <w:szCs w:val="28"/>
        </w:rPr>
      </w:pPr>
    </w:p>
    <w:p>
      <w:pPr>
        <w:tabs>
          <w:tab w:val="left" w:pos="1843"/>
          <w:tab w:val="left" w:pos="2127"/>
          <w:tab w:val="left" w:pos="2700"/>
        </w:tabs>
        <w:ind w:right="283"/>
        <w:jc w:val="both"/>
        <w:rPr>
          <w:b/>
          <w:sz w:val="28"/>
          <w:szCs w:val="28"/>
        </w:rPr>
      </w:pPr>
    </w:p>
    <w:p>
      <w:pPr>
        <w:tabs>
          <w:tab w:val="left" w:pos="1843"/>
          <w:tab w:val="left" w:pos="2127"/>
          <w:tab w:val="left" w:pos="2700"/>
        </w:tabs>
        <w:ind w:right="283"/>
        <w:jc w:val="both"/>
        <w:rPr>
          <w:b/>
          <w:sz w:val="28"/>
          <w:szCs w:val="28"/>
        </w:rPr>
      </w:pPr>
    </w:p>
    <w:p>
      <w:pPr>
        <w:tabs>
          <w:tab w:val="left" w:pos="1843"/>
          <w:tab w:val="left" w:pos="2127"/>
          <w:tab w:val="left" w:pos="2700"/>
        </w:tabs>
        <w:ind w:right="283"/>
        <w:jc w:val="both"/>
        <w:rPr>
          <w:b/>
          <w:sz w:val="28"/>
          <w:szCs w:val="28"/>
        </w:rPr>
      </w:pPr>
    </w:p>
    <w:p>
      <w:pPr>
        <w:tabs>
          <w:tab w:val="left" w:pos="1843"/>
          <w:tab w:val="left" w:pos="2127"/>
          <w:tab w:val="left" w:pos="2700"/>
        </w:tabs>
        <w:ind w:right="283"/>
        <w:jc w:val="both"/>
        <w:rPr>
          <w:b/>
          <w:sz w:val="28"/>
          <w:szCs w:val="28"/>
        </w:rPr>
      </w:pPr>
    </w:p>
    <w:p>
      <w:pPr>
        <w:tabs>
          <w:tab w:val="left" w:pos="1843"/>
          <w:tab w:val="left" w:pos="2127"/>
          <w:tab w:val="left" w:pos="2700"/>
        </w:tabs>
        <w:ind w:right="283"/>
        <w:jc w:val="both"/>
        <w:rPr>
          <w:b/>
          <w:sz w:val="28"/>
          <w:szCs w:val="28"/>
        </w:rPr>
      </w:pPr>
    </w:p>
    <w:p>
      <w:pPr>
        <w:tabs>
          <w:tab w:val="left" w:pos="1843"/>
          <w:tab w:val="left" w:pos="2127"/>
          <w:tab w:val="left" w:pos="2700"/>
        </w:tabs>
        <w:ind w:right="283"/>
        <w:jc w:val="both"/>
        <w:rPr>
          <w:b/>
          <w:sz w:val="28"/>
          <w:szCs w:val="28"/>
        </w:rPr>
      </w:pPr>
    </w:p>
    <w:p>
      <w:pPr>
        <w:tabs>
          <w:tab w:val="left" w:pos="1843"/>
          <w:tab w:val="left" w:pos="2127"/>
          <w:tab w:val="left" w:pos="2700"/>
        </w:tabs>
        <w:ind w:right="283"/>
        <w:jc w:val="both"/>
        <w:rPr>
          <w:b/>
          <w:sz w:val="28"/>
          <w:szCs w:val="28"/>
        </w:rPr>
      </w:pPr>
    </w:p>
    <w:p/>
    <w:p/>
    <w:p/>
    <w:p>
      <w:r>
        <w:br w:type="textWrapping" w:clear="all"/>
      </w:r>
    </w:p>
    <w:sectPr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tLeast"/>
      <w:ind w:left="6180"/>
    </w:pPr>
    <w:rPr>
      <w:rFonts w:eastAsia="Times New Roman" w:cs="Times New Roman"/>
      <w:color w:val="auto"/>
      <w:sz w:val="30"/>
      <w:szCs w:val="20"/>
      <w:bdr w:val="none" w:sz="0" w:space="0" w:color="auto"/>
    </w:rPr>
  </w:style>
  <w:style w:type="character" w:customStyle="1" w:styleId="a4">
    <w:name w:val="Основной текст с отступом Знак"/>
    <w:basedOn w:val="a0"/>
    <w:link w:val="a3"/>
    <w:rPr>
      <w:rFonts w:ascii="Times New Roman" w:eastAsia="Times New Roman" w:hAnsi="Times New Roman" w:cs="Times New Roman"/>
      <w:sz w:val="30"/>
      <w:szCs w:val="20"/>
      <w:u w:color="000000"/>
      <w:lang w:eastAsia="ru-RU"/>
    </w:rPr>
  </w:style>
  <w:style w:type="table" w:styleId="a5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tLeast"/>
      <w:ind w:left="6180"/>
    </w:pPr>
    <w:rPr>
      <w:rFonts w:eastAsia="Times New Roman" w:cs="Times New Roman"/>
      <w:color w:val="auto"/>
      <w:sz w:val="30"/>
      <w:szCs w:val="20"/>
      <w:bdr w:val="none" w:sz="0" w:space="0" w:color="auto"/>
    </w:rPr>
  </w:style>
  <w:style w:type="character" w:customStyle="1" w:styleId="a4">
    <w:name w:val="Основной текст с отступом Знак"/>
    <w:basedOn w:val="a0"/>
    <w:link w:val="a3"/>
    <w:rPr>
      <w:rFonts w:ascii="Times New Roman" w:eastAsia="Times New Roman" w:hAnsi="Times New Roman" w:cs="Times New Roman"/>
      <w:sz w:val="30"/>
      <w:szCs w:val="20"/>
      <w:u w:color="000000"/>
      <w:lang w:eastAsia="ru-RU"/>
    </w:rPr>
  </w:style>
  <w:style w:type="table" w:styleId="a5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</Words>
  <Characters>1023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Воронцов</dc:creator>
  <cp:lastModifiedBy>SvishchevDA</cp:lastModifiedBy>
  <cp:revision>2</cp:revision>
  <cp:lastPrinted>2026-05-20T09:00:00Z</cp:lastPrinted>
  <dcterms:created xsi:type="dcterms:W3CDTF">2026-05-20T11:49:00Z</dcterms:created>
  <dcterms:modified xsi:type="dcterms:W3CDTF">2026-05-20T11:49:00Z</dcterms:modified>
</cp:coreProperties>
</file>