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E2E" w:rsidRPr="00545B75" w:rsidRDefault="00BA004F" w:rsidP="00452677">
      <w:pPr>
        <w:jc w:val="center"/>
        <w:rPr>
          <w:b/>
          <w:color w:val="000000"/>
          <w:sz w:val="28"/>
          <w:szCs w:val="28"/>
        </w:rPr>
      </w:pPr>
      <w:r w:rsidRPr="00545B75">
        <w:rPr>
          <w:b/>
          <w:color w:val="000000"/>
          <w:sz w:val="28"/>
          <w:szCs w:val="28"/>
        </w:rPr>
        <w:t>ПОЯСНИТЕЛЬНАЯ ЗАПИСКА</w:t>
      </w:r>
    </w:p>
    <w:p w:rsidR="00AC16F8" w:rsidRPr="00545B75" w:rsidRDefault="00AC16F8" w:rsidP="00452677">
      <w:pPr>
        <w:jc w:val="center"/>
        <w:rPr>
          <w:b/>
          <w:color w:val="000000"/>
          <w:sz w:val="28"/>
          <w:szCs w:val="28"/>
        </w:rPr>
      </w:pPr>
      <w:r w:rsidRPr="00545B75">
        <w:rPr>
          <w:b/>
          <w:color w:val="000000"/>
          <w:sz w:val="28"/>
          <w:szCs w:val="28"/>
        </w:rPr>
        <w:t>к</w:t>
      </w:r>
      <w:r w:rsidR="00B01C29" w:rsidRPr="00545B75">
        <w:rPr>
          <w:b/>
          <w:color w:val="000000"/>
          <w:sz w:val="28"/>
          <w:szCs w:val="28"/>
        </w:rPr>
        <w:t xml:space="preserve"> проекту федерального закона</w:t>
      </w:r>
      <w:r w:rsidR="003E7E0C" w:rsidRPr="00545B75">
        <w:rPr>
          <w:b/>
          <w:color w:val="000000"/>
          <w:sz w:val="28"/>
          <w:szCs w:val="28"/>
        </w:rPr>
        <w:t xml:space="preserve"> </w:t>
      </w:r>
      <w:r w:rsidR="003E7E0C" w:rsidRPr="00545B75">
        <w:rPr>
          <w:b/>
          <w:bCs/>
          <w:color w:val="000000"/>
          <w:sz w:val="28"/>
          <w:szCs w:val="28"/>
        </w:rPr>
        <w:t>«</w:t>
      </w:r>
      <w:r w:rsidR="007B66E9" w:rsidRPr="007B66E9">
        <w:rPr>
          <w:b/>
          <w:bCs/>
          <w:color w:val="000000"/>
          <w:sz w:val="28"/>
          <w:szCs w:val="28"/>
        </w:rPr>
        <w:t>О внесении изменения в статью 101 Федерального закона «Об исполнительном производстве»</w:t>
      </w:r>
    </w:p>
    <w:p w:rsidR="00D35533" w:rsidRPr="00545B75" w:rsidRDefault="00D35533" w:rsidP="00555BE0">
      <w:pPr>
        <w:ind w:firstLine="567"/>
        <w:jc w:val="center"/>
        <w:rPr>
          <w:b/>
          <w:color w:val="000000"/>
          <w:sz w:val="28"/>
          <w:szCs w:val="28"/>
        </w:rPr>
      </w:pPr>
    </w:p>
    <w:p w:rsidR="0031491A" w:rsidRDefault="005120D3" w:rsidP="006E382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45B75">
        <w:rPr>
          <w:color w:val="000000"/>
          <w:sz w:val="28"/>
          <w:szCs w:val="28"/>
        </w:rPr>
        <w:t>П</w:t>
      </w:r>
      <w:r w:rsidR="00567534" w:rsidRPr="00545B75">
        <w:rPr>
          <w:color w:val="000000"/>
          <w:sz w:val="28"/>
          <w:szCs w:val="28"/>
        </w:rPr>
        <w:t>роект</w:t>
      </w:r>
      <w:r w:rsidR="00D35533" w:rsidRPr="00545B75">
        <w:rPr>
          <w:color w:val="000000"/>
          <w:sz w:val="28"/>
          <w:szCs w:val="28"/>
        </w:rPr>
        <w:t xml:space="preserve"> </w:t>
      </w:r>
      <w:r w:rsidR="00567534" w:rsidRPr="00545B75">
        <w:rPr>
          <w:color w:val="000000"/>
          <w:sz w:val="28"/>
          <w:szCs w:val="28"/>
        </w:rPr>
        <w:t xml:space="preserve">федерального закона </w:t>
      </w:r>
      <w:r w:rsidR="00BB5A34" w:rsidRPr="00BB5A34">
        <w:rPr>
          <w:color w:val="000000"/>
          <w:sz w:val="28"/>
          <w:szCs w:val="28"/>
        </w:rPr>
        <w:t>«</w:t>
      </w:r>
      <w:r w:rsidR="005F7B75" w:rsidRPr="005F7B75">
        <w:rPr>
          <w:color w:val="000000"/>
          <w:sz w:val="28"/>
          <w:szCs w:val="28"/>
        </w:rPr>
        <w:t>О внесении изменения в статью 101 Федерального закона «Об исполнительном производстве»</w:t>
      </w:r>
      <w:r w:rsidR="00BB5A34">
        <w:rPr>
          <w:color w:val="000000"/>
          <w:sz w:val="28"/>
          <w:szCs w:val="28"/>
        </w:rPr>
        <w:t xml:space="preserve"> </w:t>
      </w:r>
      <w:r w:rsidR="005F7B75">
        <w:rPr>
          <w:color w:val="000000"/>
          <w:sz w:val="28"/>
          <w:szCs w:val="28"/>
        </w:rPr>
        <w:br/>
      </w:r>
      <w:r w:rsidR="00BB5A34">
        <w:rPr>
          <w:color w:val="000000"/>
          <w:sz w:val="28"/>
          <w:szCs w:val="28"/>
        </w:rPr>
        <w:t xml:space="preserve">(далее – законопроект) </w:t>
      </w:r>
      <w:r w:rsidR="006518EF">
        <w:rPr>
          <w:color w:val="000000"/>
          <w:sz w:val="28"/>
          <w:szCs w:val="28"/>
        </w:rPr>
        <w:t xml:space="preserve">разработан </w:t>
      </w:r>
      <w:r w:rsidR="006518EF" w:rsidRPr="00BB389C">
        <w:rPr>
          <w:color w:val="000000"/>
          <w:sz w:val="28"/>
          <w:szCs w:val="28"/>
        </w:rPr>
        <w:t>в</w:t>
      </w:r>
      <w:r w:rsidR="006518EF" w:rsidRPr="006518EF">
        <w:rPr>
          <w:color w:val="000000"/>
          <w:sz w:val="28"/>
          <w:szCs w:val="28"/>
        </w:rPr>
        <w:t xml:space="preserve"> целях </w:t>
      </w:r>
      <w:r w:rsidR="00DA67A7" w:rsidRPr="00DA67A7">
        <w:rPr>
          <w:color w:val="000000"/>
          <w:sz w:val="28"/>
          <w:szCs w:val="28"/>
        </w:rPr>
        <w:t>совершенствования механизмов защиты жилищных прав военнослужащих и обеспечения целевого использования средств федерального бюджета, выделяемых на реализацию государственных обязательств по жилищному обеспечению лиц, проходящих военную службу.</w:t>
      </w:r>
    </w:p>
    <w:p w:rsidR="0077495A" w:rsidRPr="0077495A" w:rsidRDefault="0077495A" w:rsidP="0077495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7495A">
        <w:rPr>
          <w:color w:val="000000"/>
          <w:sz w:val="28"/>
          <w:szCs w:val="28"/>
        </w:rPr>
        <w:t xml:space="preserve">Согласно части 1 статьи 15 Федерального закона от 27 мая 1998 года </w:t>
      </w:r>
      <w:r>
        <w:rPr>
          <w:color w:val="000000"/>
          <w:sz w:val="28"/>
          <w:szCs w:val="28"/>
        </w:rPr>
        <w:br/>
      </w:r>
      <w:r w:rsidRPr="0077495A">
        <w:rPr>
          <w:color w:val="000000"/>
          <w:sz w:val="28"/>
          <w:szCs w:val="28"/>
        </w:rPr>
        <w:t xml:space="preserve">№ 76-ФЗ «О статусе военнослужащих» государство гарантирует военнослужащим обеспечение жилыми помещениями в форме предоставления им денежных средств на приобретение жилых помещений. </w:t>
      </w:r>
    </w:p>
    <w:p w:rsidR="00DA67A7" w:rsidRDefault="0077495A" w:rsidP="0077495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77495A">
        <w:rPr>
          <w:color w:val="000000"/>
          <w:sz w:val="28"/>
          <w:szCs w:val="28"/>
        </w:rPr>
        <w:t xml:space="preserve">Одной из форм реализации указанной гарантии выступает </w:t>
      </w:r>
      <w:proofErr w:type="spellStart"/>
      <w:r w:rsidRPr="0077495A">
        <w:rPr>
          <w:color w:val="000000"/>
          <w:sz w:val="28"/>
          <w:szCs w:val="28"/>
        </w:rPr>
        <w:t>накопительно-ипотечная</w:t>
      </w:r>
      <w:proofErr w:type="spellEnd"/>
      <w:r w:rsidRPr="0077495A">
        <w:rPr>
          <w:color w:val="000000"/>
          <w:sz w:val="28"/>
          <w:szCs w:val="28"/>
        </w:rPr>
        <w:t xml:space="preserve"> система жилищного обеспечения военнослужащих, установленная Федеральным законом от 20 августа 2004 года № 117-ФЗ </w:t>
      </w:r>
      <w:r>
        <w:rPr>
          <w:color w:val="000000"/>
          <w:sz w:val="28"/>
          <w:szCs w:val="28"/>
        </w:rPr>
        <w:br/>
      </w:r>
      <w:r w:rsidRPr="0077495A">
        <w:rPr>
          <w:color w:val="000000"/>
          <w:sz w:val="28"/>
          <w:szCs w:val="28"/>
        </w:rPr>
        <w:t xml:space="preserve">«О </w:t>
      </w:r>
      <w:proofErr w:type="spellStart"/>
      <w:r w:rsidRPr="0077495A">
        <w:rPr>
          <w:color w:val="000000"/>
          <w:sz w:val="28"/>
          <w:szCs w:val="28"/>
        </w:rPr>
        <w:t>накопительно-ипотечной</w:t>
      </w:r>
      <w:proofErr w:type="spellEnd"/>
      <w:r w:rsidRPr="0077495A">
        <w:rPr>
          <w:color w:val="000000"/>
          <w:sz w:val="28"/>
          <w:szCs w:val="28"/>
        </w:rPr>
        <w:t xml:space="preserve"> системе жилищного обеспечения военнослужащих».</w:t>
      </w:r>
    </w:p>
    <w:p w:rsidR="0077495A" w:rsidRDefault="00FD688F" w:rsidP="0077495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FD688F">
        <w:rPr>
          <w:color w:val="000000"/>
          <w:sz w:val="28"/>
          <w:szCs w:val="28"/>
        </w:rPr>
        <w:t xml:space="preserve">В рамках данной системы средства накоплений для жилищного обеспечения предоставляются военнослужащим по договору целевого жилищного займа за счет средств федерального бюджета для погашения ипотечного кредита, полученного в целях приобретения жилого помещения. После регистрации права военнослужащего на жилое помещение </w:t>
      </w:r>
      <w:r w:rsidR="00826A71">
        <w:rPr>
          <w:color w:val="000000"/>
          <w:sz w:val="28"/>
          <w:szCs w:val="28"/>
        </w:rPr>
        <w:t>денежные</w:t>
      </w:r>
      <w:r w:rsidRPr="00FD688F">
        <w:rPr>
          <w:color w:val="000000"/>
          <w:sz w:val="28"/>
          <w:szCs w:val="28"/>
        </w:rPr>
        <w:t xml:space="preserve"> средства поступают на его банковский счет, открытый в соответствии </w:t>
      </w:r>
      <w:r w:rsidR="00826A71">
        <w:rPr>
          <w:color w:val="000000"/>
          <w:sz w:val="28"/>
          <w:szCs w:val="28"/>
        </w:rPr>
        <w:br/>
      </w:r>
      <w:r w:rsidRPr="00FD688F">
        <w:rPr>
          <w:color w:val="000000"/>
          <w:sz w:val="28"/>
          <w:szCs w:val="28"/>
        </w:rPr>
        <w:t>с договором банковского счета, заключенным военнослужащим с кредитной организацией. Указанные денежные средства носят строго целевой характер, предназначены исключительно для исполнения публичных обязательств государства по жилищному обеспечению военнослужащих.</w:t>
      </w:r>
    </w:p>
    <w:p w:rsidR="005C53AC" w:rsidRPr="005C53AC" w:rsidRDefault="005C53AC" w:rsidP="00BD1FB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C53AC">
        <w:rPr>
          <w:color w:val="000000"/>
          <w:sz w:val="28"/>
          <w:szCs w:val="28"/>
        </w:rPr>
        <w:lastRenderedPageBreak/>
        <w:t xml:space="preserve">В настоящее время в правоприменительной практике сформировалась устойчивая тенденция обращения взыскания в ходе исполнительного производства, возбужденного в отношении военнослужащего </w:t>
      </w:r>
      <w:r w:rsidR="00BD1FBE">
        <w:rPr>
          <w:color w:val="000000"/>
          <w:sz w:val="28"/>
          <w:szCs w:val="28"/>
        </w:rPr>
        <w:t>–</w:t>
      </w:r>
      <w:r w:rsidRPr="005C53AC">
        <w:rPr>
          <w:color w:val="000000"/>
          <w:sz w:val="28"/>
          <w:szCs w:val="28"/>
        </w:rPr>
        <w:t xml:space="preserve"> участника </w:t>
      </w:r>
      <w:proofErr w:type="spellStart"/>
      <w:r w:rsidRPr="005C53AC">
        <w:rPr>
          <w:color w:val="000000"/>
          <w:sz w:val="28"/>
          <w:szCs w:val="28"/>
        </w:rPr>
        <w:t>накопительно-ипотечной</w:t>
      </w:r>
      <w:proofErr w:type="spellEnd"/>
      <w:r w:rsidRPr="005C53AC">
        <w:rPr>
          <w:color w:val="000000"/>
          <w:sz w:val="28"/>
          <w:szCs w:val="28"/>
        </w:rPr>
        <w:t xml:space="preserve"> системы, органами службы судебных приставов </w:t>
      </w:r>
      <w:r w:rsidR="00106390">
        <w:rPr>
          <w:color w:val="000000"/>
          <w:sz w:val="28"/>
          <w:szCs w:val="28"/>
        </w:rPr>
        <w:br/>
      </w:r>
      <w:r w:rsidRPr="005C53AC">
        <w:rPr>
          <w:color w:val="000000"/>
          <w:sz w:val="28"/>
          <w:szCs w:val="28"/>
        </w:rPr>
        <w:t>на денежные средства, находящиеся на указанных счетах. По информации ФГКУ «</w:t>
      </w:r>
      <w:proofErr w:type="spellStart"/>
      <w:r w:rsidRPr="005C53AC">
        <w:rPr>
          <w:color w:val="000000"/>
          <w:sz w:val="28"/>
          <w:szCs w:val="28"/>
        </w:rPr>
        <w:t>Росвоенипотека</w:t>
      </w:r>
      <w:proofErr w:type="spellEnd"/>
      <w:r w:rsidRPr="005C53AC">
        <w:rPr>
          <w:color w:val="000000"/>
          <w:sz w:val="28"/>
          <w:szCs w:val="28"/>
        </w:rPr>
        <w:t>» более чем на 3,</w:t>
      </w:r>
      <w:r w:rsidR="008B5D9E">
        <w:rPr>
          <w:color w:val="000000"/>
          <w:sz w:val="28"/>
          <w:szCs w:val="28"/>
        </w:rPr>
        <w:t>5</w:t>
      </w:r>
      <w:r w:rsidRPr="005C53AC">
        <w:rPr>
          <w:color w:val="000000"/>
          <w:sz w:val="28"/>
          <w:szCs w:val="28"/>
        </w:rPr>
        <w:t xml:space="preserve"> тысячи счетов военнослужащих – участников </w:t>
      </w:r>
      <w:proofErr w:type="spellStart"/>
      <w:r w:rsidRPr="005C53AC">
        <w:rPr>
          <w:color w:val="000000"/>
          <w:sz w:val="28"/>
          <w:szCs w:val="28"/>
        </w:rPr>
        <w:t>накопительно-ипотечной</w:t>
      </w:r>
      <w:proofErr w:type="spellEnd"/>
      <w:r w:rsidRPr="005C53AC">
        <w:rPr>
          <w:color w:val="000000"/>
          <w:sz w:val="28"/>
          <w:szCs w:val="28"/>
        </w:rPr>
        <w:t xml:space="preserve"> системы жилищного обеспечения</w:t>
      </w:r>
      <w:r w:rsidR="008B5D9E">
        <w:rPr>
          <w:color w:val="000000"/>
          <w:sz w:val="28"/>
          <w:szCs w:val="28"/>
        </w:rPr>
        <w:t xml:space="preserve"> </w:t>
      </w:r>
      <w:r w:rsidR="008B5D9E" w:rsidRPr="005C53AC">
        <w:rPr>
          <w:color w:val="000000"/>
          <w:sz w:val="28"/>
          <w:szCs w:val="28"/>
        </w:rPr>
        <w:t>наложен арест</w:t>
      </w:r>
      <w:r w:rsidRPr="005C53AC">
        <w:rPr>
          <w:color w:val="000000"/>
          <w:sz w:val="28"/>
          <w:szCs w:val="28"/>
        </w:rPr>
        <w:t xml:space="preserve">, при этом данный показатель имел устойчивую тенденцию </w:t>
      </w:r>
      <w:r w:rsidR="008B5D9E">
        <w:rPr>
          <w:color w:val="000000"/>
          <w:sz w:val="28"/>
          <w:szCs w:val="28"/>
        </w:rPr>
        <w:br/>
      </w:r>
      <w:r w:rsidRPr="005C53AC">
        <w:rPr>
          <w:color w:val="000000"/>
          <w:sz w:val="28"/>
          <w:szCs w:val="28"/>
        </w:rPr>
        <w:t xml:space="preserve">к увеличению. </w:t>
      </w:r>
    </w:p>
    <w:p w:rsidR="00FD688F" w:rsidRDefault="005C53AC" w:rsidP="005C53A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5C53AC">
        <w:rPr>
          <w:color w:val="000000"/>
          <w:sz w:val="28"/>
          <w:szCs w:val="28"/>
        </w:rPr>
        <w:t>В действующей системе правового регулирования арест судебными приставами-исполнителями счетов, предназначенных для выплаты гражданам денежных средств на приобретение или строительство жилого помещения, прямо не запрещен, что порождает правовую неопределенность и приводит к нарушению прав указанной категории граждан.</w:t>
      </w:r>
    </w:p>
    <w:p w:rsidR="006F6A6C" w:rsidRDefault="00AD053C" w:rsidP="0077495A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D053C">
        <w:rPr>
          <w:color w:val="000000"/>
          <w:sz w:val="28"/>
          <w:szCs w:val="28"/>
        </w:rPr>
        <w:t xml:space="preserve">Такой порядок не только нарушает конституционные права граждан </w:t>
      </w:r>
      <w:r w:rsidR="006C47CB">
        <w:rPr>
          <w:color w:val="000000"/>
          <w:sz w:val="28"/>
          <w:szCs w:val="28"/>
        </w:rPr>
        <w:br/>
      </w:r>
      <w:r w:rsidRPr="00AD053C">
        <w:rPr>
          <w:color w:val="000000"/>
          <w:sz w:val="28"/>
          <w:szCs w:val="28"/>
        </w:rPr>
        <w:t>на жилищное обеспечение, но и влечет нецелевое использование бюджетных средств, поскольку судебными приставами-исполнителями денежные средства, предназначенные для исполнения публичных обязательств государства по жилищному обеспечению военнослужащих, фактически направляются в счет погашения личных обязатель</w:t>
      </w:r>
      <w:proofErr w:type="gramStart"/>
      <w:r w:rsidRPr="00AD053C">
        <w:rPr>
          <w:color w:val="000000"/>
          <w:sz w:val="28"/>
          <w:szCs w:val="28"/>
        </w:rPr>
        <w:t>ств гр</w:t>
      </w:r>
      <w:proofErr w:type="gramEnd"/>
      <w:r w:rsidRPr="00AD053C">
        <w:rPr>
          <w:color w:val="000000"/>
          <w:sz w:val="28"/>
          <w:szCs w:val="28"/>
        </w:rPr>
        <w:t>аждан, не связанных</w:t>
      </w:r>
      <w:r w:rsidR="006C47CB">
        <w:rPr>
          <w:color w:val="000000"/>
          <w:sz w:val="28"/>
          <w:szCs w:val="28"/>
        </w:rPr>
        <w:br/>
      </w:r>
      <w:r w:rsidRPr="00AD053C">
        <w:rPr>
          <w:color w:val="000000"/>
          <w:sz w:val="28"/>
          <w:szCs w:val="28"/>
        </w:rPr>
        <w:t xml:space="preserve">с приобретением жилья. </w:t>
      </w:r>
    </w:p>
    <w:p w:rsidR="00FD688F" w:rsidRDefault="00AD053C" w:rsidP="006F6A6C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AD053C">
        <w:rPr>
          <w:color w:val="000000"/>
          <w:sz w:val="28"/>
          <w:szCs w:val="28"/>
        </w:rPr>
        <w:t xml:space="preserve">Кроме того, в отношении счетов участников </w:t>
      </w:r>
      <w:proofErr w:type="spellStart"/>
      <w:r w:rsidRPr="00AD053C">
        <w:rPr>
          <w:color w:val="000000"/>
          <w:sz w:val="28"/>
          <w:szCs w:val="28"/>
        </w:rPr>
        <w:t>накопительно-ипотечной</w:t>
      </w:r>
      <w:proofErr w:type="spellEnd"/>
      <w:r w:rsidRPr="00AD053C">
        <w:rPr>
          <w:color w:val="000000"/>
          <w:sz w:val="28"/>
          <w:szCs w:val="28"/>
        </w:rPr>
        <w:t xml:space="preserve"> системы применение мер принудительного взыскания влечет за собой образование просроченной задолженности военнослужащего по погашению ипотечного кредита, что создает реальный риск обращения взыскания кредитором на единственное жилье военнослужащего, приобретенное </w:t>
      </w:r>
      <w:r w:rsidR="006F6A6C">
        <w:rPr>
          <w:color w:val="000000"/>
          <w:sz w:val="28"/>
          <w:szCs w:val="28"/>
        </w:rPr>
        <w:br/>
      </w:r>
      <w:r w:rsidRPr="00AD053C">
        <w:rPr>
          <w:color w:val="000000"/>
          <w:sz w:val="28"/>
          <w:szCs w:val="28"/>
        </w:rPr>
        <w:t>с использованием средств целевого жилищного займа.</w:t>
      </w:r>
    </w:p>
    <w:p w:rsidR="004F796E" w:rsidRPr="004F796E" w:rsidRDefault="004F796E" w:rsidP="004F796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F796E">
        <w:rPr>
          <w:color w:val="000000"/>
          <w:sz w:val="28"/>
          <w:szCs w:val="28"/>
        </w:rPr>
        <w:t xml:space="preserve">В этой связи законопроектом предлагается включить накопления </w:t>
      </w:r>
      <w:r w:rsidR="00A80D88">
        <w:rPr>
          <w:color w:val="000000"/>
          <w:sz w:val="28"/>
          <w:szCs w:val="28"/>
        </w:rPr>
        <w:br/>
      </w:r>
      <w:r w:rsidRPr="004F796E">
        <w:rPr>
          <w:color w:val="000000"/>
          <w:sz w:val="28"/>
          <w:szCs w:val="28"/>
        </w:rPr>
        <w:t xml:space="preserve">для жилищного обеспечения военнослужащих, формируемые </w:t>
      </w:r>
      <w:r w:rsidR="00BD1FBE">
        <w:rPr>
          <w:color w:val="000000"/>
          <w:sz w:val="28"/>
          <w:szCs w:val="28"/>
        </w:rPr>
        <w:br/>
      </w:r>
      <w:r w:rsidRPr="004F796E">
        <w:rPr>
          <w:color w:val="000000"/>
          <w:sz w:val="28"/>
          <w:szCs w:val="28"/>
        </w:rPr>
        <w:lastRenderedPageBreak/>
        <w:t xml:space="preserve">за счет денежных средств, выделяемых из федерального бюджета, в перечень видов доходов, на которые не может быть обращено взыскание. </w:t>
      </w:r>
    </w:p>
    <w:p w:rsidR="00FD688F" w:rsidRDefault="0037234A" w:rsidP="004F796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Реализация</w:t>
      </w:r>
      <w:r w:rsidR="004F796E" w:rsidRPr="004F796E">
        <w:rPr>
          <w:color w:val="000000"/>
          <w:sz w:val="28"/>
          <w:szCs w:val="28"/>
        </w:rPr>
        <w:t xml:space="preserve"> законопроекта обеспечит </w:t>
      </w:r>
      <w:r>
        <w:rPr>
          <w:color w:val="000000"/>
          <w:sz w:val="28"/>
          <w:szCs w:val="28"/>
        </w:rPr>
        <w:t>соблюдение</w:t>
      </w:r>
      <w:r w:rsidR="004F796E" w:rsidRPr="004F796E">
        <w:rPr>
          <w:color w:val="000000"/>
          <w:sz w:val="28"/>
          <w:szCs w:val="28"/>
        </w:rPr>
        <w:t xml:space="preserve"> прав военнослужащих на жилищное обеспечение, гарантированных государством, а также будет способствовать целевому и эффективному использованию средств федерального бюджета, выделяемых на указанные цели.</w:t>
      </w:r>
    </w:p>
    <w:p w:rsidR="008B5D9E" w:rsidRDefault="008B5D9E" w:rsidP="004F796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Законопроект доработан с учетом замечаний, указанных в заключени</w:t>
      </w:r>
      <w:proofErr w:type="gramStart"/>
      <w:r>
        <w:rPr>
          <w:color w:val="000000"/>
          <w:sz w:val="28"/>
          <w:szCs w:val="28"/>
        </w:rPr>
        <w:t>и</w:t>
      </w:r>
      <w:proofErr w:type="gramEnd"/>
      <w:r>
        <w:rPr>
          <w:color w:val="000000"/>
          <w:sz w:val="28"/>
          <w:szCs w:val="28"/>
        </w:rPr>
        <w:t xml:space="preserve"> Правительства Российской Феде</w:t>
      </w:r>
      <w:r w:rsidR="00776B45">
        <w:rPr>
          <w:color w:val="000000"/>
          <w:sz w:val="28"/>
          <w:szCs w:val="28"/>
        </w:rPr>
        <w:t xml:space="preserve">рации от 14 мая 2026 № ДГ-П4-16978, </w:t>
      </w:r>
      <w:r w:rsidR="00776B45">
        <w:rPr>
          <w:color w:val="000000"/>
          <w:sz w:val="28"/>
          <w:szCs w:val="28"/>
        </w:rPr>
        <w:br/>
        <w:t>в части</w:t>
      </w:r>
      <w:r w:rsidR="00911F08">
        <w:rPr>
          <w:color w:val="000000"/>
          <w:sz w:val="28"/>
          <w:szCs w:val="28"/>
        </w:rPr>
        <w:t xml:space="preserve"> распространения законопроекта на денежные выплаты, предоставляемые иным получателям из средств бюджетов различного уровня на жилищное обеспечение, за исключением полученного дохода, связанного</w:t>
      </w:r>
      <w:r w:rsidR="00911F08">
        <w:rPr>
          <w:color w:val="000000"/>
          <w:sz w:val="28"/>
          <w:szCs w:val="28"/>
        </w:rPr>
        <w:br/>
        <w:t>с оборотом указанных денежных средств до приобретения жилья.</w:t>
      </w:r>
    </w:p>
    <w:p w:rsidR="003B735D" w:rsidRDefault="003B735D" w:rsidP="004F796E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таким получателям относятся:</w:t>
      </w:r>
    </w:p>
    <w:p w:rsidR="003B735D" w:rsidRPr="003B735D" w:rsidRDefault="00C04CCE" w:rsidP="003B735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B735D" w:rsidRPr="003B735D">
        <w:rPr>
          <w:color w:val="000000"/>
          <w:sz w:val="28"/>
          <w:szCs w:val="28"/>
        </w:rPr>
        <w:t xml:space="preserve"> сотрудники органов внутренних дел (включая лиц, проходящих службу в войсках национальной гвардии Российской Федерации и имеющих специальные звания полиции);</w:t>
      </w:r>
    </w:p>
    <w:p w:rsidR="003B735D" w:rsidRPr="003B735D" w:rsidRDefault="00C04CCE" w:rsidP="003B735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– </w:t>
      </w:r>
      <w:r w:rsidR="003B735D" w:rsidRPr="003B735D">
        <w:rPr>
          <w:color w:val="000000"/>
          <w:sz w:val="28"/>
          <w:szCs w:val="28"/>
        </w:rPr>
        <w:t xml:space="preserve">сотрудники, проходящие службу в учреждениях и органах уголовно-исполнительной системы, органах принудительного исполнения </w:t>
      </w:r>
      <w:r w:rsidR="003B735D">
        <w:rPr>
          <w:color w:val="000000"/>
          <w:sz w:val="28"/>
          <w:szCs w:val="28"/>
        </w:rPr>
        <w:br/>
      </w:r>
      <w:r w:rsidR="003B735D" w:rsidRPr="003B735D">
        <w:rPr>
          <w:color w:val="000000"/>
          <w:sz w:val="28"/>
          <w:szCs w:val="28"/>
        </w:rPr>
        <w:t>Российской Федерации, федеральной противопожарной службы Государственной противопожарной службы и таможенных органах Российской Федерации;</w:t>
      </w:r>
      <w:proofErr w:type="gramEnd"/>
    </w:p>
    <w:p w:rsidR="003B735D" w:rsidRPr="003B735D" w:rsidRDefault="00C04CCE" w:rsidP="003B735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B735D" w:rsidRPr="003B735D">
        <w:rPr>
          <w:color w:val="000000"/>
          <w:sz w:val="28"/>
          <w:szCs w:val="28"/>
        </w:rPr>
        <w:t xml:space="preserve"> гражданские служащие при определенных условиях, предусмотренных нормативными правовыми актами Российской Федерации, законами или иными нормативными правовыми актами субъекта </w:t>
      </w:r>
      <w:r w:rsidR="003B735D">
        <w:rPr>
          <w:color w:val="000000"/>
          <w:sz w:val="28"/>
          <w:szCs w:val="28"/>
        </w:rPr>
        <w:br/>
      </w:r>
      <w:r w:rsidR="003B735D" w:rsidRPr="003B735D">
        <w:rPr>
          <w:color w:val="000000"/>
          <w:sz w:val="28"/>
          <w:szCs w:val="28"/>
        </w:rPr>
        <w:t>Российской Федерации;</w:t>
      </w:r>
    </w:p>
    <w:p w:rsidR="003B735D" w:rsidRPr="003B735D" w:rsidRDefault="00C04CCE" w:rsidP="003B735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B735D" w:rsidRPr="003B735D">
        <w:rPr>
          <w:color w:val="000000"/>
          <w:sz w:val="28"/>
          <w:szCs w:val="28"/>
        </w:rPr>
        <w:t xml:space="preserve"> прокуроры;</w:t>
      </w:r>
    </w:p>
    <w:p w:rsidR="003B735D" w:rsidRPr="003B735D" w:rsidRDefault="00C04CCE" w:rsidP="003B735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B735D" w:rsidRPr="003B735D">
        <w:rPr>
          <w:color w:val="000000"/>
          <w:sz w:val="28"/>
          <w:szCs w:val="28"/>
        </w:rPr>
        <w:t xml:space="preserve"> сотрудники Следственного комитета Российской Федерации;</w:t>
      </w:r>
    </w:p>
    <w:p w:rsidR="003B735D" w:rsidRDefault="00C04CCE" w:rsidP="003B735D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</w:t>
      </w:r>
      <w:r w:rsidR="003B735D" w:rsidRPr="003B735D">
        <w:rPr>
          <w:color w:val="000000"/>
          <w:sz w:val="28"/>
          <w:szCs w:val="28"/>
        </w:rPr>
        <w:t xml:space="preserve"> судьи.</w:t>
      </w:r>
    </w:p>
    <w:p w:rsidR="00E3720D" w:rsidRPr="00E3720D" w:rsidRDefault="00E3720D" w:rsidP="00044698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720D">
        <w:rPr>
          <w:color w:val="000000"/>
          <w:sz w:val="28"/>
          <w:szCs w:val="28"/>
        </w:rPr>
        <w:lastRenderedPageBreak/>
        <w:t xml:space="preserve">Положения законопроекта не противоречат положениям Договора </w:t>
      </w:r>
      <w:r>
        <w:rPr>
          <w:color w:val="000000"/>
          <w:sz w:val="28"/>
          <w:szCs w:val="28"/>
        </w:rPr>
        <w:br/>
      </w:r>
      <w:r w:rsidRPr="00E3720D">
        <w:rPr>
          <w:color w:val="000000"/>
          <w:sz w:val="28"/>
          <w:szCs w:val="28"/>
        </w:rPr>
        <w:t>о Евразийском экономическом союзе от 29</w:t>
      </w:r>
      <w:r>
        <w:rPr>
          <w:color w:val="000000"/>
          <w:sz w:val="28"/>
          <w:szCs w:val="28"/>
        </w:rPr>
        <w:t xml:space="preserve"> мая </w:t>
      </w:r>
      <w:r w:rsidRPr="00E3720D">
        <w:rPr>
          <w:color w:val="000000"/>
          <w:sz w:val="28"/>
          <w:szCs w:val="28"/>
        </w:rPr>
        <w:t>2014</w:t>
      </w:r>
      <w:r>
        <w:rPr>
          <w:color w:val="000000"/>
          <w:sz w:val="28"/>
          <w:szCs w:val="28"/>
        </w:rPr>
        <w:t xml:space="preserve"> г.</w:t>
      </w:r>
      <w:r w:rsidRPr="00E3720D">
        <w:rPr>
          <w:color w:val="000000"/>
          <w:sz w:val="28"/>
          <w:szCs w:val="28"/>
        </w:rPr>
        <w:t xml:space="preserve">, а также положениям иных международных договоров Российской Федерации. </w:t>
      </w:r>
    </w:p>
    <w:p w:rsidR="00365E02" w:rsidRPr="00555BE0" w:rsidRDefault="00E3720D" w:rsidP="002D11D4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E3720D">
        <w:rPr>
          <w:color w:val="000000"/>
          <w:sz w:val="28"/>
          <w:szCs w:val="28"/>
        </w:rPr>
        <w:t>Принятие законопроекта не окажет негативного влияния на достижение целей государственных программ Российской Федерации.</w:t>
      </w:r>
    </w:p>
    <w:sectPr w:rsidR="00365E02" w:rsidRPr="00555BE0" w:rsidSect="00B14004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111" w:rsidRDefault="008E1111" w:rsidP="007730D1">
      <w:r>
        <w:separator/>
      </w:r>
    </w:p>
  </w:endnote>
  <w:endnote w:type="continuationSeparator" w:id="0">
    <w:p w:rsidR="008E1111" w:rsidRDefault="008E1111" w:rsidP="007730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111" w:rsidRDefault="008E1111" w:rsidP="007730D1">
      <w:r>
        <w:separator/>
      </w:r>
    </w:p>
  </w:footnote>
  <w:footnote w:type="continuationSeparator" w:id="0">
    <w:p w:rsidR="008E1111" w:rsidRDefault="008E1111" w:rsidP="007730D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2242964"/>
      <w:docPartObj>
        <w:docPartGallery w:val="Page Numbers (Top of Page)"/>
        <w:docPartUnique/>
      </w:docPartObj>
    </w:sdtPr>
    <w:sdtContent>
      <w:p w:rsidR="00B14004" w:rsidRDefault="008E7440">
        <w:pPr>
          <w:pStyle w:val="a9"/>
          <w:jc w:val="center"/>
        </w:pPr>
        <w:r>
          <w:fldChar w:fldCharType="begin"/>
        </w:r>
        <w:r w:rsidR="00B14004">
          <w:instrText>PAGE   \* MERGEFORMAT</w:instrText>
        </w:r>
        <w:r>
          <w:fldChar w:fldCharType="separate"/>
        </w:r>
        <w:r w:rsidR="00C04CCE">
          <w:rPr>
            <w:noProof/>
          </w:rPr>
          <w:t>2</w:t>
        </w:r>
        <w:r>
          <w:fldChar w:fldCharType="end"/>
        </w:r>
      </w:p>
    </w:sdtContent>
  </w:sdt>
  <w:p w:rsidR="007730D1" w:rsidRDefault="007730D1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AC0ED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FDC1EEC"/>
    <w:multiLevelType w:val="hybridMultilevel"/>
    <w:tmpl w:val="B7E6A426"/>
    <w:lvl w:ilvl="0" w:tplc="639E257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004F"/>
    <w:rsid w:val="00006D51"/>
    <w:rsid w:val="00044698"/>
    <w:rsid w:val="00047D27"/>
    <w:rsid w:val="00063E5C"/>
    <w:rsid w:val="00064C7F"/>
    <w:rsid w:val="000759C3"/>
    <w:rsid w:val="00083A5F"/>
    <w:rsid w:val="0008590D"/>
    <w:rsid w:val="0009332A"/>
    <w:rsid w:val="000A0EE4"/>
    <w:rsid w:val="000A489D"/>
    <w:rsid w:val="000C2C61"/>
    <w:rsid w:val="000E7533"/>
    <w:rsid w:val="000F1413"/>
    <w:rsid w:val="000F28AC"/>
    <w:rsid w:val="000F6952"/>
    <w:rsid w:val="00106390"/>
    <w:rsid w:val="0011494A"/>
    <w:rsid w:val="00125685"/>
    <w:rsid w:val="001406A7"/>
    <w:rsid w:val="0015377C"/>
    <w:rsid w:val="00156768"/>
    <w:rsid w:val="001706AD"/>
    <w:rsid w:val="00174B2F"/>
    <w:rsid w:val="00174B6F"/>
    <w:rsid w:val="00175C74"/>
    <w:rsid w:val="00186522"/>
    <w:rsid w:val="00193A6A"/>
    <w:rsid w:val="00197F50"/>
    <w:rsid w:val="001C6B00"/>
    <w:rsid w:val="001E2681"/>
    <w:rsid w:val="001E43E0"/>
    <w:rsid w:val="001F4D88"/>
    <w:rsid w:val="00200A2E"/>
    <w:rsid w:val="00243A0A"/>
    <w:rsid w:val="00244284"/>
    <w:rsid w:val="00244EDB"/>
    <w:rsid w:val="0025142D"/>
    <w:rsid w:val="00257894"/>
    <w:rsid w:val="00284DFC"/>
    <w:rsid w:val="00291068"/>
    <w:rsid w:val="00293D76"/>
    <w:rsid w:val="00296A31"/>
    <w:rsid w:val="002C1E0D"/>
    <w:rsid w:val="002D11D4"/>
    <w:rsid w:val="002D3EFD"/>
    <w:rsid w:val="002D5878"/>
    <w:rsid w:val="002F2A71"/>
    <w:rsid w:val="002F2ADF"/>
    <w:rsid w:val="002F472A"/>
    <w:rsid w:val="002F7ACC"/>
    <w:rsid w:val="003012B7"/>
    <w:rsid w:val="00311572"/>
    <w:rsid w:val="0031491A"/>
    <w:rsid w:val="003214B6"/>
    <w:rsid w:val="0032595F"/>
    <w:rsid w:val="003307E9"/>
    <w:rsid w:val="00365316"/>
    <w:rsid w:val="00365E02"/>
    <w:rsid w:val="00370355"/>
    <w:rsid w:val="0037234A"/>
    <w:rsid w:val="0038495B"/>
    <w:rsid w:val="00397AA0"/>
    <w:rsid w:val="003A3891"/>
    <w:rsid w:val="003B735D"/>
    <w:rsid w:val="003C7743"/>
    <w:rsid w:val="003C7A8C"/>
    <w:rsid w:val="003D43BD"/>
    <w:rsid w:val="003E0477"/>
    <w:rsid w:val="003E2E14"/>
    <w:rsid w:val="003E415D"/>
    <w:rsid w:val="003E50BA"/>
    <w:rsid w:val="003E7E0C"/>
    <w:rsid w:val="004172B8"/>
    <w:rsid w:val="0042015A"/>
    <w:rsid w:val="00421902"/>
    <w:rsid w:val="004272C4"/>
    <w:rsid w:val="00430429"/>
    <w:rsid w:val="004311D2"/>
    <w:rsid w:val="0043582C"/>
    <w:rsid w:val="004404B8"/>
    <w:rsid w:val="00452677"/>
    <w:rsid w:val="0046124A"/>
    <w:rsid w:val="00473FEB"/>
    <w:rsid w:val="00482A8D"/>
    <w:rsid w:val="004A13CD"/>
    <w:rsid w:val="004B1CEB"/>
    <w:rsid w:val="004B4574"/>
    <w:rsid w:val="004C1483"/>
    <w:rsid w:val="004C14F6"/>
    <w:rsid w:val="004C3886"/>
    <w:rsid w:val="004D0303"/>
    <w:rsid w:val="004D2715"/>
    <w:rsid w:val="004D5A2C"/>
    <w:rsid w:val="004D6D0C"/>
    <w:rsid w:val="004F5A8F"/>
    <w:rsid w:val="004F796E"/>
    <w:rsid w:val="005120D3"/>
    <w:rsid w:val="005217D2"/>
    <w:rsid w:val="00522E2E"/>
    <w:rsid w:val="00524BC8"/>
    <w:rsid w:val="005260A1"/>
    <w:rsid w:val="00527250"/>
    <w:rsid w:val="005371AD"/>
    <w:rsid w:val="00545B75"/>
    <w:rsid w:val="005535B3"/>
    <w:rsid w:val="00555066"/>
    <w:rsid w:val="00555BE0"/>
    <w:rsid w:val="00567534"/>
    <w:rsid w:val="0057369A"/>
    <w:rsid w:val="00576E2D"/>
    <w:rsid w:val="00595BBD"/>
    <w:rsid w:val="00596D5C"/>
    <w:rsid w:val="0059722B"/>
    <w:rsid w:val="005976B4"/>
    <w:rsid w:val="005B1799"/>
    <w:rsid w:val="005B53DF"/>
    <w:rsid w:val="005B70C6"/>
    <w:rsid w:val="005C53AC"/>
    <w:rsid w:val="005E37FD"/>
    <w:rsid w:val="005E768A"/>
    <w:rsid w:val="005F7B75"/>
    <w:rsid w:val="0060682C"/>
    <w:rsid w:val="00627232"/>
    <w:rsid w:val="00630345"/>
    <w:rsid w:val="00636E00"/>
    <w:rsid w:val="00647F7B"/>
    <w:rsid w:val="006518EF"/>
    <w:rsid w:val="00653CFC"/>
    <w:rsid w:val="00666DF8"/>
    <w:rsid w:val="00667BA2"/>
    <w:rsid w:val="0067191A"/>
    <w:rsid w:val="00672B92"/>
    <w:rsid w:val="0068217E"/>
    <w:rsid w:val="006862EB"/>
    <w:rsid w:val="006932E7"/>
    <w:rsid w:val="006A2FE2"/>
    <w:rsid w:val="006A3D73"/>
    <w:rsid w:val="006C1FE8"/>
    <w:rsid w:val="006C47CB"/>
    <w:rsid w:val="006C4AFF"/>
    <w:rsid w:val="006C51EB"/>
    <w:rsid w:val="006C75BE"/>
    <w:rsid w:val="006E3820"/>
    <w:rsid w:val="006E7F04"/>
    <w:rsid w:val="006E7F5E"/>
    <w:rsid w:val="006F6A6C"/>
    <w:rsid w:val="006F708A"/>
    <w:rsid w:val="00711B1C"/>
    <w:rsid w:val="007157BE"/>
    <w:rsid w:val="00715C8B"/>
    <w:rsid w:val="007213AA"/>
    <w:rsid w:val="00724728"/>
    <w:rsid w:val="0072493B"/>
    <w:rsid w:val="007372CD"/>
    <w:rsid w:val="00770D2D"/>
    <w:rsid w:val="007730D1"/>
    <w:rsid w:val="0077495A"/>
    <w:rsid w:val="00776B45"/>
    <w:rsid w:val="007835D2"/>
    <w:rsid w:val="00794984"/>
    <w:rsid w:val="007A06A0"/>
    <w:rsid w:val="007A3282"/>
    <w:rsid w:val="007B66E9"/>
    <w:rsid w:val="007D6448"/>
    <w:rsid w:val="007E15FC"/>
    <w:rsid w:val="007E365E"/>
    <w:rsid w:val="007F5D2B"/>
    <w:rsid w:val="007F7F50"/>
    <w:rsid w:val="00800FF0"/>
    <w:rsid w:val="00826A71"/>
    <w:rsid w:val="00834B50"/>
    <w:rsid w:val="00837857"/>
    <w:rsid w:val="00846642"/>
    <w:rsid w:val="00862C05"/>
    <w:rsid w:val="008834FD"/>
    <w:rsid w:val="008913A3"/>
    <w:rsid w:val="008B5401"/>
    <w:rsid w:val="008B5D9E"/>
    <w:rsid w:val="008B638D"/>
    <w:rsid w:val="008C3A59"/>
    <w:rsid w:val="008D7E02"/>
    <w:rsid w:val="008E1111"/>
    <w:rsid w:val="008E53D0"/>
    <w:rsid w:val="008E7440"/>
    <w:rsid w:val="008F2591"/>
    <w:rsid w:val="008F627D"/>
    <w:rsid w:val="008F7078"/>
    <w:rsid w:val="00911F08"/>
    <w:rsid w:val="009169F3"/>
    <w:rsid w:val="00926C33"/>
    <w:rsid w:val="00953441"/>
    <w:rsid w:val="00961543"/>
    <w:rsid w:val="00974501"/>
    <w:rsid w:val="0098688C"/>
    <w:rsid w:val="00993DA8"/>
    <w:rsid w:val="009A73C3"/>
    <w:rsid w:val="009B375B"/>
    <w:rsid w:val="009B7210"/>
    <w:rsid w:val="009C4E57"/>
    <w:rsid w:val="009D6C46"/>
    <w:rsid w:val="00A05835"/>
    <w:rsid w:val="00A111A8"/>
    <w:rsid w:val="00A32F31"/>
    <w:rsid w:val="00A33BD3"/>
    <w:rsid w:val="00A36E1B"/>
    <w:rsid w:val="00A37A60"/>
    <w:rsid w:val="00A42809"/>
    <w:rsid w:val="00A4416E"/>
    <w:rsid w:val="00A5421F"/>
    <w:rsid w:val="00A612F5"/>
    <w:rsid w:val="00A64101"/>
    <w:rsid w:val="00A74739"/>
    <w:rsid w:val="00A74768"/>
    <w:rsid w:val="00A80D88"/>
    <w:rsid w:val="00A93466"/>
    <w:rsid w:val="00AA05EB"/>
    <w:rsid w:val="00AC16F8"/>
    <w:rsid w:val="00AD053C"/>
    <w:rsid w:val="00AE1B3B"/>
    <w:rsid w:val="00AF3530"/>
    <w:rsid w:val="00B01C29"/>
    <w:rsid w:val="00B14004"/>
    <w:rsid w:val="00B143CA"/>
    <w:rsid w:val="00B30798"/>
    <w:rsid w:val="00B47EC2"/>
    <w:rsid w:val="00B503AA"/>
    <w:rsid w:val="00B52626"/>
    <w:rsid w:val="00B55A27"/>
    <w:rsid w:val="00B61C73"/>
    <w:rsid w:val="00B63D8F"/>
    <w:rsid w:val="00BA004F"/>
    <w:rsid w:val="00BA1CBC"/>
    <w:rsid w:val="00BA3F1A"/>
    <w:rsid w:val="00BA57C0"/>
    <w:rsid w:val="00BA6F80"/>
    <w:rsid w:val="00BB389C"/>
    <w:rsid w:val="00BB5A34"/>
    <w:rsid w:val="00BC2C53"/>
    <w:rsid w:val="00BC3AF5"/>
    <w:rsid w:val="00BD1FBE"/>
    <w:rsid w:val="00BD4B52"/>
    <w:rsid w:val="00C04CCE"/>
    <w:rsid w:val="00C15213"/>
    <w:rsid w:val="00C25143"/>
    <w:rsid w:val="00C25D4C"/>
    <w:rsid w:val="00C55175"/>
    <w:rsid w:val="00C66DCC"/>
    <w:rsid w:val="00C7489F"/>
    <w:rsid w:val="00C756B3"/>
    <w:rsid w:val="00C83E51"/>
    <w:rsid w:val="00C93EB7"/>
    <w:rsid w:val="00CC1CD0"/>
    <w:rsid w:val="00CC239A"/>
    <w:rsid w:val="00CD41D5"/>
    <w:rsid w:val="00CD6AC5"/>
    <w:rsid w:val="00D170CA"/>
    <w:rsid w:val="00D17AE4"/>
    <w:rsid w:val="00D23E11"/>
    <w:rsid w:val="00D35533"/>
    <w:rsid w:val="00D40B6F"/>
    <w:rsid w:val="00D4223E"/>
    <w:rsid w:val="00D438CD"/>
    <w:rsid w:val="00D46EF1"/>
    <w:rsid w:val="00D47775"/>
    <w:rsid w:val="00D613F4"/>
    <w:rsid w:val="00D63E53"/>
    <w:rsid w:val="00D67014"/>
    <w:rsid w:val="00D8288B"/>
    <w:rsid w:val="00D95C50"/>
    <w:rsid w:val="00DA2418"/>
    <w:rsid w:val="00DA549B"/>
    <w:rsid w:val="00DA5CDD"/>
    <w:rsid w:val="00DA67A7"/>
    <w:rsid w:val="00DC35E2"/>
    <w:rsid w:val="00DC7F0C"/>
    <w:rsid w:val="00DD5E94"/>
    <w:rsid w:val="00DE35DF"/>
    <w:rsid w:val="00DE6B26"/>
    <w:rsid w:val="00E052CC"/>
    <w:rsid w:val="00E16A18"/>
    <w:rsid w:val="00E25759"/>
    <w:rsid w:val="00E3177C"/>
    <w:rsid w:val="00E323D6"/>
    <w:rsid w:val="00E3720D"/>
    <w:rsid w:val="00E60B2A"/>
    <w:rsid w:val="00E660AC"/>
    <w:rsid w:val="00E77EC8"/>
    <w:rsid w:val="00EB292B"/>
    <w:rsid w:val="00EE22E0"/>
    <w:rsid w:val="00EF6F45"/>
    <w:rsid w:val="00EF74DA"/>
    <w:rsid w:val="00F4580C"/>
    <w:rsid w:val="00F4760E"/>
    <w:rsid w:val="00F627DD"/>
    <w:rsid w:val="00F64835"/>
    <w:rsid w:val="00F71ADD"/>
    <w:rsid w:val="00F77026"/>
    <w:rsid w:val="00F77186"/>
    <w:rsid w:val="00F811B6"/>
    <w:rsid w:val="00F83F16"/>
    <w:rsid w:val="00FB2DB8"/>
    <w:rsid w:val="00FB4EEC"/>
    <w:rsid w:val="00FC26E6"/>
    <w:rsid w:val="00FC27A5"/>
    <w:rsid w:val="00FC6A99"/>
    <w:rsid w:val="00FD5BD5"/>
    <w:rsid w:val="00FD688F"/>
    <w:rsid w:val="00FE6E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5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35533"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11">
    <w:name w:val="Цветной список - Акцент 11"/>
    <w:basedOn w:val="a"/>
    <w:uiPriority w:val="34"/>
    <w:qFormat/>
    <w:rsid w:val="0009332A"/>
    <w:pPr>
      <w:ind w:left="720"/>
      <w:contextualSpacing/>
    </w:pPr>
    <w:rPr>
      <w:sz w:val="20"/>
      <w:szCs w:val="20"/>
    </w:rPr>
  </w:style>
  <w:style w:type="paragraph" w:customStyle="1" w:styleId="ConsPlusTitle">
    <w:name w:val="ConsPlusTitle"/>
    <w:uiPriority w:val="99"/>
    <w:rsid w:val="00193A6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">
    <w:name w:val="ConsPlusNormal"/>
    <w:rsid w:val="0008590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"/>
    <w:basedOn w:val="a"/>
    <w:link w:val="a4"/>
    <w:rsid w:val="00B01C29"/>
    <w:pPr>
      <w:spacing w:after="120" w:line="360" w:lineRule="atLeast"/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B01C2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C1E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C1E0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D35533"/>
    <w:rPr>
      <w:rFonts w:ascii="Calibri Light" w:eastAsia="Times New Roman" w:hAnsi="Calibri Light"/>
      <w:color w:val="2F5496"/>
      <w:sz w:val="32"/>
      <w:szCs w:val="32"/>
      <w:lang w:eastAsia="en-US"/>
    </w:rPr>
  </w:style>
  <w:style w:type="character" w:customStyle="1" w:styleId="apple-converted-space">
    <w:name w:val="apple-converted-space"/>
    <w:basedOn w:val="a0"/>
    <w:rsid w:val="00D35533"/>
  </w:style>
  <w:style w:type="paragraph" w:customStyle="1" w:styleId="s1">
    <w:name w:val="s_1"/>
    <w:basedOn w:val="a"/>
    <w:rsid w:val="00D35533"/>
    <w:pPr>
      <w:spacing w:before="100" w:beforeAutospacing="1" w:after="100" w:afterAutospacing="1"/>
    </w:pPr>
  </w:style>
  <w:style w:type="character" w:styleId="a7">
    <w:name w:val="Hyperlink"/>
    <w:uiPriority w:val="99"/>
    <w:semiHidden/>
    <w:unhideWhenUsed/>
    <w:rsid w:val="00D35533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D35533"/>
    <w:pPr>
      <w:spacing w:before="100" w:beforeAutospacing="1" w:after="100" w:afterAutospacing="1"/>
    </w:pPr>
  </w:style>
  <w:style w:type="character" w:customStyle="1" w:styleId="ed">
    <w:name w:val="ed"/>
    <w:basedOn w:val="a0"/>
    <w:rsid w:val="00365E02"/>
  </w:style>
  <w:style w:type="paragraph" w:styleId="a9">
    <w:name w:val="header"/>
    <w:basedOn w:val="a"/>
    <w:link w:val="aa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7730D1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7730D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7730D1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4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793</Words>
  <Characters>4523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БАДЕШКО Татьяна Владимировна</dc:creator>
  <cp:keywords/>
  <cp:lastModifiedBy>user</cp:lastModifiedBy>
  <cp:revision>28</cp:revision>
  <cp:lastPrinted>2021-03-01T10:37:00Z</cp:lastPrinted>
  <dcterms:created xsi:type="dcterms:W3CDTF">2026-02-17T12:01:00Z</dcterms:created>
  <dcterms:modified xsi:type="dcterms:W3CDTF">2026-05-19T13:46:00Z</dcterms:modified>
</cp:coreProperties>
</file>