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439E8" w:rsidRDefault="007439E8" w:rsidP="007439E8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Вносится депутатами Государственной Думы </w:t>
      </w:r>
    </w:p>
    <w:p w:rsidR="007439E8" w:rsidRDefault="007439E8" w:rsidP="002933BD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А.Г.Аксаковым</w:t>
      </w:r>
      <w:proofErr w:type="spellEnd"/>
      <w:r>
        <w:rPr>
          <w:rFonts w:ascii="Times New Roman" w:hAnsi="Times New Roman" w:cs="Times New Roman"/>
          <w:sz w:val="28"/>
          <w:szCs w:val="28"/>
        </w:rPr>
        <w:t>,</w:t>
      </w:r>
      <w:r w:rsidR="002933B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933BD">
        <w:rPr>
          <w:rFonts w:ascii="Times New Roman" w:hAnsi="Times New Roman" w:cs="Times New Roman"/>
          <w:sz w:val="28"/>
          <w:szCs w:val="28"/>
        </w:rPr>
        <w:t>А.Н.Свистуновым</w:t>
      </w:r>
      <w:proofErr w:type="spellEnd"/>
    </w:p>
    <w:p w:rsidR="007439E8" w:rsidRDefault="007439E8" w:rsidP="002933BD">
      <w:pPr>
        <w:rPr>
          <w:rFonts w:ascii="Times New Roman" w:hAnsi="Times New Roman" w:cs="Times New Roman"/>
          <w:sz w:val="28"/>
          <w:szCs w:val="28"/>
        </w:rPr>
      </w:pPr>
    </w:p>
    <w:p w:rsidR="002933BD" w:rsidRDefault="002933BD" w:rsidP="002933BD">
      <w:pPr>
        <w:spacing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DE345C" w:rsidRPr="00DE345C" w:rsidRDefault="00DE345C" w:rsidP="002933BD">
      <w:pPr>
        <w:spacing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DE345C">
        <w:rPr>
          <w:rFonts w:ascii="Times New Roman" w:hAnsi="Times New Roman" w:cs="Times New Roman"/>
          <w:sz w:val="28"/>
          <w:szCs w:val="28"/>
        </w:rPr>
        <w:t>Проект</w:t>
      </w:r>
    </w:p>
    <w:p w:rsidR="00DE345C" w:rsidRDefault="00DE345C" w:rsidP="00DE345C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DE345C" w:rsidRDefault="00DE345C" w:rsidP="00DE345C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DE345C" w:rsidRDefault="00DE345C" w:rsidP="00DE345C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DE345C" w:rsidRDefault="00DE345C" w:rsidP="00DE345C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DE345C" w:rsidRDefault="00DE345C" w:rsidP="00DE345C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E345C">
        <w:rPr>
          <w:rFonts w:ascii="Times New Roman" w:hAnsi="Times New Roman" w:cs="Times New Roman"/>
          <w:b/>
          <w:bCs/>
          <w:sz w:val="28"/>
          <w:szCs w:val="28"/>
        </w:rPr>
        <w:t>ФЕДЕРАЛЬНЫЙ ЗАКОН</w:t>
      </w:r>
    </w:p>
    <w:p w:rsidR="00DE345C" w:rsidRDefault="00DE345C" w:rsidP="00DE345C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DE345C" w:rsidRPr="002933BD" w:rsidRDefault="00DE345C" w:rsidP="00DE345C">
      <w:pPr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:rsidR="00DE345C" w:rsidRPr="00DE345C" w:rsidRDefault="002933BD" w:rsidP="00DE345C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О внесении изменения</w:t>
      </w:r>
      <w:r w:rsidR="00DE345C" w:rsidRPr="00DE345C">
        <w:rPr>
          <w:rFonts w:ascii="Times New Roman" w:hAnsi="Times New Roman" w:cs="Times New Roman"/>
          <w:b/>
          <w:bCs/>
          <w:sz w:val="28"/>
          <w:szCs w:val="28"/>
        </w:rPr>
        <w:t xml:space="preserve"> в статью 28 Федерального закона</w:t>
      </w:r>
    </w:p>
    <w:p w:rsidR="00DE345C" w:rsidRDefault="00DE345C" w:rsidP="00DE345C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E345C">
        <w:rPr>
          <w:rFonts w:ascii="Times New Roman" w:hAnsi="Times New Roman" w:cs="Times New Roman"/>
          <w:b/>
          <w:bCs/>
          <w:sz w:val="28"/>
          <w:szCs w:val="28"/>
        </w:rPr>
        <w:t>«О рекламе»</w:t>
      </w:r>
    </w:p>
    <w:p w:rsidR="00DE345C" w:rsidRDefault="00DE345C" w:rsidP="00DE345C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DE345C" w:rsidRDefault="00DE345C" w:rsidP="00DE345C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DE345C" w:rsidRDefault="00DE345C" w:rsidP="00DE345C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DE345C" w:rsidRDefault="00DE345C" w:rsidP="00DE345C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DE345C" w:rsidRDefault="00DE345C" w:rsidP="00DE345C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DE345C" w:rsidRPr="00DE345C" w:rsidRDefault="00DE345C" w:rsidP="00DE345C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DE345C" w:rsidRPr="00DE345C" w:rsidRDefault="00DE345C" w:rsidP="00DE345C">
      <w:pPr>
        <w:spacing w:after="0" w:line="48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DE345C">
        <w:rPr>
          <w:rFonts w:ascii="Times New Roman" w:hAnsi="Times New Roman" w:cs="Times New Roman"/>
          <w:b/>
          <w:bCs/>
          <w:sz w:val="28"/>
          <w:szCs w:val="28"/>
        </w:rPr>
        <w:t>Статья 1</w:t>
      </w:r>
    </w:p>
    <w:p w:rsidR="002933BD" w:rsidRPr="002933BD" w:rsidRDefault="002933BD" w:rsidP="002933BD">
      <w:pPr>
        <w:spacing w:after="0" w:line="48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933BD">
        <w:rPr>
          <w:rFonts w:ascii="Times New Roman" w:hAnsi="Times New Roman" w:cs="Times New Roman"/>
          <w:sz w:val="28"/>
          <w:szCs w:val="28"/>
        </w:rPr>
        <w:t>Внести в статью 28 Федерально</w:t>
      </w:r>
      <w:r>
        <w:rPr>
          <w:rFonts w:ascii="Times New Roman" w:hAnsi="Times New Roman" w:cs="Times New Roman"/>
          <w:sz w:val="28"/>
          <w:szCs w:val="28"/>
        </w:rPr>
        <w:t xml:space="preserve">го закона от 13 марта 2006 года                            </w:t>
      </w:r>
      <w:r w:rsidRPr="002933BD">
        <w:rPr>
          <w:rFonts w:ascii="Times New Roman" w:hAnsi="Times New Roman" w:cs="Times New Roman"/>
          <w:sz w:val="28"/>
          <w:szCs w:val="28"/>
        </w:rPr>
        <w:t>№ 38-ФЗ «О рекламе» (Собра</w:t>
      </w:r>
      <w:r>
        <w:rPr>
          <w:rFonts w:ascii="Times New Roman" w:hAnsi="Times New Roman" w:cs="Times New Roman"/>
          <w:sz w:val="28"/>
          <w:szCs w:val="28"/>
        </w:rPr>
        <w:t xml:space="preserve">ние законодательства Российской </w:t>
      </w:r>
      <w:r w:rsidRPr="002933BD">
        <w:rPr>
          <w:rFonts w:ascii="Times New Roman" w:hAnsi="Times New Roman" w:cs="Times New Roman"/>
          <w:sz w:val="28"/>
          <w:szCs w:val="28"/>
        </w:rPr>
        <w:t>Федерации, 2006, № 12, ст. 1232; 2015, № 1, ст. 13; 2024, № 53, ст. 8489)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933BD">
        <w:rPr>
          <w:rFonts w:ascii="Times New Roman" w:hAnsi="Times New Roman" w:cs="Times New Roman"/>
          <w:sz w:val="28"/>
          <w:szCs w:val="28"/>
        </w:rPr>
        <w:t>изменение, дополнив пункт 2 части</w:t>
      </w:r>
      <w:r>
        <w:rPr>
          <w:rFonts w:ascii="Times New Roman" w:hAnsi="Times New Roman" w:cs="Times New Roman"/>
          <w:sz w:val="28"/>
          <w:szCs w:val="28"/>
        </w:rPr>
        <w:t xml:space="preserve"> 2 новыми предложениям</w:t>
      </w:r>
      <w:r w:rsidR="00957B3C">
        <w:rPr>
          <w:rFonts w:ascii="Times New Roman" w:hAnsi="Times New Roman" w:cs="Times New Roman"/>
          <w:sz w:val="28"/>
          <w:szCs w:val="28"/>
        </w:rPr>
        <w:t>и</w:t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 xml:space="preserve"> третьим - </w:t>
      </w:r>
      <w:r w:rsidRPr="002933BD">
        <w:rPr>
          <w:rFonts w:ascii="Times New Roman" w:hAnsi="Times New Roman" w:cs="Times New Roman"/>
          <w:sz w:val="28"/>
          <w:szCs w:val="28"/>
        </w:rPr>
        <w:t>пятым следующего содержания:</w:t>
      </w:r>
    </w:p>
    <w:p w:rsidR="00DE345C" w:rsidRPr="00DE345C" w:rsidRDefault="002933BD" w:rsidP="002933BD">
      <w:pPr>
        <w:spacing w:after="0" w:line="48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933BD">
        <w:rPr>
          <w:rFonts w:ascii="Times New Roman" w:hAnsi="Times New Roman" w:cs="Times New Roman"/>
          <w:sz w:val="28"/>
          <w:szCs w:val="28"/>
        </w:rPr>
        <w:t>«Положения настоящего пунк</w:t>
      </w:r>
      <w:r>
        <w:rPr>
          <w:rFonts w:ascii="Times New Roman" w:hAnsi="Times New Roman" w:cs="Times New Roman"/>
          <w:sz w:val="28"/>
          <w:szCs w:val="28"/>
        </w:rPr>
        <w:t xml:space="preserve">та также не распространяются на </w:t>
      </w:r>
      <w:r w:rsidRPr="002933BD">
        <w:rPr>
          <w:rFonts w:ascii="Times New Roman" w:hAnsi="Times New Roman" w:cs="Times New Roman"/>
          <w:sz w:val="28"/>
          <w:szCs w:val="28"/>
        </w:rPr>
        <w:t xml:space="preserve">рекламу банковских, страховых и </w:t>
      </w:r>
      <w:r>
        <w:rPr>
          <w:rFonts w:ascii="Times New Roman" w:hAnsi="Times New Roman" w:cs="Times New Roman"/>
          <w:sz w:val="28"/>
          <w:szCs w:val="28"/>
        </w:rPr>
        <w:t xml:space="preserve">иных финансовых услуг, если она </w:t>
      </w:r>
      <w:r w:rsidRPr="002933BD">
        <w:rPr>
          <w:rFonts w:ascii="Times New Roman" w:hAnsi="Times New Roman" w:cs="Times New Roman"/>
          <w:sz w:val="28"/>
          <w:szCs w:val="28"/>
        </w:rPr>
        <w:t>содержит предупреждение: «Изучите все условия финансовой услуги» с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933BD">
        <w:rPr>
          <w:rFonts w:ascii="Times New Roman" w:hAnsi="Times New Roman" w:cs="Times New Roman"/>
          <w:sz w:val="28"/>
          <w:szCs w:val="28"/>
        </w:rPr>
        <w:t>указанием на раздел офиц</w:t>
      </w:r>
      <w:r>
        <w:rPr>
          <w:rFonts w:ascii="Times New Roman" w:hAnsi="Times New Roman" w:cs="Times New Roman"/>
          <w:sz w:val="28"/>
          <w:szCs w:val="28"/>
        </w:rPr>
        <w:t>иального сайта в информационно-</w:t>
      </w:r>
      <w:r w:rsidRPr="002933BD">
        <w:rPr>
          <w:rFonts w:ascii="Times New Roman" w:hAnsi="Times New Roman" w:cs="Times New Roman"/>
          <w:sz w:val="28"/>
          <w:szCs w:val="28"/>
        </w:rPr>
        <w:t>телекоммуникационной сети «Интернет» лица, оказывающего эти услуги,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933BD">
        <w:rPr>
          <w:rFonts w:ascii="Times New Roman" w:hAnsi="Times New Roman" w:cs="Times New Roman"/>
          <w:sz w:val="28"/>
          <w:szCs w:val="28"/>
        </w:rPr>
        <w:t xml:space="preserve">в </w:t>
      </w:r>
      <w:r w:rsidRPr="002933BD">
        <w:rPr>
          <w:rFonts w:ascii="Times New Roman" w:hAnsi="Times New Roman" w:cs="Times New Roman"/>
          <w:sz w:val="28"/>
          <w:szCs w:val="28"/>
        </w:rPr>
        <w:lastRenderedPageBreak/>
        <w:t xml:space="preserve">целях обеспечения возможности </w:t>
      </w:r>
      <w:r>
        <w:rPr>
          <w:rFonts w:ascii="Times New Roman" w:hAnsi="Times New Roman" w:cs="Times New Roman"/>
          <w:sz w:val="28"/>
          <w:szCs w:val="28"/>
        </w:rPr>
        <w:t xml:space="preserve">для потребителя рекламы </w:t>
      </w:r>
      <w:r w:rsidRPr="002933BD">
        <w:rPr>
          <w:rFonts w:ascii="Times New Roman" w:hAnsi="Times New Roman" w:cs="Times New Roman"/>
          <w:sz w:val="28"/>
          <w:szCs w:val="28"/>
        </w:rPr>
        <w:t>ознакомиться с подробными услов</w:t>
      </w:r>
      <w:r>
        <w:rPr>
          <w:rFonts w:ascii="Times New Roman" w:hAnsi="Times New Roman" w:cs="Times New Roman"/>
          <w:sz w:val="28"/>
          <w:szCs w:val="28"/>
        </w:rPr>
        <w:t xml:space="preserve">иями оказания финансовых услуг. </w:t>
      </w:r>
      <w:r w:rsidRPr="002933BD">
        <w:rPr>
          <w:rFonts w:ascii="Times New Roman" w:hAnsi="Times New Roman" w:cs="Times New Roman"/>
          <w:sz w:val="28"/>
          <w:szCs w:val="28"/>
        </w:rPr>
        <w:t>В такой рекламе, расп</w:t>
      </w:r>
      <w:r>
        <w:rPr>
          <w:rFonts w:ascii="Times New Roman" w:hAnsi="Times New Roman" w:cs="Times New Roman"/>
          <w:sz w:val="28"/>
          <w:szCs w:val="28"/>
        </w:rPr>
        <w:t xml:space="preserve">ространяемой в радиопрограммах, </w:t>
      </w:r>
      <w:r w:rsidRPr="002933BD">
        <w:rPr>
          <w:rFonts w:ascii="Times New Roman" w:hAnsi="Times New Roman" w:cs="Times New Roman"/>
          <w:sz w:val="28"/>
          <w:szCs w:val="28"/>
        </w:rPr>
        <w:t>продолжительность такого предупреждения должна составлять не менее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933BD">
        <w:rPr>
          <w:rFonts w:ascii="Times New Roman" w:hAnsi="Times New Roman" w:cs="Times New Roman"/>
          <w:sz w:val="28"/>
          <w:szCs w:val="28"/>
        </w:rPr>
        <w:t>чем три секунды, в рекламе, распространяемой в телепрограммах и при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933BD">
        <w:rPr>
          <w:rFonts w:ascii="Times New Roman" w:hAnsi="Times New Roman" w:cs="Times New Roman"/>
          <w:sz w:val="28"/>
          <w:szCs w:val="28"/>
        </w:rPr>
        <w:t>кин</w:t>
      </w:r>
      <w:proofErr w:type="gramStart"/>
      <w:r w:rsidRPr="002933BD">
        <w:rPr>
          <w:rFonts w:ascii="Times New Roman" w:hAnsi="Times New Roman" w:cs="Times New Roman"/>
          <w:sz w:val="28"/>
          <w:szCs w:val="28"/>
        </w:rPr>
        <w:t>о-</w:t>
      </w:r>
      <w:proofErr w:type="gramEnd"/>
      <w:r w:rsidRPr="002933BD">
        <w:rPr>
          <w:rFonts w:ascii="Times New Roman" w:hAnsi="Times New Roman" w:cs="Times New Roman"/>
          <w:sz w:val="28"/>
          <w:szCs w:val="28"/>
        </w:rPr>
        <w:t xml:space="preserve"> и </w:t>
      </w:r>
      <w:proofErr w:type="spellStart"/>
      <w:r w:rsidRPr="002933BD">
        <w:rPr>
          <w:rFonts w:ascii="Times New Roman" w:hAnsi="Times New Roman" w:cs="Times New Roman"/>
          <w:sz w:val="28"/>
          <w:szCs w:val="28"/>
        </w:rPr>
        <w:t>видеообслуживании</w:t>
      </w:r>
      <w:proofErr w:type="spellEnd"/>
      <w:r w:rsidRPr="002933BD">
        <w:rPr>
          <w:rFonts w:ascii="Times New Roman" w:hAnsi="Times New Roman" w:cs="Times New Roman"/>
          <w:sz w:val="28"/>
          <w:szCs w:val="28"/>
        </w:rPr>
        <w:t>, - не менее чем три секунды и должно быть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933BD">
        <w:rPr>
          <w:rFonts w:ascii="Times New Roman" w:hAnsi="Times New Roman" w:cs="Times New Roman"/>
          <w:sz w:val="28"/>
          <w:szCs w:val="28"/>
        </w:rPr>
        <w:t>отведено не менее чем пять процентов площади кадра, а в рекламе,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933BD">
        <w:rPr>
          <w:rFonts w:ascii="Times New Roman" w:hAnsi="Times New Roman" w:cs="Times New Roman"/>
          <w:sz w:val="28"/>
          <w:szCs w:val="28"/>
        </w:rPr>
        <w:t>распространяемой другими способами</w:t>
      </w:r>
      <w:r>
        <w:rPr>
          <w:rFonts w:ascii="Times New Roman" w:hAnsi="Times New Roman" w:cs="Times New Roman"/>
          <w:sz w:val="28"/>
          <w:szCs w:val="28"/>
        </w:rPr>
        <w:t xml:space="preserve">, - не менее чем пять процентов </w:t>
      </w:r>
      <w:r w:rsidRPr="002933BD">
        <w:rPr>
          <w:rFonts w:ascii="Times New Roman" w:hAnsi="Times New Roman" w:cs="Times New Roman"/>
          <w:sz w:val="28"/>
          <w:szCs w:val="28"/>
        </w:rPr>
        <w:t>рекламной площади (рекламного пространства). Требования к составу 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933BD">
        <w:rPr>
          <w:rFonts w:ascii="Times New Roman" w:hAnsi="Times New Roman" w:cs="Times New Roman"/>
          <w:sz w:val="28"/>
          <w:szCs w:val="28"/>
        </w:rPr>
        <w:t>содержанию информации, которая должна быть доступна потребителю на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933BD">
        <w:rPr>
          <w:rFonts w:ascii="Times New Roman" w:hAnsi="Times New Roman" w:cs="Times New Roman"/>
          <w:sz w:val="28"/>
          <w:szCs w:val="28"/>
        </w:rPr>
        <w:t xml:space="preserve">официальном сайте в информационно-телекоммуникационной </w:t>
      </w:r>
      <w:r>
        <w:rPr>
          <w:rFonts w:ascii="Times New Roman" w:hAnsi="Times New Roman" w:cs="Times New Roman"/>
          <w:sz w:val="28"/>
          <w:szCs w:val="28"/>
        </w:rPr>
        <w:t xml:space="preserve">сети </w:t>
      </w:r>
      <w:r w:rsidRPr="002933BD">
        <w:rPr>
          <w:rFonts w:ascii="Times New Roman" w:hAnsi="Times New Roman" w:cs="Times New Roman"/>
          <w:sz w:val="28"/>
          <w:szCs w:val="28"/>
        </w:rPr>
        <w:t>«Интернет», определяются в ста</w:t>
      </w:r>
      <w:r>
        <w:rPr>
          <w:rFonts w:ascii="Times New Roman" w:hAnsi="Times New Roman" w:cs="Times New Roman"/>
          <w:sz w:val="28"/>
          <w:szCs w:val="28"/>
        </w:rPr>
        <w:t xml:space="preserve">ндартах деятельности финансовых </w:t>
      </w:r>
      <w:r w:rsidRPr="002933BD">
        <w:rPr>
          <w:rFonts w:ascii="Times New Roman" w:hAnsi="Times New Roman" w:cs="Times New Roman"/>
          <w:sz w:val="28"/>
          <w:szCs w:val="28"/>
        </w:rPr>
        <w:t>организаций, принятых в установленном порядке</w:t>
      </w:r>
      <w:proofErr w:type="gramStart"/>
      <w:r w:rsidRPr="002933BD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».</w:t>
      </w:r>
      <w:proofErr w:type="gramEnd"/>
    </w:p>
    <w:p w:rsidR="00DE345C" w:rsidRPr="00DE345C" w:rsidRDefault="00DE345C" w:rsidP="00DE345C">
      <w:pPr>
        <w:spacing w:after="0" w:line="48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DE345C">
        <w:rPr>
          <w:rFonts w:ascii="Times New Roman" w:hAnsi="Times New Roman" w:cs="Times New Roman"/>
          <w:b/>
          <w:bCs/>
          <w:sz w:val="28"/>
          <w:szCs w:val="28"/>
        </w:rPr>
        <w:t>Статья 2</w:t>
      </w:r>
    </w:p>
    <w:p w:rsidR="00DE345C" w:rsidRDefault="002933BD" w:rsidP="002933BD">
      <w:pPr>
        <w:spacing w:after="0" w:line="48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933BD">
        <w:rPr>
          <w:rFonts w:ascii="Times New Roman" w:hAnsi="Times New Roman" w:cs="Times New Roman"/>
          <w:sz w:val="28"/>
          <w:szCs w:val="28"/>
        </w:rPr>
        <w:t>Настоящий Федеральный закон вступает в силу со дня его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933BD">
        <w:rPr>
          <w:rFonts w:ascii="Times New Roman" w:hAnsi="Times New Roman" w:cs="Times New Roman"/>
          <w:sz w:val="28"/>
          <w:szCs w:val="28"/>
        </w:rPr>
        <w:t>официального опубликования.</w:t>
      </w:r>
    </w:p>
    <w:p w:rsidR="002933BD" w:rsidRPr="00DE345C" w:rsidRDefault="002933BD" w:rsidP="002933B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E345C" w:rsidRPr="00DE345C" w:rsidRDefault="00DE345C" w:rsidP="00DE345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</w:t>
      </w:r>
      <w:r w:rsidRPr="00DE345C">
        <w:rPr>
          <w:rFonts w:ascii="Times New Roman" w:hAnsi="Times New Roman" w:cs="Times New Roman"/>
          <w:sz w:val="28"/>
          <w:szCs w:val="28"/>
        </w:rPr>
        <w:t>Президент</w:t>
      </w:r>
    </w:p>
    <w:p w:rsidR="00EF42E9" w:rsidRPr="00DE345C" w:rsidRDefault="00DE345C" w:rsidP="00DE345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E345C">
        <w:rPr>
          <w:rFonts w:ascii="Times New Roman" w:hAnsi="Times New Roman" w:cs="Times New Roman"/>
          <w:sz w:val="28"/>
          <w:szCs w:val="28"/>
        </w:rPr>
        <w:t>Российской Федерации</w:t>
      </w:r>
    </w:p>
    <w:sectPr w:rsidR="00EF42E9" w:rsidRPr="00DE345C" w:rsidSect="007439E8">
      <w:headerReference w:type="default" r:id="rId7"/>
      <w:pgSz w:w="11906" w:h="16838"/>
      <w:pgMar w:top="1276" w:right="1274" w:bottom="1418" w:left="1418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A0899" w:rsidRDefault="007A0899" w:rsidP="00DE345C">
      <w:pPr>
        <w:spacing w:after="0" w:line="240" w:lineRule="auto"/>
      </w:pPr>
      <w:r>
        <w:separator/>
      </w:r>
    </w:p>
  </w:endnote>
  <w:endnote w:type="continuationSeparator" w:id="0">
    <w:p w:rsidR="007A0899" w:rsidRDefault="007A0899" w:rsidP="00DE345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A0899" w:rsidRDefault="007A0899" w:rsidP="00DE345C">
      <w:pPr>
        <w:spacing w:after="0" w:line="240" w:lineRule="auto"/>
      </w:pPr>
      <w:r>
        <w:separator/>
      </w:r>
    </w:p>
  </w:footnote>
  <w:footnote w:type="continuationSeparator" w:id="0">
    <w:p w:rsidR="007A0899" w:rsidRDefault="007A0899" w:rsidP="00DE345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875108293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:rsidR="00DE345C" w:rsidRPr="00DE345C" w:rsidRDefault="00DE345C">
        <w:pPr>
          <w:pStyle w:val="a3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DE345C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DE345C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DE345C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957B3C">
          <w:rPr>
            <w:rFonts w:ascii="Times New Roman" w:hAnsi="Times New Roman" w:cs="Times New Roman"/>
            <w:noProof/>
            <w:sz w:val="28"/>
            <w:szCs w:val="28"/>
          </w:rPr>
          <w:t>2</w:t>
        </w:r>
        <w:r w:rsidRPr="00DE345C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  <w:p w:rsidR="00DE345C" w:rsidRDefault="00DE345C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97228"/>
    <w:rsid w:val="0001217D"/>
    <w:rsid w:val="002933BD"/>
    <w:rsid w:val="007439E8"/>
    <w:rsid w:val="00797228"/>
    <w:rsid w:val="007A0899"/>
    <w:rsid w:val="00957B3C"/>
    <w:rsid w:val="00D6207D"/>
    <w:rsid w:val="00DE345C"/>
    <w:rsid w:val="00EF42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E345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DE345C"/>
  </w:style>
  <w:style w:type="paragraph" w:styleId="a5">
    <w:name w:val="footer"/>
    <w:basedOn w:val="a"/>
    <w:link w:val="a6"/>
    <w:uiPriority w:val="99"/>
    <w:unhideWhenUsed/>
    <w:rsid w:val="00DE345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DE345C"/>
  </w:style>
  <w:style w:type="paragraph" w:styleId="a7">
    <w:name w:val="Balloon Text"/>
    <w:basedOn w:val="a"/>
    <w:link w:val="a8"/>
    <w:uiPriority w:val="99"/>
    <w:semiHidden/>
    <w:unhideWhenUsed/>
    <w:rsid w:val="007439E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7439E8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E345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DE345C"/>
  </w:style>
  <w:style w:type="paragraph" w:styleId="a5">
    <w:name w:val="footer"/>
    <w:basedOn w:val="a"/>
    <w:link w:val="a6"/>
    <w:uiPriority w:val="99"/>
    <w:unhideWhenUsed/>
    <w:rsid w:val="00DE345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DE345C"/>
  </w:style>
  <w:style w:type="paragraph" w:styleId="a7">
    <w:name w:val="Balloon Text"/>
    <w:basedOn w:val="a"/>
    <w:link w:val="a8"/>
    <w:uiPriority w:val="99"/>
    <w:semiHidden/>
    <w:unhideWhenUsed/>
    <w:rsid w:val="007439E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7439E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262</Words>
  <Characters>1499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ШТОГРИНА Елена Евгеньевна</dc:creator>
  <cp:keywords/>
  <dc:description/>
  <cp:lastModifiedBy>ШТОГРИНА Елена Евгеньевна</cp:lastModifiedBy>
  <cp:revision>6</cp:revision>
  <cp:lastPrinted>2026-05-20T08:18:00Z</cp:lastPrinted>
  <dcterms:created xsi:type="dcterms:W3CDTF">2026-02-13T07:10:00Z</dcterms:created>
  <dcterms:modified xsi:type="dcterms:W3CDTF">2026-05-20T08:18:00Z</dcterms:modified>
</cp:coreProperties>
</file>