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51DE8" w14:textId="25BBFB4B" w:rsidR="007B6240" w:rsidRPr="00405252" w:rsidRDefault="007B6240" w:rsidP="007B6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ОЯСНИТЕЛЬНАЯ ЗАПИСКА</w:t>
      </w:r>
    </w:p>
    <w:p w14:paraId="60095DBF" w14:textId="7B5F87DB" w:rsidR="001136DC" w:rsidRPr="001136DC" w:rsidRDefault="007B6240" w:rsidP="0053650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к проекту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53650C" w:rsidRPr="0053650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статью 20 Федерального закона</w:t>
      </w:r>
      <w:r w:rsidR="005365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650C" w:rsidRPr="0053650C">
        <w:rPr>
          <w:rFonts w:ascii="Times New Roman" w:hAnsi="Times New Roman" w:cs="Times New Roman"/>
          <w:b/>
          <w:bCs/>
          <w:sz w:val="28"/>
          <w:szCs w:val="28"/>
        </w:rPr>
        <w:t>«О бесплатной юридической помощи</w:t>
      </w:r>
      <w:r w:rsidR="0053650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3650C" w:rsidRPr="0053650C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Федерации»</w:t>
      </w:r>
    </w:p>
    <w:p w14:paraId="42115694" w14:textId="4ED587AA" w:rsidR="00E24D71" w:rsidRDefault="007B6240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240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3650C" w:rsidRPr="0053650C">
        <w:rPr>
          <w:rFonts w:ascii="Times New Roman" w:hAnsi="Times New Roman" w:cs="Times New Roman"/>
          <w:sz w:val="28"/>
          <w:szCs w:val="28"/>
        </w:rPr>
        <w:t>О внесении изменений в статью 20 Федерального закона «О бесплатной юридической помощи в Российской Федерации</w:t>
      </w:r>
      <w:r w:rsidR="001136DC" w:rsidRPr="001136DC">
        <w:rPr>
          <w:rFonts w:ascii="Times New Roman" w:hAnsi="Times New Roman" w:cs="Times New Roman"/>
          <w:sz w:val="28"/>
          <w:szCs w:val="28"/>
        </w:rPr>
        <w:t>»</w:t>
      </w:r>
      <w:r w:rsidR="005365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законопроект) разработан в целях</w:t>
      </w:r>
      <w:r w:rsidR="00E24D71">
        <w:rPr>
          <w:rFonts w:ascii="Times New Roman" w:hAnsi="Times New Roman" w:cs="Times New Roman"/>
          <w:sz w:val="28"/>
          <w:szCs w:val="28"/>
        </w:rPr>
        <w:t xml:space="preserve"> </w:t>
      </w:r>
      <w:r w:rsidR="002171F0" w:rsidRPr="002171F0">
        <w:rPr>
          <w:rFonts w:ascii="Times New Roman" w:hAnsi="Times New Roman" w:cs="Times New Roman"/>
          <w:sz w:val="28"/>
          <w:szCs w:val="28"/>
        </w:rPr>
        <w:t>совершенствования механизма защиты прав педагогических работников, в том числе их права на уважение человеческого достоинства, защиту от всех форм физического и психологического насилия и оскорблений, защиту профессиональной чести и достоинства, а также обеспечение реализации права</w:t>
      </w:r>
      <w:r w:rsidR="002171F0">
        <w:rPr>
          <w:rFonts w:ascii="Times New Roman" w:hAnsi="Times New Roman" w:cs="Times New Roman"/>
          <w:sz w:val="28"/>
          <w:szCs w:val="28"/>
        </w:rPr>
        <w:br/>
      </w:r>
      <w:r w:rsidR="002171F0" w:rsidRPr="002171F0">
        <w:rPr>
          <w:rFonts w:ascii="Times New Roman" w:hAnsi="Times New Roman" w:cs="Times New Roman"/>
          <w:sz w:val="28"/>
          <w:szCs w:val="28"/>
        </w:rPr>
        <w:t>на справедливое, объективное и беспристрастное рассмотрение</w:t>
      </w:r>
      <w:r w:rsidR="002171F0">
        <w:rPr>
          <w:rFonts w:ascii="Times New Roman" w:hAnsi="Times New Roman" w:cs="Times New Roman"/>
          <w:sz w:val="28"/>
          <w:szCs w:val="28"/>
        </w:rPr>
        <w:br/>
      </w:r>
      <w:r w:rsidR="002171F0" w:rsidRPr="002171F0">
        <w:rPr>
          <w:rFonts w:ascii="Times New Roman" w:hAnsi="Times New Roman" w:cs="Times New Roman"/>
          <w:sz w:val="28"/>
          <w:szCs w:val="28"/>
        </w:rPr>
        <w:t>и расследование случаев предполагаемого нарушения норм профессиональной этики.</w:t>
      </w:r>
    </w:p>
    <w:p w14:paraId="213B21C3" w14:textId="25D1D499" w:rsidR="002171F0" w:rsidRDefault="002171F0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ч. 3 ст. 47 </w:t>
      </w:r>
      <w:r w:rsidRPr="002171F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171F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7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171F0">
        <w:rPr>
          <w:rFonts w:ascii="Times New Roman" w:hAnsi="Times New Roman" w:cs="Times New Roman"/>
          <w:sz w:val="28"/>
          <w:szCs w:val="28"/>
        </w:rPr>
        <w:t>Об образовании</w:t>
      </w:r>
      <w:r w:rsidR="0009092E">
        <w:rPr>
          <w:rFonts w:ascii="Times New Roman" w:hAnsi="Times New Roman" w:cs="Times New Roman"/>
          <w:sz w:val="28"/>
          <w:szCs w:val="28"/>
        </w:rPr>
        <w:br/>
      </w:r>
      <w:r w:rsidRPr="002171F0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 п</w:t>
      </w:r>
      <w:r w:rsidRPr="002171F0">
        <w:rPr>
          <w:rFonts w:ascii="Times New Roman" w:hAnsi="Times New Roman" w:cs="Times New Roman"/>
          <w:sz w:val="28"/>
          <w:szCs w:val="28"/>
        </w:rPr>
        <w:t xml:space="preserve">едагогические работники пользуются </w:t>
      </w:r>
      <w:r>
        <w:rPr>
          <w:rFonts w:ascii="Times New Roman" w:hAnsi="Times New Roman" w:cs="Times New Roman"/>
          <w:sz w:val="28"/>
          <w:szCs w:val="28"/>
        </w:rPr>
        <w:t>рядом</w:t>
      </w:r>
      <w:r w:rsidRPr="002171F0">
        <w:rPr>
          <w:rFonts w:ascii="Times New Roman" w:hAnsi="Times New Roman" w:cs="Times New Roman"/>
          <w:sz w:val="28"/>
          <w:szCs w:val="28"/>
        </w:rPr>
        <w:t xml:space="preserve"> академически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171F0">
        <w:rPr>
          <w:rFonts w:ascii="Times New Roman" w:hAnsi="Times New Roman" w:cs="Times New Roman"/>
          <w:sz w:val="28"/>
          <w:szCs w:val="28"/>
        </w:rPr>
        <w:t xml:space="preserve"> прав и свобод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9092E">
        <w:rPr>
          <w:rFonts w:ascii="Times New Roman" w:hAnsi="Times New Roman" w:cs="Times New Roman"/>
          <w:sz w:val="28"/>
          <w:szCs w:val="28"/>
        </w:rPr>
        <w:t xml:space="preserve">включая </w:t>
      </w:r>
      <w:r w:rsidR="0009092E" w:rsidRPr="0009092E">
        <w:rPr>
          <w:rFonts w:ascii="Times New Roman" w:hAnsi="Times New Roman" w:cs="Times New Roman"/>
          <w:sz w:val="28"/>
          <w:szCs w:val="28"/>
        </w:rPr>
        <w:t>право на уважение человеческого достоинства, защиту от всех форм физического</w:t>
      </w:r>
      <w:r w:rsidR="0009092E">
        <w:rPr>
          <w:rFonts w:ascii="Times New Roman" w:hAnsi="Times New Roman" w:cs="Times New Roman"/>
          <w:sz w:val="28"/>
          <w:szCs w:val="28"/>
        </w:rPr>
        <w:t xml:space="preserve"> </w:t>
      </w:r>
      <w:r w:rsidR="0009092E" w:rsidRPr="0009092E">
        <w:rPr>
          <w:rFonts w:ascii="Times New Roman" w:hAnsi="Times New Roman" w:cs="Times New Roman"/>
          <w:sz w:val="28"/>
          <w:szCs w:val="28"/>
        </w:rPr>
        <w:t>и психического насилия, оскорбления личности</w:t>
      </w:r>
      <w:r w:rsidR="0009092E">
        <w:rPr>
          <w:rFonts w:ascii="Times New Roman" w:hAnsi="Times New Roman" w:cs="Times New Roman"/>
          <w:sz w:val="28"/>
          <w:szCs w:val="28"/>
        </w:rPr>
        <w:t>, а также</w:t>
      </w:r>
      <w:r w:rsidR="0009092E" w:rsidRPr="0009092E">
        <w:rPr>
          <w:rFonts w:ascii="Times New Roman" w:hAnsi="Times New Roman" w:cs="Times New Roman"/>
          <w:sz w:val="28"/>
          <w:szCs w:val="28"/>
        </w:rPr>
        <w:t xml:space="preserve"> право на защиту профессиональной чести</w:t>
      </w:r>
      <w:r w:rsidR="0009092E">
        <w:rPr>
          <w:rFonts w:ascii="Times New Roman" w:hAnsi="Times New Roman" w:cs="Times New Roman"/>
          <w:sz w:val="28"/>
          <w:szCs w:val="28"/>
        </w:rPr>
        <w:br/>
      </w:r>
      <w:r w:rsidR="0009092E" w:rsidRPr="0009092E">
        <w:rPr>
          <w:rFonts w:ascii="Times New Roman" w:hAnsi="Times New Roman" w:cs="Times New Roman"/>
          <w:sz w:val="28"/>
          <w:szCs w:val="28"/>
        </w:rPr>
        <w:t>и достоинства, на справедливое и объективное расследование нарушения норм профессиональной этики педагогических работников.</w:t>
      </w:r>
    </w:p>
    <w:p w14:paraId="119B494A" w14:textId="293CB09D" w:rsidR="002171F0" w:rsidRDefault="00B54ED5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ED5">
        <w:rPr>
          <w:rFonts w:ascii="Times New Roman" w:hAnsi="Times New Roman" w:cs="Times New Roman"/>
          <w:sz w:val="28"/>
          <w:szCs w:val="28"/>
        </w:rPr>
        <w:t>Несмотря на закрепленные права, педагогические работники нередко сталкиваются с их нарушением. Со стороны обучающихся проявляются систематическое неуважение, буллинг, грубое поведение и оскорбления,</w:t>
      </w:r>
      <w:r>
        <w:rPr>
          <w:rFonts w:ascii="Times New Roman" w:hAnsi="Times New Roman" w:cs="Times New Roman"/>
          <w:sz w:val="28"/>
          <w:szCs w:val="28"/>
        </w:rPr>
        <w:br/>
      </w:r>
      <w:r w:rsidRPr="00B54ED5">
        <w:rPr>
          <w:rFonts w:ascii="Times New Roman" w:hAnsi="Times New Roman" w:cs="Times New Roman"/>
          <w:sz w:val="28"/>
          <w:szCs w:val="28"/>
        </w:rPr>
        <w:t xml:space="preserve">со стороны родителей (законных представителей)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54ED5">
        <w:rPr>
          <w:rFonts w:ascii="Times New Roman" w:hAnsi="Times New Roman" w:cs="Times New Roman"/>
          <w:sz w:val="28"/>
          <w:szCs w:val="28"/>
        </w:rPr>
        <w:t xml:space="preserve"> давление, оскорбления и вмешательство в профессиональную деятельность педагогов</w:t>
      </w:r>
      <w:r>
        <w:rPr>
          <w:rFonts w:ascii="Times New Roman" w:hAnsi="Times New Roman" w:cs="Times New Roman"/>
          <w:sz w:val="28"/>
          <w:szCs w:val="28"/>
        </w:rPr>
        <w:br/>
        <w:t>и в их частную жизнь</w:t>
      </w:r>
      <w:r w:rsidRPr="00B54ED5">
        <w:rPr>
          <w:rFonts w:ascii="Times New Roman" w:hAnsi="Times New Roman" w:cs="Times New Roman"/>
          <w:sz w:val="28"/>
          <w:szCs w:val="28"/>
        </w:rPr>
        <w:t>. В ряде случаев руководство образовательных организаций, стремясь сохранить репутацию учреждения,</w:t>
      </w:r>
      <w:r w:rsidR="00B91891">
        <w:rPr>
          <w:rFonts w:ascii="Times New Roman" w:hAnsi="Times New Roman" w:cs="Times New Roman"/>
          <w:sz w:val="28"/>
          <w:szCs w:val="28"/>
        </w:rPr>
        <w:br/>
      </w:r>
      <w:r w:rsidRPr="00B54ED5">
        <w:rPr>
          <w:rFonts w:ascii="Times New Roman" w:hAnsi="Times New Roman" w:cs="Times New Roman"/>
          <w:sz w:val="28"/>
          <w:szCs w:val="28"/>
        </w:rPr>
        <w:t>не предпринимает должных мер по защите педагогов и может занимать сторону обучающихся или их родителей, что препятствует своевременному восстановлению нарушенных прав</w:t>
      </w:r>
      <w:r w:rsidR="00B91891">
        <w:rPr>
          <w:rFonts w:ascii="Times New Roman" w:hAnsi="Times New Roman" w:cs="Times New Roman"/>
          <w:sz w:val="28"/>
          <w:szCs w:val="28"/>
        </w:rPr>
        <w:t xml:space="preserve"> педагогических работников</w:t>
      </w:r>
      <w:r w:rsidRPr="00B54ED5">
        <w:rPr>
          <w:rFonts w:ascii="Times New Roman" w:hAnsi="Times New Roman" w:cs="Times New Roman"/>
          <w:sz w:val="28"/>
          <w:szCs w:val="28"/>
        </w:rPr>
        <w:t xml:space="preserve"> и снижает эффективность применения норм профессиональной этики.</w:t>
      </w:r>
    </w:p>
    <w:p w14:paraId="788F7C5F" w14:textId="2E3BF27E" w:rsidR="001A7F44" w:rsidRDefault="001A7F44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F4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 этом п</w:t>
      </w:r>
      <w:r w:rsidRPr="001A7F44">
        <w:rPr>
          <w:rFonts w:ascii="Times New Roman" w:hAnsi="Times New Roman" w:cs="Times New Roman"/>
          <w:sz w:val="28"/>
          <w:szCs w:val="28"/>
        </w:rPr>
        <w:t xml:space="preserve">едагогические работники обладают высоким социальным статусом и выполняют важнейшую функцию по воспитанию и обучению подрастающего поколения, формированию знаний, ценностей и навыков, необходимых для развития общества. Уважение к личности педагогов, признание их профессиональной роли и обеспечение надлежащей защиты их прав является необходимым условием поддержания авторитета </w:t>
      </w:r>
      <w:r w:rsidRPr="001A7F44">
        <w:rPr>
          <w:rFonts w:ascii="Times New Roman" w:hAnsi="Times New Roman" w:cs="Times New Roman"/>
          <w:sz w:val="28"/>
          <w:szCs w:val="28"/>
        </w:rPr>
        <w:lastRenderedPageBreak/>
        <w:t>педагогической профессии и стабильной образовательной среды. Несоблюдение этих принципов подрывает престиж педагогической деятельности, снижает мотивацию работников и может негативно сказываться на качестве образовательного процесса.</w:t>
      </w:r>
    </w:p>
    <w:p w14:paraId="29ABF254" w14:textId="0F883CC1" w:rsidR="00DA4F4F" w:rsidRDefault="00DA4F4F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F4F">
        <w:rPr>
          <w:rFonts w:ascii="Times New Roman" w:hAnsi="Times New Roman" w:cs="Times New Roman"/>
          <w:sz w:val="28"/>
          <w:szCs w:val="28"/>
        </w:rPr>
        <w:t xml:space="preserve">Включение педагогических работников в перечень категорий граждан, имеющих право на бесплатную юридическую помощь, позволит государству </w:t>
      </w:r>
      <w:r>
        <w:rPr>
          <w:rFonts w:ascii="Times New Roman" w:hAnsi="Times New Roman" w:cs="Times New Roman"/>
          <w:sz w:val="28"/>
          <w:szCs w:val="28"/>
        </w:rPr>
        <w:t>надлежащим образом обеспечить</w:t>
      </w:r>
      <w:r w:rsidRPr="00DA4F4F">
        <w:rPr>
          <w:rFonts w:ascii="Times New Roman" w:hAnsi="Times New Roman" w:cs="Times New Roman"/>
          <w:sz w:val="28"/>
          <w:szCs w:val="28"/>
        </w:rPr>
        <w:t xml:space="preserve"> условия для эффективной защиты их прав, предоставления юридических консультаций, подготовки заявлений, жалоб и ходатайств, а также представительства интересов педагогов в судах и государственных органах. </w:t>
      </w:r>
      <w:r>
        <w:rPr>
          <w:rFonts w:ascii="Times New Roman" w:hAnsi="Times New Roman" w:cs="Times New Roman"/>
          <w:sz w:val="28"/>
          <w:szCs w:val="28"/>
        </w:rPr>
        <w:t>Предлагаемые меры</w:t>
      </w:r>
      <w:r w:rsidRPr="00DA4F4F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A4F4F">
        <w:rPr>
          <w:rFonts w:ascii="Times New Roman" w:hAnsi="Times New Roman" w:cs="Times New Roman"/>
          <w:sz w:val="28"/>
          <w:szCs w:val="28"/>
        </w:rPr>
        <w:t xml:space="preserve"> на укрепление правового положения педагогов, повышение доверия к образовательным учреждениям и государственным органам,</w:t>
      </w:r>
      <w:r>
        <w:rPr>
          <w:rFonts w:ascii="Times New Roman" w:hAnsi="Times New Roman" w:cs="Times New Roman"/>
          <w:sz w:val="28"/>
          <w:szCs w:val="28"/>
        </w:rPr>
        <w:br/>
      </w:r>
      <w:r w:rsidRPr="00DA4F4F">
        <w:rPr>
          <w:rFonts w:ascii="Times New Roman" w:hAnsi="Times New Roman" w:cs="Times New Roman"/>
          <w:sz w:val="28"/>
          <w:szCs w:val="28"/>
        </w:rPr>
        <w:t>а также на создание безопасной и справедливой образовательной среды, соответствующей конституционным принципам защиты прав человека</w:t>
      </w:r>
      <w:r w:rsidR="001A7F44">
        <w:rPr>
          <w:rFonts w:ascii="Times New Roman" w:hAnsi="Times New Roman" w:cs="Times New Roman"/>
          <w:sz w:val="28"/>
          <w:szCs w:val="28"/>
        </w:rPr>
        <w:br/>
      </w:r>
      <w:r w:rsidRPr="00DA4F4F">
        <w:rPr>
          <w:rFonts w:ascii="Times New Roman" w:hAnsi="Times New Roman" w:cs="Times New Roman"/>
          <w:sz w:val="28"/>
          <w:szCs w:val="28"/>
        </w:rPr>
        <w:t>и обеспечению доступности правовой помощи</w:t>
      </w:r>
    </w:p>
    <w:p w14:paraId="61E4E3D5" w14:textId="445BF4F2" w:rsidR="00F535FE" w:rsidRPr="00F535FE" w:rsidRDefault="001A7F44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35FE" w:rsidRPr="00F535FE">
        <w:rPr>
          <w:rFonts w:ascii="Times New Roman" w:hAnsi="Times New Roman" w:cs="Times New Roman"/>
          <w:sz w:val="28"/>
          <w:szCs w:val="28"/>
        </w:rPr>
        <w:t>оложения законопроекта не противоречат положениям Договора</w:t>
      </w:r>
      <w:r w:rsidR="00F535FE">
        <w:rPr>
          <w:rFonts w:ascii="Times New Roman" w:hAnsi="Times New Roman" w:cs="Times New Roman"/>
          <w:sz w:val="28"/>
          <w:szCs w:val="28"/>
        </w:rPr>
        <w:br/>
      </w:r>
      <w:r w:rsidR="00F535FE" w:rsidRPr="00F535FE">
        <w:rPr>
          <w:rFonts w:ascii="Times New Roman" w:hAnsi="Times New Roman" w:cs="Times New Roman"/>
          <w:sz w:val="28"/>
          <w:szCs w:val="28"/>
        </w:rPr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909B736" w14:textId="4CD28ED5" w:rsidR="00415AA5" w:rsidRDefault="00F535FE" w:rsidP="00F565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FE">
        <w:rPr>
          <w:rFonts w:ascii="Times New Roman" w:hAnsi="Times New Roman" w:cs="Times New Roman"/>
          <w:sz w:val="28"/>
          <w:szCs w:val="28"/>
        </w:rPr>
        <w:t>Принятие законопроекта не окажет негативного влияния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F535FE">
        <w:rPr>
          <w:rFonts w:ascii="Times New Roman" w:hAnsi="Times New Roman" w:cs="Times New Roman"/>
          <w:sz w:val="28"/>
          <w:szCs w:val="28"/>
        </w:rPr>
        <w:t>на достижение целей государстве</w:t>
      </w:r>
      <w:bookmarkStart w:id="0" w:name="_GoBack"/>
      <w:bookmarkEnd w:id="0"/>
      <w:r w:rsidRPr="00F535FE">
        <w:rPr>
          <w:rFonts w:ascii="Times New Roman" w:hAnsi="Times New Roman" w:cs="Times New Roman"/>
          <w:sz w:val="28"/>
          <w:szCs w:val="28"/>
        </w:rPr>
        <w:t>нных программ Российской Федерации.</w:t>
      </w:r>
    </w:p>
    <w:sectPr w:rsidR="00415AA5" w:rsidSect="00F56540">
      <w:headerReference w:type="default" r:id="rId6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638A4" w14:textId="77777777" w:rsidR="006444C7" w:rsidRDefault="006444C7" w:rsidP="00F56540">
      <w:pPr>
        <w:spacing w:after="0" w:line="240" w:lineRule="auto"/>
      </w:pPr>
      <w:r>
        <w:separator/>
      </w:r>
    </w:p>
  </w:endnote>
  <w:endnote w:type="continuationSeparator" w:id="0">
    <w:p w14:paraId="3EAA2A40" w14:textId="77777777" w:rsidR="006444C7" w:rsidRDefault="006444C7" w:rsidP="00F5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8CB8D" w14:textId="77777777" w:rsidR="006444C7" w:rsidRDefault="006444C7" w:rsidP="00F56540">
      <w:pPr>
        <w:spacing w:after="0" w:line="240" w:lineRule="auto"/>
      </w:pPr>
      <w:r>
        <w:separator/>
      </w:r>
    </w:p>
  </w:footnote>
  <w:footnote w:type="continuationSeparator" w:id="0">
    <w:p w14:paraId="5B550CD8" w14:textId="77777777" w:rsidR="006444C7" w:rsidRDefault="006444C7" w:rsidP="00F56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3093945"/>
      <w:docPartObj>
        <w:docPartGallery w:val="Page Numbers (Top of Page)"/>
        <w:docPartUnique/>
      </w:docPartObj>
    </w:sdtPr>
    <w:sdtContent>
      <w:p w14:paraId="33E4EE92" w14:textId="507C3CCC" w:rsidR="00F56540" w:rsidRDefault="00F56540">
        <w:pPr>
          <w:pStyle w:val="ad"/>
          <w:jc w:val="center"/>
        </w:pPr>
        <w:r w:rsidRPr="00F56540">
          <w:rPr>
            <w:rFonts w:ascii="Times New Roman" w:hAnsi="Times New Roman" w:cs="Times New Roman"/>
          </w:rPr>
          <w:fldChar w:fldCharType="begin"/>
        </w:r>
        <w:r w:rsidRPr="00F56540">
          <w:rPr>
            <w:rFonts w:ascii="Times New Roman" w:hAnsi="Times New Roman" w:cs="Times New Roman"/>
          </w:rPr>
          <w:instrText>PAGE   \* MERGEFORMAT</w:instrText>
        </w:r>
        <w:r w:rsidRPr="00F56540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6540">
          <w:rPr>
            <w:rFonts w:ascii="Times New Roman" w:hAnsi="Times New Roman" w:cs="Times New Roman"/>
          </w:rPr>
          <w:fldChar w:fldCharType="end"/>
        </w:r>
      </w:p>
    </w:sdtContent>
  </w:sdt>
  <w:p w14:paraId="7D8865F7" w14:textId="77777777" w:rsidR="00F56540" w:rsidRDefault="00F5654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26A80"/>
    <w:rsid w:val="000376BB"/>
    <w:rsid w:val="0009092E"/>
    <w:rsid w:val="0009432E"/>
    <w:rsid w:val="000B14B0"/>
    <w:rsid w:val="000C2002"/>
    <w:rsid w:val="00106BAB"/>
    <w:rsid w:val="001136DC"/>
    <w:rsid w:val="00117D62"/>
    <w:rsid w:val="001A7F44"/>
    <w:rsid w:val="002017D0"/>
    <w:rsid w:val="002171F0"/>
    <w:rsid w:val="0025244E"/>
    <w:rsid w:val="00293BDF"/>
    <w:rsid w:val="002C115C"/>
    <w:rsid w:val="002D5A81"/>
    <w:rsid w:val="003234AD"/>
    <w:rsid w:val="00324BD7"/>
    <w:rsid w:val="00356CC4"/>
    <w:rsid w:val="00396305"/>
    <w:rsid w:val="003A27C9"/>
    <w:rsid w:val="003C6B90"/>
    <w:rsid w:val="003D704A"/>
    <w:rsid w:val="003F1BF0"/>
    <w:rsid w:val="0040059A"/>
    <w:rsid w:val="00415AA5"/>
    <w:rsid w:val="00455CA1"/>
    <w:rsid w:val="0048040C"/>
    <w:rsid w:val="00485FB4"/>
    <w:rsid w:val="004947C6"/>
    <w:rsid w:val="004D26E7"/>
    <w:rsid w:val="0053650C"/>
    <w:rsid w:val="005E595E"/>
    <w:rsid w:val="00600A7B"/>
    <w:rsid w:val="00626E6A"/>
    <w:rsid w:val="006444C7"/>
    <w:rsid w:val="00667F96"/>
    <w:rsid w:val="00683367"/>
    <w:rsid w:val="006C07F0"/>
    <w:rsid w:val="006F2A9D"/>
    <w:rsid w:val="006F77EF"/>
    <w:rsid w:val="0073415B"/>
    <w:rsid w:val="0074772C"/>
    <w:rsid w:val="00782C59"/>
    <w:rsid w:val="00793B7B"/>
    <w:rsid w:val="007B6240"/>
    <w:rsid w:val="007E4221"/>
    <w:rsid w:val="007F3659"/>
    <w:rsid w:val="00862D9C"/>
    <w:rsid w:val="00887383"/>
    <w:rsid w:val="008B6012"/>
    <w:rsid w:val="008C08E0"/>
    <w:rsid w:val="008C1C6E"/>
    <w:rsid w:val="009127F1"/>
    <w:rsid w:val="009B7749"/>
    <w:rsid w:val="00A56755"/>
    <w:rsid w:val="00A64BE2"/>
    <w:rsid w:val="00AE16F6"/>
    <w:rsid w:val="00AE1DB0"/>
    <w:rsid w:val="00AE32A5"/>
    <w:rsid w:val="00B37DB3"/>
    <w:rsid w:val="00B42BFE"/>
    <w:rsid w:val="00B527AE"/>
    <w:rsid w:val="00B54ED5"/>
    <w:rsid w:val="00B55A3E"/>
    <w:rsid w:val="00B619CD"/>
    <w:rsid w:val="00B7298E"/>
    <w:rsid w:val="00B91891"/>
    <w:rsid w:val="00BB178C"/>
    <w:rsid w:val="00BB3BB0"/>
    <w:rsid w:val="00BE6532"/>
    <w:rsid w:val="00C37E30"/>
    <w:rsid w:val="00CE60FE"/>
    <w:rsid w:val="00D07EAC"/>
    <w:rsid w:val="00D86E3D"/>
    <w:rsid w:val="00D94D9B"/>
    <w:rsid w:val="00DA4F4F"/>
    <w:rsid w:val="00DC715E"/>
    <w:rsid w:val="00DD0F0F"/>
    <w:rsid w:val="00E23356"/>
    <w:rsid w:val="00E24D71"/>
    <w:rsid w:val="00E9772A"/>
    <w:rsid w:val="00ED7C6B"/>
    <w:rsid w:val="00EF2E80"/>
    <w:rsid w:val="00F17FFD"/>
    <w:rsid w:val="00F535FE"/>
    <w:rsid w:val="00F56540"/>
    <w:rsid w:val="00F8332D"/>
    <w:rsid w:val="00F86339"/>
    <w:rsid w:val="00FA679C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40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F56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56540"/>
    <w:rPr>
      <w:rFonts w:ascii="Calibri" w:eastAsia="Calibri" w:hAnsi="Calibri" w:cs="Arial"/>
    </w:rPr>
  </w:style>
  <w:style w:type="paragraph" w:styleId="af">
    <w:name w:val="footer"/>
    <w:basedOn w:val="a"/>
    <w:link w:val="af0"/>
    <w:uiPriority w:val="99"/>
    <w:unhideWhenUsed/>
    <w:rsid w:val="00F56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56540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8</cp:revision>
  <dcterms:created xsi:type="dcterms:W3CDTF">2025-11-26T07:55:00Z</dcterms:created>
  <dcterms:modified xsi:type="dcterms:W3CDTF">2026-02-24T09:02:00Z</dcterms:modified>
</cp:coreProperties>
</file>