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3F412" w14:textId="77777777" w:rsidR="00D47D10" w:rsidRPr="00D47D10" w:rsidRDefault="00B32F19" w:rsidP="001323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7D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21E736AD" w14:textId="07126F70" w:rsidR="00F46A08" w:rsidRPr="001323AC" w:rsidRDefault="00D47D10" w:rsidP="001323A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D47D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</w:t>
      </w:r>
      <w:r w:rsidRPr="001323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закона</w:t>
      </w:r>
      <w:r w:rsidR="001323AC" w:rsidRPr="001323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23AC" w:rsidRPr="001323AC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</w:t>
      </w:r>
      <w:r w:rsidR="001323AC" w:rsidRPr="001323AC">
        <w:rPr>
          <w:rFonts w:ascii="Times New Roman" w:hAnsi="Times New Roman" w:cs="Times New Roman"/>
          <w:b/>
          <w:sz w:val="28"/>
          <w:szCs w:val="28"/>
        </w:rPr>
        <w:t xml:space="preserve">статью 18 Федерального закона «О Центральном банке Российской Федерации (Банке России)» и Федеральный закон «О валютном регулировании </w:t>
      </w:r>
      <w:r w:rsidR="001323AC" w:rsidRPr="001323AC">
        <w:rPr>
          <w:rFonts w:ascii="Times New Roman" w:hAnsi="Times New Roman" w:cs="Times New Roman"/>
          <w:b/>
          <w:sz w:val="28"/>
          <w:szCs w:val="28"/>
        </w:rPr>
        <w:br/>
        <w:t>и валютном контроле»</w:t>
      </w:r>
    </w:p>
    <w:p w14:paraId="3E29400C" w14:textId="77777777" w:rsidR="00A96F16" w:rsidRDefault="00A96F16" w:rsidP="00D47D1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8AE4D9" w14:textId="77777777" w:rsidR="00BC5130" w:rsidRPr="00724D69" w:rsidRDefault="00BC5130" w:rsidP="00724D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внесены комплексные изменения в федеральное законодательство, </w:t>
      </w:r>
      <w:r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 на внедрение в оборот цифрового рубля. В августе 2023 года Банком России в пилотном режиме запущена платформа цифрового рубля (далее – платформа)</w:t>
      </w:r>
      <w:r w:rsidR="00C614CD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7A4688" w14:textId="31217514" w:rsidR="0002280F" w:rsidRDefault="0002280F" w:rsidP="00724D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необходимостью обеспечения проведения валютных операций с цифровыми рублями на платформе </w:t>
      </w:r>
      <w:r w:rsidR="00724D69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дополнение</w:t>
      </w:r>
      <w:proofErr w:type="gramEnd"/>
      <w:r w:rsidR="00724D69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изменениям, внесенным </w:t>
      </w:r>
      <w:r w:rsidR="00E23ACE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24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E23ACE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23ACE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340-ФЗ 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23ACE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отдельные законодательные акты Российской Федерации»</w:t>
      </w:r>
      <w:r w:rsidR="00D725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3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внести </w:t>
      </w:r>
      <w:r w:rsidR="00724D69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Федеральный закон от 10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24D69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724D69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D69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>173-ФЗ</w:t>
      </w:r>
      <w:r w:rsidR="00132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D69" w:rsidRPr="0072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валютном регулировании и валютном контроле» (далее – Федеральный закон № 173-ФЗ) </w:t>
      </w:r>
      <w:r w:rsidR="00F91C2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F07FE2" w14:textId="49514D45" w:rsidR="001332B7" w:rsidRPr="00BC5130" w:rsidRDefault="009F6ED1" w:rsidP="001332B7">
      <w:pPr>
        <w:spacing w:after="0" w:line="36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2280F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1332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новой статьей 24</w:t>
      </w:r>
      <w:r w:rsidR="001332B7" w:rsidRPr="001323A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1332B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которой:</w:t>
      </w:r>
    </w:p>
    <w:p w14:paraId="4C66EEF2" w14:textId="3F2E880D" w:rsidR="001332B7" w:rsidRDefault="001332B7" w:rsidP="001332B7">
      <w:pPr>
        <w:spacing w:after="0" w:line="36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агента валютного контроля при осуществлении </w:t>
      </w:r>
      <w:r w:rsidRPr="00485CB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валютных операций при списании цифровых рублей со счета цифрового рубля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пользователя платформы цифрового рубля (далее – пользователь) возлагаются на уполномоченный банк – участник</w:t>
      </w:r>
      <w:r w:rsidR="00361D0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Pr="00184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рубля (далее – участник платформы)</w:t>
      </w:r>
      <w:r w:rsidRPr="00184A8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которому такой пользователь передает распоряжение о переводе цифровых рублей;</w:t>
      </w:r>
    </w:p>
    <w:p w14:paraId="23E99EB2" w14:textId="40E4251E" w:rsidR="001332B7" w:rsidRPr="00875A1D" w:rsidRDefault="001332B7" w:rsidP="001332B7">
      <w:pPr>
        <w:spacing w:after="0" w:line="36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агента валютного к</w:t>
      </w:r>
      <w:r w:rsidRPr="00875A1D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</w:t>
      </w:r>
      <w:r w:rsidRPr="00875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75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валютных операций при зачислении цифровых рублей на счет цифрового рубля пользователя осуществляет участник платформы, являющийся единственным участником платформы, предоставляющим пользователю доступ к платформе,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определенный пользователем, в случае если у него </w:t>
      </w:r>
      <w:r w:rsidRPr="00875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75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платформы, предоставляющих ему доступ к платформе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79D1E7" w14:textId="002EF264" w:rsidR="001332B7" w:rsidRPr="009F6ED1" w:rsidRDefault="001332B7" w:rsidP="001332B7">
      <w:pPr>
        <w:spacing w:after="0" w:line="36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пользователь наделяется правом </w:t>
      </w:r>
      <w:r w:rsidRPr="00184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выбрать участника платформы, осуществляющего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агента валютного </w:t>
      </w:r>
      <w:r w:rsidRPr="00184A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 осуществлении валютных операций при</w:t>
      </w:r>
      <w:r w:rsidRPr="00184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зачислени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84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цифровых рублей на счет цифр</w:t>
      </w:r>
      <w:r w:rsidR="00F8687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рубля такого пользователя;</w:t>
      </w:r>
    </w:p>
    <w:p w14:paraId="60767072" w14:textId="77777777" w:rsidR="001332B7" w:rsidRDefault="009F6ED1" w:rsidP="001332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928AF">
        <w:rPr>
          <w:rFonts w:ascii="Times New Roman" w:hAnsi="Times New Roman" w:cs="Times New Roman"/>
          <w:sz w:val="28"/>
          <w:szCs w:val="28"/>
        </w:rPr>
        <w:t>) </w:t>
      </w:r>
      <w:r w:rsidR="001332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19 Федерального закона № 173-ФЗ вносятся изменения, позволяющие резидентам исполнить требование о репатриации путем получения денежных средств на счет цифрового рубля;</w:t>
      </w:r>
    </w:p>
    <w:p w14:paraId="3AC4A3F9" w14:textId="77777777" w:rsidR="009F6ED1" w:rsidRDefault="009F6ED1" w:rsidP="009F6E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28AF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A23D94" w:rsidRPr="00A23D94">
        <w:rPr>
          <w:rFonts w:ascii="Times New Roman" w:hAnsi="Times New Roman" w:cs="Times New Roman"/>
          <w:sz w:val="28"/>
          <w:szCs w:val="28"/>
        </w:rPr>
        <w:t xml:space="preserve">в </w:t>
      </w:r>
      <w:r w:rsidR="00A23D94">
        <w:rPr>
          <w:rFonts w:ascii="Times New Roman" w:hAnsi="Times New Roman" w:cs="Times New Roman"/>
          <w:sz w:val="28"/>
          <w:szCs w:val="28"/>
        </w:rPr>
        <w:t xml:space="preserve">статью 24 Федерального закона № 173-ФЗ вносятся изменения, позволяющие резидентам </w:t>
      </w:r>
      <w:r w:rsidR="00542B1C">
        <w:rPr>
          <w:rFonts w:ascii="Times New Roman" w:hAnsi="Times New Roman" w:cs="Times New Roman"/>
          <w:sz w:val="28"/>
          <w:szCs w:val="28"/>
        </w:rPr>
        <w:t>получить на свои счета цифрового рубля денежные средства в целях обеспечения надлежащего исполнения или прекращения</w:t>
      </w:r>
      <w:r w:rsidR="00542B1C" w:rsidRPr="00542B1C">
        <w:rPr>
          <w:rFonts w:ascii="Times New Roman" w:hAnsi="Times New Roman" w:cs="Times New Roman"/>
          <w:sz w:val="28"/>
          <w:szCs w:val="28"/>
        </w:rPr>
        <w:t xml:space="preserve"> обязательств по внешнеторговым догов</w:t>
      </w:r>
      <w:r w:rsidR="00542B1C">
        <w:rPr>
          <w:rFonts w:ascii="Times New Roman" w:hAnsi="Times New Roman" w:cs="Times New Roman"/>
          <w:sz w:val="28"/>
          <w:szCs w:val="28"/>
        </w:rPr>
        <w:t>орам (контрактам), в отношении которых</w:t>
      </w:r>
      <w:r w:rsidR="009928AF">
        <w:rPr>
          <w:rFonts w:ascii="Times New Roman" w:hAnsi="Times New Roman" w:cs="Times New Roman"/>
          <w:sz w:val="28"/>
          <w:szCs w:val="28"/>
        </w:rPr>
        <w:t xml:space="preserve"> требование</w:t>
      </w:r>
      <w:r w:rsidR="00542B1C">
        <w:rPr>
          <w:rFonts w:ascii="Times New Roman" w:hAnsi="Times New Roman" w:cs="Times New Roman"/>
          <w:sz w:val="28"/>
          <w:szCs w:val="28"/>
        </w:rPr>
        <w:t xml:space="preserve"> о репатриации </w:t>
      </w:r>
      <w:r w:rsidR="009928AF">
        <w:rPr>
          <w:rFonts w:ascii="Times New Roman" w:hAnsi="Times New Roman" w:cs="Times New Roman"/>
          <w:sz w:val="28"/>
          <w:szCs w:val="28"/>
        </w:rPr>
        <w:t>было отменено</w:t>
      </w:r>
      <w:r w:rsidR="001332B7">
        <w:rPr>
          <w:rFonts w:ascii="Times New Roman" w:hAnsi="Times New Roman" w:cs="Times New Roman"/>
          <w:sz w:val="28"/>
          <w:szCs w:val="28"/>
        </w:rPr>
        <w:t>.</w:t>
      </w:r>
      <w:r w:rsidRPr="009F6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D36A24" w14:textId="1EE10A93" w:rsidR="001332B7" w:rsidRPr="00B33F4A" w:rsidRDefault="001332B7" w:rsidP="001332B7">
      <w:pPr>
        <w:spacing w:after="0" w:line="365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B33F4A">
        <w:rPr>
          <w:rFonts w:ascii="Times New Roman" w:eastAsia="Calibri" w:hAnsi="Times New Roman" w:cs="Times New Roman"/>
          <w:sz w:val="28"/>
          <w:szCs w:val="28"/>
          <w:lang w:eastAsia="ru-RU"/>
        </w:rPr>
        <w:t>Кроме того, законопроектом предлагается внести изменения в Федеральный закон от 10</w:t>
      </w:r>
      <w:r w:rsidR="001323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июля </w:t>
      </w:r>
      <w:r w:rsidRPr="00B33F4A">
        <w:rPr>
          <w:rFonts w:ascii="Times New Roman" w:eastAsia="Calibri" w:hAnsi="Times New Roman" w:cs="Times New Roman"/>
          <w:sz w:val="28"/>
          <w:szCs w:val="28"/>
          <w:lang w:eastAsia="ru-RU"/>
        </w:rPr>
        <w:t>2002</w:t>
      </w:r>
      <w:r w:rsidR="001323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B33F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86-ФЗ «О Центральном банке Российской Федерации (Банке России)» в части дополнения функций Совета директоров Банка России возможностью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определять </w:t>
      </w:r>
      <w:r w:rsidRPr="00195DC4">
        <w:rPr>
          <w:rFonts w:ascii="Times New Roman" w:eastAsia="Calibri" w:hAnsi="Times New Roman" w:cs="Times New Roman"/>
          <w:sz w:val="28"/>
          <w:szCs w:val="28"/>
          <w:lang w:eastAsia="ru-RU"/>
        </w:rPr>
        <w:t>круг пользователей платформы цифрового рубля и перечень случаев использования ими цифровых рублей в качестве средства платежа при совершении валютных операций</w:t>
      </w:r>
      <w:r w:rsidRPr="00B33F4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14:paraId="5D9BA305" w14:textId="77777777" w:rsidR="001332B7" w:rsidRDefault="001332B7" w:rsidP="001332B7">
      <w:pPr>
        <w:spacing w:after="0" w:line="36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предусматривает отложенный срок вступления в силу – </w:t>
      </w:r>
      <w:r w:rsidRPr="00B23C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истечении 180 дней после дня его официального опубликования</w:t>
      </w:r>
      <w:r w:rsidRPr="00CE38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9DCA5" w14:textId="77777777" w:rsidR="001332B7" w:rsidRPr="00184A84" w:rsidRDefault="001332B7" w:rsidP="001332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законопроекта позволит решить несколько задач:</w:t>
      </w:r>
    </w:p>
    <w:p w14:paraId="79227A02" w14:textId="68E5E619" w:rsidR="001332B7" w:rsidRDefault="001332B7" w:rsidP="001332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проведения валютных операций с цифровыми рублями;</w:t>
      </w:r>
    </w:p>
    <w:p w14:paraId="3AAF9749" w14:textId="1A9520B3" w:rsidR="001332B7" w:rsidRDefault="001332B7" w:rsidP="001332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дополнительного</w:t>
      </w:r>
      <w:r w:rsidRPr="007126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7DD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D7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7126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внешнеэкономической деятельности с зарубежными партнерами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счетов цифрового рубля</w:t>
      </w:r>
      <w:r w:rsidRPr="007126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4BAF65" w14:textId="77777777" w:rsidR="00D033FB" w:rsidRPr="00D033FB" w:rsidRDefault="00D033FB" w:rsidP="00E70B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3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14:paraId="5B94BAC3" w14:textId="77777777" w:rsidR="00D47D10" w:rsidRPr="00E70B2C" w:rsidRDefault="00D033FB" w:rsidP="00E70B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3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Принятие предлагаемых изменений не потребует дополнительных расходов федерального бюджета для их реализации и не повлечет за собой негативных социально экономических, финансовых и иных последствий, в том числе для субъектов предпринимательской и иной экономической деятельности. </w:t>
      </w:r>
    </w:p>
    <w:sectPr w:rsidR="00D47D10" w:rsidRPr="00E70B2C" w:rsidSect="00BC5130">
      <w:headerReference w:type="default" r:id="rId7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AD6EFD" w14:textId="77777777" w:rsidR="006408B0" w:rsidRDefault="006408B0" w:rsidP="00BC5130">
      <w:pPr>
        <w:spacing w:after="0" w:line="240" w:lineRule="auto"/>
      </w:pPr>
      <w:r>
        <w:separator/>
      </w:r>
    </w:p>
  </w:endnote>
  <w:endnote w:type="continuationSeparator" w:id="0">
    <w:p w14:paraId="7B77F1B9" w14:textId="77777777" w:rsidR="006408B0" w:rsidRDefault="006408B0" w:rsidP="00BC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1453A" w14:textId="77777777" w:rsidR="006408B0" w:rsidRDefault="006408B0" w:rsidP="00BC5130">
      <w:pPr>
        <w:spacing w:after="0" w:line="240" w:lineRule="auto"/>
      </w:pPr>
      <w:r>
        <w:separator/>
      </w:r>
    </w:p>
  </w:footnote>
  <w:footnote w:type="continuationSeparator" w:id="0">
    <w:p w14:paraId="7AE8B87D" w14:textId="77777777" w:rsidR="006408B0" w:rsidRDefault="006408B0" w:rsidP="00BC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611657819"/>
      <w:docPartObj>
        <w:docPartGallery w:val="Page Numbers (Top of Page)"/>
        <w:docPartUnique/>
      </w:docPartObj>
    </w:sdtPr>
    <w:sdtEndPr/>
    <w:sdtContent>
      <w:p w14:paraId="4596B212" w14:textId="77777777" w:rsidR="00BC5130" w:rsidRPr="00941924" w:rsidRDefault="00BC513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419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192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419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1D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419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13A3AF3" w14:textId="77777777" w:rsidR="00BC5130" w:rsidRDefault="00BC51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10"/>
    <w:rsid w:val="0002280F"/>
    <w:rsid w:val="0002448B"/>
    <w:rsid w:val="00045E59"/>
    <w:rsid w:val="000621D8"/>
    <w:rsid w:val="00066CFE"/>
    <w:rsid w:val="00086110"/>
    <w:rsid w:val="000C7484"/>
    <w:rsid w:val="001323AC"/>
    <w:rsid w:val="001332B7"/>
    <w:rsid w:val="001367D9"/>
    <w:rsid w:val="00184A84"/>
    <w:rsid w:val="00195DC4"/>
    <w:rsid w:val="001A4CB2"/>
    <w:rsid w:val="001A7A9D"/>
    <w:rsid w:val="001C642D"/>
    <w:rsid w:val="001D4705"/>
    <w:rsid w:val="002273BA"/>
    <w:rsid w:val="002572E7"/>
    <w:rsid w:val="002A05E4"/>
    <w:rsid w:val="002A4B4F"/>
    <w:rsid w:val="002B2DC1"/>
    <w:rsid w:val="002B3F48"/>
    <w:rsid w:val="002B46CF"/>
    <w:rsid w:val="002B5279"/>
    <w:rsid w:val="00361D0A"/>
    <w:rsid w:val="00390BF2"/>
    <w:rsid w:val="003A0020"/>
    <w:rsid w:val="003A0BC6"/>
    <w:rsid w:val="004032EA"/>
    <w:rsid w:val="00405694"/>
    <w:rsid w:val="00413D8A"/>
    <w:rsid w:val="00422EBD"/>
    <w:rsid w:val="00451974"/>
    <w:rsid w:val="00474AFF"/>
    <w:rsid w:val="00485CB0"/>
    <w:rsid w:val="004A6D1D"/>
    <w:rsid w:val="00515577"/>
    <w:rsid w:val="00542B1C"/>
    <w:rsid w:val="00551EFE"/>
    <w:rsid w:val="00595F92"/>
    <w:rsid w:val="005E404B"/>
    <w:rsid w:val="005E7854"/>
    <w:rsid w:val="005F7F5B"/>
    <w:rsid w:val="006016B2"/>
    <w:rsid w:val="00606E64"/>
    <w:rsid w:val="006408B0"/>
    <w:rsid w:val="00661008"/>
    <w:rsid w:val="00674821"/>
    <w:rsid w:val="006E714C"/>
    <w:rsid w:val="006F4E05"/>
    <w:rsid w:val="0071262C"/>
    <w:rsid w:val="00713EC6"/>
    <w:rsid w:val="00720E28"/>
    <w:rsid w:val="00724D69"/>
    <w:rsid w:val="00756AD4"/>
    <w:rsid w:val="007E3EE4"/>
    <w:rsid w:val="007F59ED"/>
    <w:rsid w:val="0083626F"/>
    <w:rsid w:val="00845A60"/>
    <w:rsid w:val="008740F2"/>
    <w:rsid w:val="00875A1D"/>
    <w:rsid w:val="008B0F5D"/>
    <w:rsid w:val="008B6D30"/>
    <w:rsid w:val="00901160"/>
    <w:rsid w:val="00941924"/>
    <w:rsid w:val="009660A2"/>
    <w:rsid w:val="00983C3A"/>
    <w:rsid w:val="009928AF"/>
    <w:rsid w:val="00996D14"/>
    <w:rsid w:val="009C2512"/>
    <w:rsid w:val="009D1E98"/>
    <w:rsid w:val="009F3AD4"/>
    <w:rsid w:val="009F6ED1"/>
    <w:rsid w:val="00A23D94"/>
    <w:rsid w:val="00A47AD0"/>
    <w:rsid w:val="00A83664"/>
    <w:rsid w:val="00A96F16"/>
    <w:rsid w:val="00AB7862"/>
    <w:rsid w:val="00AE4D8F"/>
    <w:rsid w:val="00B23C59"/>
    <w:rsid w:val="00B32F19"/>
    <w:rsid w:val="00B33F4A"/>
    <w:rsid w:val="00B63F25"/>
    <w:rsid w:val="00B80EDD"/>
    <w:rsid w:val="00BB0AFE"/>
    <w:rsid w:val="00BB22B8"/>
    <w:rsid w:val="00BC5130"/>
    <w:rsid w:val="00BD7DD3"/>
    <w:rsid w:val="00C40F7C"/>
    <w:rsid w:val="00C614CD"/>
    <w:rsid w:val="00C812B3"/>
    <w:rsid w:val="00C82202"/>
    <w:rsid w:val="00C97FAA"/>
    <w:rsid w:val="00CA7346"/>
    <w:rsid w:val="00CC1BE2"/>
    <w:rsid w:val="00CD09F9"/>
    <w:rsid w:val="00CD1FC9"/>
    <w:rsid w:val="00CE38A7"/>
    <w:rsid w:val="00D033FB"/>
    <w:rsid w:val="00D06BA1"/>
    <w:rsid w:val="00D1365A"/>
    <w:rsid w:val="00D307BB"/>
    <w:rsid w:val="00D47D10"/>
    <w:rsid w:val="00D51FE8"/>
    <w:rsid w:val="00D5273A"/>
    <w:rsid w:val="00D7254F"/>
    <w:rsid w:val="00D8221D"/>
    <w:rsid w:val="00D84210"/>
    <w:rsid w:val="00DB045F"/>
    <w:rsid w:val="00DE001F"/>
    <w:rsid w:val="00DE249A"/>
    <w:rsid w:val="00E131AD"/>
    <w:rsid w:val="00E23ACE"/>
    <w:rsid w:val="00E2782A"/>
    <w:rsid w:val="00E527F4"/>
    <w:rsid w:val="00E6324E"/>
    <w:rsid w:val="00E70B2C"/>
    <w:rsid w:val="00EB3118"/>
    <w:rsid w:val="00F07169"/>
    <w:rsid w:val="00F16B47"/>
    <w:rsid w:val="00F35983"/>
    <w:rsid w:val="00F46A08"/>
    <w:rsid w:val="00F8687F"/>
    <w:rsid w:val="00F91C27"/>
    <w:rsid w:val="00FC3425"/>
    <w:rsid w:val="00FC3EF1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F1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5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5130"/>
  </w:style>
  <w:style w:type="paragraph" w:styleId="a5">
    <w:name w:val="footer"/>
    <w:basedOn w:val="a"/>
    <w:link w:val="a6"/>
    <w:uiPriority w:val="99"/>
    <w:unhideWhenUsed/>
    <w:rsid w:val="00BC5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5130"/>
  </w:style>
  <w:style w:type="paragraph" w:styleId="a7">
    <w:name w:val="Normal (Web)"/>
    <w:basedOn w:val="a"/>
    <w:uiPriority w:val="99"/>
    <w:semiHidden/>
    <w:unhideWhenUsed/>
    <w:rsid w:val="008B6D30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3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307B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5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5130"/>
  </w:style>
  <w:style w:type="paragraph" w:styleId="a5">
    <w:name w:val="footer"/>
    <w:basedOn w:val="a"/>
    <w:link w:val="a6"/>
    <w:uiPriority w:val="99"/>
    <w:unhideWhenUsed/>
    <w:rsid w:val="00BC5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5130"/>
  </w:style>
  <w:style w:type="paragraph" w:styleId="a7">
    <w:name w:val="Normal (Web)"/>
    <w:basedOn w:val="a"/>
    <w:uiPriority w:val="99"/>
    <w:semiHidden/>
    <w:unhideWhenUsed/>
    <w:rsid w:val="008B6D30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3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30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5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Дарья Олеговна</dc:creator>
  <cp:lastModifiedBy>TimoninaYV</cp:lastModifiedBy>
  <cp:revision>4</cp:revision>
  <cp:lastPrinted>2026-03-26T16:40:00Z</cp:lastPrinted>
  <dcterms:created xsi:type="dcterms:W3CDTF">2026-05-18T12:11:00Z</dcterms:created>
  <dcterms:modified xsi:type="dcterms:W3CDTF">2026-05-18T13:01:00Z</dcterms:modified>
</cp:coreProperties>
</file>