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6F" w:rsidRPr="00603D6F" w:rsidRDefault="00603D6F" w:rsidP="00603D6F">
      <w:pPr>
        <w:pStyle w:val="1"/>
        <w:tabs>
          <w:tab w:val="left" w:pos="8505"/>
        </w:tabs>
        <w:spacing w:line="240" w:lineRule="auto"/>
        <w:ind w:right="-8" w:firstLine="0"/>
        <w:jc w:val="right"/>
        <w:rPr>
          <w:sz w:val="28"/>
          <w:szCs w:val="28"/>
        </w:rPr>
      </w:pPr>
      <w:r w:rsidRPr="00603D6F">
        <w:rPr>
          <w:sz w:val="28"/>
          <w:szCs w:val="28"/>
        </w:rPr>
        <w:t>Вносится депутатами Государственной Думы</w:t>
      </w:r>
    </w:p>
    <w:p w:rsidR="00603D6F" w:rsidRPr="00603D6F" w:rsidRDefault="00B47726" w:rsidP="00603D6F">
      <w:pPr>
        <w:pStyle w:val="1"/>
        <w:tabs>
          <w:tab w:val="left" w:pos="8505"/>
        </w:tabs>
        <w:spacing w:line="240" w:lineRule="auto"/>
        <w:ind w:right="-8" w:firstLine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А.Г.Аксаковым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А.Н.Свистуновым</w:t>
      </w:r>
      <w:proofErr w:type="spellEnd"/>
    </w:p>
    <w:p w:rsidR="00603D6F" w:rsidRDefault="00603D6F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0"/>
        <w:jc w:val="right"/>
        <w:rPr>
          <w:sz w:val="28"/>
          <w:szCs w:val="28"/>
        </w:rPr>
      </w:pPr>
    </w:p>
    <w:p w:rsidR="00603D6F" w:rsidRPr="00603D6F" w:rsidRDefault="00603D6F" w:rsidP="00603D6F">
      <w:pPr>
        <w:pStyle w:val="1"/>
        <w:shd w:val="clear" w:color="auto" w:fill="auto"/>
        <w:tabs>
          <w:tab w:val="left" w:pos="8505"/>
        </w:tabs>
        <w:ind w:right="-8" w:firstLine="0"/>
        <w:jc w:val="right"/>
        <w:rPr>
          <w:sz w:val="28"/>
          <w:szCs w:val="28"/>
        </w:rPr>
      </w:pPr>
    </w:p>
    <w:p w:rsidR="00603D6F" w:rsidRDefault="00603D6F" w:rsidP="00603D6F">
      <w:pPr>
        <w:pStyle w:val="1"/>
        <w:shd w:val="clear" w:color="auto" w:fill="auto"/>
        <w:tabs>
          <w:tab w:val="left" w:pos="8505"/>
        </w:tabs>
        <w:ind w:right="-8" w:firstLine="0"/>
        <w:jc w:val="right"/>
        <w:rPr>
          <w:sz w:val="28"/>
          <w:szCs w:val="28"/>
        </w:rPr>
      </w:pP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0"/>
        <w:jc w:val="right"/>
        <w:rPr>
          <w:sz w:val="28"/>
          <w:szCs w:val="28"/>
        </w:rPr>
      </w:pPr>
      <w:r w:rsidRPr="00603D6F">
        <w:rPr>
          <w:sz w:val="28"/>
          <w:szCs w:val="28"/>
        </w:rPr>
        <w:t>Проект</w:t>
      </w:r>
    </w:p>
    <w:p w:rsidR="00603D6F" w:rsidRDefault="00603D6F" w:rsidP="00603D6F">
      <w:pPr>
        <w:pStyle w:val="11"/>
        <w:keepNext/>
        <w:keepLines/>
        <w:shd w:val="clear" w:color="auto" w:fill="auto"/>
        <w:tabs>
          <w:tab w:val="left" w:pos="8505"/>
        </w:tabs>
        <w:spacing w:after="0"/>
        <w:ind w:right="-8"/>
        <w:rPr>
          <w:sz w:val="28"/>
          <w:szCs w:val="28"/>
        </w:rPr>
      </w:pPr>
      <w:bookmarkStart w:id="0" w:name="bookmark2"/>
      <w:bookmarkStart w:id="1" w:name="bookmark3"/>
    </w:p>
    <w:p w:rsidR="00603D6F" w:rsidRDefault="00603D6F" w:rsidP="00603D6F">
      <w:pPr>
        <w:pStyle w:val="11"/>
        <w:keepNext/>
        <w:keepLines/>
        <w:shd w:val="clear" w:color="auto" w:fill="auto"/>
        <w:tabs>
          <w:tab w:val="left" w:pos="8505"/>
        </w:tabs>
        <w:spacing w:after="0"/>
        <w:ind w:right="-8"/>
        <w:rPr>
          <w:sz w:val="28"/>
          <w:szCs w:val="28"/>
        </w:rPr>
      </w:pPr>
    </w:p>
    <w:p w:rsidR="00591AB8" w:rsidRPr="00603D6F" w:rsidRDefault="008B2B04" w:rsidP="00603D6F">
      <w:pPr>
        <w:pStyle w:val="11"/>
        <w:keepNext/>
        <w:keepLines/>
        <w:shd w:val="clear" w:color="auto" w:fill="auto"/>
        <w:tabs>
          <w:tab w:val="left" w:pos="8505"/>
        </w:tabs>
        <w:spacing w:after="0"/>
        <w:ind w:right="-8"/>
        <w:rPr>
          <w:sz w:val="28"/>
          <w:szCs w:val="28"/>
        </w:rPr>
      </w:pPr>
      <w:r w:rsidRPr="00603D6F">
        <w:rPr>
          <w:sz w:val="28"/>
          <w:szCs w:val="28"/>
        </w:rPr>
        <w:t>ФЕДЕРАЛЬНЫЙ ЗАКОН</w:t>
      </w:r>
      <w:bookmarkEnd w:id="0"/>
      <w:bookmarkEnd w:id="1"/>
    </w:p>
    <w:p w:rsidR="00603D6F" w:rsidRDefault="00603D6F" w:rsidP="00603D6F">
      <w:pPr>
        <w:pStyle w:val="1"/>
        <w:shd w:val="clear" w:color="auto" w:fill="auto"/>
        <w:tabs>
          <w:tab w:val="left" w:pos="8505"/>
        </w:tabs>
        <w:spacing w:after="660" w:line="240" w:lineRule="auto"/>
        <w:ind w:right="-8" w:firstLine="0"/>
        <w:jc w:val="center"/>
        <w:rPr>
          <w:b/>
          <w:bCs/>
          <w:sz w:val="28"/>
          <w:szCs w:val="28"/>
        </w:rPr>
      </w:pP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0"/>
        <w:jc w:val="center"/>
        <w:rPr>
          <w:sz w:val="28"/>
          <w:szCs w:val="28"/>
        </w:rPr>
      </w:pPr>
      <w:r w:rsidRPr="00603D6F">
        <w:rPr>
          <w:b/>
          <w:bCs/>
          <w:sz w:val="28"/>
          <w:szCs w:val="28"/>
        </w:rPr>
        <w:t>О внесении изменений в Федеральный закон «О банках</w:t>
      </w:r>
      <w:r w:rsidRPr="00603D6F">
        <w:rPr>
          <w:b/>
          <w:bCs/>
          <w:sz w:val="28"/>
          <w:szCs w:val="28"/>
        </w:rPr>
        <w:br/>
        <w:t>и банковской деятельности»</w:t>
      </w:r>
    </w:p>
    <w:p w:rsidR="00603D6F" w:rsidRDefault="00603D6F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  <w:bookmarkStart w:id="2" w:name="bookmark4"/>
      <w:bookmarkStart w:id="3" w:name="bookmark5"/>
    </w:p>
    <w:p w:rsidR="00603D6F" w:rsidRDefault="00603D6F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</w:p>
    <w:p w:rsidR="00603D6F" w:rsidRDefault="00603D6F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</w:p>
    <w:p w:rsidR="00B47726" w:rsidRDefault="00B47726" w:rsidP="00B47726">
      <w:pPr>
        <w:pStyle w:val="20"/>
        <w:keepNext/>
        <w:keepLines/>
        <w:shd w:val="clear" w:color="auto" w:fill="auto"/>
        <w:tabs>
          <w:tab w:val="left" w:pos="8505"/>
        </w:tabs>
        <w:spacing w:after="0"/>
        <w:ind w:left="0" w:right="-8" w:firstLine="709"/>
        <w:rPr>
          <w:sz w:val="28"/>
          <w:szCs w:val="28"/>
        </w:rPr>
      </w:pPr>
      <w:bookmarkStart w:id="4" w:name="_GoBack"/>
      <w:bookmarkEnd w:id="4"/>
    </w:p>
    <w:p w:rsidR="00591AB8" w:rsidRPr="00603D6F" w:rsidRDefault="008B2B04" w:rsidP="00603D6F">
      <w:pPr>
        <w:pStyle w:val="20"/>
        <w:keepNext/>
        <w:keepLines/>
        <w:shd w:val="clear" w:color="auto" w:fill="auto"/>
        <w:tabs>
          <w:tab w:val="left" w:pos="8505"/>
        </w:tabs>
        <w:spacing w:after="0" w:line="480" w:lineRule="auto"/>
        <w:ind w:left="0" w:right="-8" w:firstLine="709"/>
        <w:rPr>
          <w:sz w:val="28"/>
          <w:szCs w:val="28"/>
        </w:rPr>
      </w:pPr>
      <w:r w:rsidRPr="00603D6F">
        <w:rPr>
          <w:sz w:val="28"/>
          <w:szCs w:val="28"/>
        </w:rPr>
        <w:t>Статья 1</w:t>
      </w:r>
      <w:bookmarkEnd w:id="2"/>
      <w:bookmarkEnd w:id="3"/>
    </w:p>
    <w:p w:rsidR="005274DB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Внести в Федеральный закон «О банках и банковской деятельности» (в редакции Федерального закона от 3 февраля 1996 года № 17-ФЗ) (Ведомости Съезда народных депутатов РСФСР и Верховного Совета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РСФСР, 1990, № 27, ст. 357; Собрание законодательства Российской Федерации, 1996, № 6, ст. 492; 1998, № 31, ст. 3829; 2001, № 26, ст. 2586; № 33, ст. 3424; 2002, № 12, ст. 1093) следующие изменения:</w:t>
      </w:r>
      <w:proofErr w:type="gramEnd"/>
    </w:p>
    <w:p w:rsidR="00B33879" w:rsidRPr="00603D6F" w:rsidRDefault="00BB26F7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1) в</w:t>
      </w:r>
      <w:r w:rsidR="000F2F88" w:rsidRPr="00603D6F">
        <w:rPr>
          <w:sz w:val="28"/>
          <w:szCs w:val="28"/>
        </w:rPr>
        <w:t xml:space="preserve"> части второй</w:t>
      </w:r>
      <w:r w:rsidRPr="00603D6F">
        <w:rPr>
          <w:sz w:val="28"/>
          <w:szCs w:val="28"/>
        </w:rPr>
        <w:t xml:space="preserve"> </w:t>
      </w:r>
      <w:r w:rsidR="000F2F88" w:rsidRPr="00603D6F">
        <w:rPr>
          <w:sz w:val="28"/>
          <w:szCs w:val="28"/>
        </w:rPr>
        <w:t>статьи</w:t>
      </w:r>
      <w:r w:rsidR="00B33879" w:rsidRPr="00603D6F">
        <w:rPr>
          <w:sz w:val="28"/>
          <w:szCs w:val="28"/>
        </w:rPr>
        <w:t xml:space="preserve"> 10:</w:t>
      </w:r>
    </w:p>
    <w:p w:rsidR="00B33879" w:rsidRPr="00603D6F" w:rsidRDefault="00B33879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а) в пункте 3 слова «об адресе и месте» заменить словами «о месте»;</w:t>
      </w:r>
    </w:p>
    <w:p w:rsidR="005274DB" w:rsidRPr="00603D6F" w:rsidRDefault="000F2F88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  <w:highlight w:val="yellow"/>
        </w:rPr>
      </w:pPr>
      <w:r w:rsidRPr="00603D6F">
        <w:rPr>
          <w:sz w:val="28"/>
          <w:szCs w:val="28"/>
        </w:rPr>
        <w:t xml:space="preserve">б) </w:t>
      </w:r>
      <w:r w:rsidR="00B33879" w:rsidRPr="00603D6F">
        <w:rPr>
          <w:sz w:val="28"/>
          <w:szCs w:val="28"/>
        </w:rPr>
        <w:t>пункт 4 признать утратившим силу;</w:t>
      </w:r>
    </w:p>
    <w:p w:rsidR="005274DB" w:rsidRPr="00603D6F" w:rsidRDefault="00B33879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>2</w:t>
      </w:r>
      <w:r w:rsidR="00164BB2" w:rsidRPr="00603D6F">
        <w:rPr>
          <w:sz w:val="28"/>
          <w:szCs w:val="28"/>
        </w:rPr>
        <w:t xml:space="preserve">) </w:t>
      </w:r>
      <w:r w:rsidR="009473F2" w:rsidRPr="00603D6F">
        <w:rPr>
          <w:sz w:val="28"/>
          <w:szCs w:val="28"/>
        </w:rPr>
        <w:t xml:space="preserve">в части девятнадцатой статьи 11 слова «юридических лиц» заменить словами «физических </w:t>
      </w:r>
      <w:r w:rsidR="00825835" w:rsidRPr="00603D6F">
        <w:rPr>
          <w:sz w:val="28"/>
          <w:szCs w:val="28"/>
        </w:rPr>
        <w:t xml:space="preserve">лиц </w:t>
      </w:r>
      <w:r w:rsidR="009473F2" w:rsidRPr="00603D6F">
        <w:rPr>
          <w:sz w:val="28"/>
          <w:szCs w:val="28"/>
        </w:rPr>
        <w:t>и юридических лиц»;</w:t>
      </w:r>
    </w:p>
    <w:p w:rsidR="005274DB" w:rsidRPr="00603D6F" w:rsidRDefault="00B33879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3</w:t>
      </w:r>
      <w:r w:rsidR="009473F2" w:rsidRPr="00603D6F">
        <w:rPr>
          <w:sz w:val="28"/>
          <w:szCs w:val="28"/>
        </w:rPr>
        <w:t xml:space="preserve">) </w:t>
      </w:r>
      <w:r w:rsidR="00164BB2" w:rsidRPr="00603D6F">
        <w:rPr>
          <w:sz w:val="28"/>
          <w:szCs w:val="28"/>
        </w:rPr>
        <w:t>часть одиннадцатую статьи 11</w:t>
      </w:r>
      <w:r w:rsidR="00164BB2" w:rsidRPr="00603D6F">
        <w:rPr>
          <w:sz w:val="28"/>
          <w:szCs w:val="28"/>
          <w:vertAlign w:val="superscript"/>
        </w:rPr>
        <w:t>2</w:t>
      </w:r>
      <w:r w:rsidR="00164BB2" w:rsidRPr="00603D6F">
        <w:rPr>
          <w:sz w:val="28"/>
          <w:szCs w:val="28"/>
        </w:rPr>
        <w:t xml:space="preserve"> изложить в следующей редакции:</w:t>
      </w:r>
    </w:p>
    <w:p w:rsidR="005274DB" w:rsidRPr="00603D6F" w:rsidRDefault="00164BB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000000" w:themeColor="text1"/>
          <w:sz w:val="28"/>
          <w:szCs w:val="28"/>
        </w:rPr>
      </w:pPr>
      <w:r w:rsidRPr="00603D6F">
        <w:rPr>
          <w:sz w:val="28"/>
          <w:szCs w:val="28"/>
        </w:rPr>
        <w:t>«Если размер собственных средств (капитала) банка с базовой лицензией составляет 3 и более миллиарда рублей и в течение 12 месяцев с отчетной даты, на которую в отчетности впервые был отражен указанный размер собственных средств (капитала) банка, размер собственных средств (</w:t>
      </w:r>
      <w:proofErr w:type="gramStart"/>
      <w:r w:rsidRPr="00603D6F">
        <w:rPr>
          <w:sz w:val="28"/>
          <w:szCs w:val="28"/>
        </w:rPr>
        <w:t xml:space="preserve">капитала) </w:t>
      </w:r>
      <w:proofErr w:type="gramEnd"/>
      <w:r w:rsidRPr="00603D6F">
        <w:rPr>
          <w:sz w:val="28"/>
          <w:szCs w:val="28"/>
        </w:rPr>
        <w:t xml:space="preserve">банка будет не менее 2,7 миллиарда рублей, такой банк должен соблюдать в полном объеме требования, установленные Банком России для банков с универсальной лицензией. </w:t>
      </w:r>
      <w:r w:rsidRPr="00603D6F">
        <w:rPr>
          <w:color w:val="000000" w:themeColor="text1"/>
          <w:sz w:val="28"/>
          <w:szCs w:val="28"/>
        </w:rPr>
        <w:t xml:space="preserve">Если на дату </w:t>
      </w:r>
      <w:r w:rsidR="00577A60" w:rsidRPr="00603D6F">
        <w:rPr>
          <w:color w:val="000000" w:themeColor="text1"/>
          <w:sz w:val="28"/>
          <w:szCs w:val="28"/>
        </w:rPr>
        <w:t>замены имеющейся у банка лицензии</w:t>
      </w:r>
      <w:r w:rsidRPr="00603D6F">
        <w:rPr>
          <w:color w:val="000000" w:themeColor="text1"/>
          <w:sz w:val="28"/>
          <w:szCs w:val="28"/>
        </w:rPr>
        <w:t>, связанн</w:t>
      </w:r>
      <w:r w:rsidR="00577A60" w:rsidRPr="00603D6F">
        <w:rPr>
          <w:color w:val="000000" w:themeColor="text1"/>
          <w:sz w:val="28"/>
          <w:szCs w:val="28"/>
        </w:rPr>
        <w:t>ой</w:t>
      </w:r>
      <w:r w:rsidRPr="00603D6F">
        <w:rPr>
          <w:color w:val="000000" w:themeColor="text1"/>
          <w:sz w:val="28"/>
          <w:szCs w:val="28"/>
        </w:rPr>
        <w:t xml:space="preserve"> с </w:t>
      </w:r>
      <w:r w:rsidR="00825835" w:rsidRPr="00603D6F">
        <w:rPr>
          <w:color w:val="000000" w:themeColor="text1"/>
          <w:sz w:val="28"/>
          <w:szCs w:val="28"/>
        </w:rPr>
        <w:t>получ</w:t>
      </w:r>
      <w:r w:rsidRPr="00603D6F">
        <w:rPr>
          <w:color w:val="000000" w:themeColor="text1"/>
          <w:sz w:val="28"/>
          <w:szCs w:val="28"/>
        </w:rPr>
        <w:t xml:space="preserve">ением </w:t>
      </w:r>
      <w:r w:rsidR="00825835" w:rsidRPr="00603D6F">
        <w:rPr>
          <w:color w:val="000000" w:themeColor="text1"/>
          <w:sz w:val="28"/>
          <w:szCs w:val="28"/>
        </w:rPr>
        <w:t>банком</w:t>
      </w:r>
      <w:r w:rsidRPr="00603D6F">
        <w:rPr>
          <w:color w:val="000000" w:themeColor="text1"/>
          <w:sz w:val="28"/>
          <w:szCs w:val="28"/>
        </w:rPr>
        <w:t xml:space="preserve"> с универсальной лицензией </w:t>
      </w:r>
      <w:r w:rsidR="00825835" w:rsidRPr="00603D6F">
        <w:rPr>
          <w:color w:val="000000" w:themeColor="text1"/>
          <w:sz w:val="28"/>
          <w:szCs w:val="28"/>
        </w:rPr>
        <w:t>статуса</w:t>
      </w:r>
      <w:r w:rsidRPr="00603D6F">
        <w:rPr>
          <w:color w:val="000000" w:themeColor="text1"/>
          <w:sz w:val="28"/>
          <w:szCs w:val="28"/>
        </w:rPr>
        <w:t xml:space="preserve"> банк</w:t>
      </w:r>
      <w:r w:rsidR="00825835" w:rsidRPr="00603D6F">
        <w:rPr>
          <w:color w:val="000000" w:themeColor="text1"/>
          <w:sz w:val="28"/>
          <w:szCs w:val="28"/>
        </w:rPr>
        <w:t>а</w:t>
      </w:r>
      <w:r w:rsidRPr="00603D6F">
        <w:rPr>
          <w:color w:val="000000" w:themeColor="text1"/>
          <w:sz w:val="28"/>
          <w:szCs w:val="28"/>
        </w:rPr>
        <w:t xml:space="preserve"> с базовой лицензией, размер собственных средств (капитала) банка составля</w:t>
      </w:r>
      <w:r w:rsidR="00231348" w:rsidRPr="00603D6F">
        <w:rPr>
          <w:color w:val="000000" w:themeColor="text1"/>
          <w:sz w:val="28"/>
          <w:szCs w:val="28"/>
        </w:rPr>
        <w:t>ет</w:t>
      </w:r>
      <w:r w:rsidRPr="00603D6F">
        <w:rPr>
          <w:color w:val="000000" w:themeColor="text1"/>
          <w:sz w:val="28"/>
          <w:szCs w:val="28"/>
        </w:rPr>
        <w:t xml:space="preserve"> 2,7 миллиарда рублей и </w:t>
      </w:r>
      <w:r w:rsidR="00577A60" w:rsidRPr="00603D6F">
        <w:rPr>
          <w:color w:val="000000" w:themeColor="text1"/>
          <w:sz w:val="28"/>
          <w:szCs w:val="28"/>
        </w:rPr>
        <w:t xml:space="preserve">более, такой банк должен в полном объеме соблюдать требования, </w:t>
      </w:r>
      <w:r w:rsidRPr="00603D6F">
        <w:rPr>
          <w:color w:val="000000" w:themeColor="text1"/>
          <w:sz w:val="28"/>
          <w:szCs w:val="28"/>
        </w:rPr>
        <w:t>установленные Банком России для банков с универсальной лицензией. Если банк</w:t>
      </w:r>
      <w:r w:rsidR="00825835" w:rsidRPr="00603D6F">
        <w:rPr>
          <w:color w:val="000000" w:themeColor="text1"/>
          <w:sz w:val="28"/>
          <w:szCs w:val="28"/>
        </w:rPr>
        <w:t xml:space="preserve"> с базовой лицензией</w:t>
      </w:r>
      <w:r w:rsidRPr="00603D6F">
        <w:rPr>
          <w:color w:val="000000" w:themeColor="text1"/>
          <w:sz w:val="28"/>
          <w:szCs w:val="28"/>
        </w:rPr>
        <w:t xml:space="preserve">, обязанный в соответствии с настоящей частью в полном объеме соблюдать требования, установленные Банком России для банков с универсальной лицензией, в течение трех месяцев подряд допустил снижение размера собственных средств (капитала) ниже 2,7 </w:t>
      </w:r>
      <w:proofErr w:type="gramStart"/>
      <w:r w:rsidRPr="00603D6F">
        <w:rPr>
          <w:color w:val="000000" w:themeColor="text1"/>
          <w:sz w:val="28"/>
          <w:szCs w:val="28"/>
        </w:rPr>
        <w:t>млрд</w:t>
      </w:r>
      <w:proofErr w:type="gramEnd"/>
      <w:r w:rsidRPr="00603D6F">
        <w:rPr>
          <w:color w:val="000000" w:themeColor="text1"/>
          <w:sz w:val="28"/>
          <w:szCs w:val="28"/>
        </w:rPr>
        <w:t xml:space="preserve"> рублей, то обязанность соблюдать требования, установленные Банком России для банков с универсальной лицензией, прекращается.»;</w:t>
      </w:r>
    </w:p>
    <w:p w:rsidR="005274DB" w:rsidRPr="00603D6F" w:rsidRDefault="00730EB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4</w:t>
      </w:r>
      <w:r w:rsidR="00160EF5" w:rsidRPr="00603D6F">
        <w:rPr>
          <w:sz w:val="28"/>
          <w:szCs w:val="28"/>
        </w:rPr>
        <w:t xml:space="preserve">) </w:t>
      </w:r>
      <w:r w:rsidR="008319F6" w:rsidRPr="00603D6F">
        <w:rPr>
          <w:sz w:val="28"/>
          <w:szCs w:val="28"/>
        </w:rPr>
        <w:t>статью</w:t>
      </w:r>
      <w:r w:rsidR="00164BB2" w:rsidRPr="00603D6F">
        <w:rPr>
          <w:sz w:val="28"/>
          <w:szCs w:val="28"/>
        </w:rPr>
        <w:t xml:space="preserve"> 11</w:t>
      </w:r>
      <w:r w:rsidR="00164BB2" w:rsidRPr="00603D6F">
        <w:rPr>
          <w:sz w:val="28"/>
          <w:szCs w:val="28"/>
          <w:vertAlign w:val="superscript"/>
        </w:rPr>
        <w:t>4</w:t>
      </w:r>
      <w:r w:rsidR="008319F6" w:rsidRPr="00603D6F">
        <w:rPr>
          <w:sz w:val="28"/>
          <w:szCs w:val="28"/>
        </w:rPr>
        <w:t xml:space="preserve"> изложить в следующей редакции:</w:t>
      </w:r>
    </w:p>
    <w:p w:rsidR="005274DB" w:rsidRPr="00603D6F" w:rsidRDefault="00164BB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>«</w:t>
      </w:r>
      <w:r w:rsidR="008319F6" w:rsidRPr="00603D6F">
        <w:rPr>
          <w:sz w:val="28"/>
          <w:szCs w:val="28"/>
        </w:rPr>
        <w:t>Статья 11</w:t>
      </w:r>
      <w:r w:rsidR="008319F6" w:rsidRPr="00603D6F">
        <w:rPr>
          <w:sz w:val="28"/>
          <w:szCs w:val="28"/>
          <w:vertAlign w:val="superscript"/>
        </w:rPr>
        <w:t>4</w:t>
      </w:r>
      <w:r w:rsidR="008319F6" w:rsidRPr="00603D6F">
        <w:rPr>
          <w:sz w:val="28"/>
          <w:szCs w:val="28"/>
        </w:rPr>
        <w:t>.</w:t>
      </w:r>
      <w:r w:rsidR="008319F6" w:rsidRPr="00603D6F">
        <w:rPr>
          <w:b/>
          <w:sz w:val="28"/>
          <w:szCs w:val="28"/>
        </w:rPr>
        <w:t xml:space="preserve"> Порядок изменения статуса банка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000000" w:themeColor="text1"/>
          <w:sz w:val="28"/>
          <w:szCs w:val="28"/>
        </w:rPr>
      </w:pPr>
      <w:r w:rsidRPr="00603D6F">
        <w:rPr>
          <w:color w:val="000000" w:themeColor="text1"/>
          <w:sz w:val="28"/>
          <w:szCs w:val="28"/>
        </w:rPr>
        <w:t xml:space="preserve">Банк с универсальной лицензией </w:t>
      </w:r>
      <w:r w:rsidR="001E7832" w:rsidRPr="00603D6F">
        <w:rPr>
          <w:color w:val="000000" w:themeColor="text1"/>
          <w:sz w:val="28"/>
          <w:szCs w:val="28"/>
        </w:rPr>
        <w:t xml:space="preserve">(банк с базовой лицензией) </w:t>
      </w:r>
      <w:r w:rsidRPr="00603D6F">
        <w:rPr>
          <w:color w:val="000000" w:themeColor="text1"/>
          <w:sz w:val="28"/>
          <w:szCs w:val="28"/>
        </w:rPr>
        <w:t>вправе получить статус банка с базовой лицензией</w:t>
      </w:r>
      <w:r w:rsidR="001E7832" w:rsidRPr="00603D6F">
        <w:rPr>
          <w:color w:val="000000" w:themeColor="text1"/>
          <w:sz w:val="28"/>
          <w:szCs w:val="28"/>
        </w:rPr>
        <w:t xml:space="preserve"> (банка с универсальной лицензией)</w:t>
      </w:r>
      <w:r w:rsidRPr="00603D6F">
        <w:rPr>
          <w:color w:val="000000" w:themeColor="text1"/>
          <w:sz w:val="28"/>
          <w:szCs w:val="28"/>
        </w:rPr>
        <w:t>. В случаях, установленных настоящим Федеральным законом, банк с универсальной лицензией обязан по</w:t>
      </w:r>
      <w:r w:rsidR="00E64A36" w:rsidRPr="00603D6F">
        <w:rPr>
          <w:color w:val="000000" w:themeColor="text1"/>
          <w:sz w:val="28"/>
          <w:szCs w:val="28"/>
        </w:rPr>
        <w:t>л</w:t>
      </w:r>
      <w:r w:rsidRPr="00603D6F">
        <w:rPr>
          <w:color w:val="000000" w:themeColor="text1"/>
          <w:sz w:val="28"/>
          <w:szCs w:val="28"/>
        </w:rPr>
        <w:t xml:space="preserve">учить статус банка с базовой лицензией, если банк не принял решение о получении статуса небанковской кредитной организации или об изменении своего статуса на статус </w:t>
      </w:r>
      <w:proofErr w:type="spellStart"/>
      <w:r w:rsidRPr="00603D6F">
        <w:rPr>
          <w:color w:val="000000" w:themeColor="text1"/>
          <w:sz w:val="28"/>
          <w:szCs w:val="28"/>
        </w:rPr>
        <w:t>микрофинансовой</w:t>
      </w:r>
      <w:proofErr w:type="spellEnd"/>
      <w:r w:rsidRPr="00603D6F">
        <w:rPr>
          <w:color w:val="000000" w:themeColor="text1"/>
          <w:sz w:val="28"/>
          <w:szCs w:val="28"/>
        </w:rPr>
        <w:t xml:space="preserve"> компании. 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000000" w:themeColor="text1"/>
          <w:sz w:val="28"/>
          <w:szCs w:val="28"/>
        </w:rPr>
      </w:pPr>
      <w:r w:rsidRPr="00603D6F">
        <w:rPr>
          <w:color w:val="000000" w:themeColor="text1"/>
          <w:sz w:val="28"/>
          <w:szCs w:val="28"/>
        </w:rPr>
        <w:t>Изменение статуса банка осуществляется путем замены в соответствии с порядком, установленным частями пятой и шестой статьи 13 настоящего Федерального закона и нормативными актами Банка России, имеющейся у него лицензии Банка России на осу</w:t>
      </w:r>
      <w:r w:rsidR="00644685" w:rsidRPr="00603D6F">
        <w:rPr>
          <w:color w:val="000000" w:themeColor="text1"/>
          <w:sz w:val="28"/>
          <w:szCs w:val="28"/>
        </w:rPr>
        <w:t>ществление банковских операций.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Для изменения статуса банк должен соответствовать требованиям, установленным статьей 11</w:t>
      </w:r>
      <w:r w:rsidRPr="00603D6F">
        <w:rPr>
          <w:sz w:val="28"/>
          <w:szCs w:val="28"/>
          <w:vertAlign w:val="superscript"/>
        </w:rPr>
        <w:t>2</w:t>
      </w:r>
      <w:r w:rsidRPr="00603D6F">
        <w:rPr>
          <w:sz w:val="28"/>
          <w:szCs w:val="28"/>
        </w:rPr>
        <w:t xml:space="preserve"> настоящего Федерального закона для банка, имеющего соответствующий статус.</w:t>
      </w:r>
    </w:p>
    <w:p w:rsidR="005274DB" w:rsidRPr="00603D6F" w:rsidRDefault="008319F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Банк с универсальной лицензией, получивший статус банка с базовой лицензией (банк с базовой лицензией, получивший статус банка с универсальной лицензией) вправе получить статус банка с универсальной лицензией (банка с базовой лицензией) не ранее чем через два года с даты</w:t>
      </w:r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color w:val="000000" w:themeColor="text1"/>
          <w:sz w:val="28"/>
          <w:szCs w:val="28"/>
        </w:rPr>
        <w:t xml:space="preserve">замены </w:t>
      </w:r>
      <w:r w:rsidR="00250A87" w:rsidRPr="00603D6F">
        <w:rPr>
          <w:color w:val="000000" w:themeColor="text1"/>
          <w:sz w:val="28"/>
          <w:szCs w:val="28"/>
        </w:rPr>
        <w:t xml:space="preserve">в связи с изменением статуса банка </w:t>
      </w:r>
      <w:r w:rsidRPr="00603D6F">
        <w:rPr>
          <w:color w:val="000000" w:themeColor="text1"/>
          <w:sz w:val="28"/>
          <w:szCs w:val="28"/>
        </w:rPr>
        <w:t>имеющейся у него лицензии Банка России на осуществление банковских операций.</w:t>
      </w:r>
      <w:proofErr w:type="gramEnd"/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sz w:val="28"/>
          <w:szCs w:val="28"/>
        </w:rPr>
        <w:t xml:space="preserve">При присоединении </w:t>
      </w:r>
      <w:r w:rsidRPr="00603D6F">
        <w:rPr>
          <w:sz w:val="28"/>
          <w:szCs w:val="28"/>
        </w:rPr>
        <w:lastRenderedPageBreak/>
        <w:t>банка с универсальной лицензией к банку с базовой лицензией (банка с базовой лицензией к банку с универсальной лицензией) требование о соблюдении указанного срока не применяется. При преобразовании банка указанный срок не прерывается.</w:t>
      </w:r>
    </w:p>
    <w:p w:rsidR="005274DB" w:rsidRPr="00603D6F" w:rsidRDefault="00054C6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5) </w:t>
      </w:r>
      <w:r w:rsidR="00CE0272" w:rsidRPr="00603D6F">
        <w:rPr>
          <w:sz w:val="28"/>
          <w:szCs w:val="28"/>
        </w:rPr>
        <w:t>часть пятую статьи 12 изложить в следующей редакции:</w:t>
      </w:r>
    </w:p>
    <w:p w:rsidR="005274DB" w:rsidRPr="00603D6F" w:rsidRDefault="00CE027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«Кредитная организация обязана информировать Банк России в установленном им порядке об изменении сведений,</w:t>
      </w:r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color w:val="000000" w:themeColor="text1"/>
          <w:sz w:val="28"/>
          <w:szCs w:val="28"/>
        </w:rPr>
        <w:t>которые должны содержаться в едином государственном реестре юридических лиц в соответствии с</w:t>
      </w:r>
      <w:r w:rsidRPr="00603D6F">
        <w:rPr>
          <w:color w:val="FF0000"/>
          <w:sz w:val="28"/>
          <w:szCs w:val="28"/>
        </w:rPr>
        <w:t xml:space="preserve"> </w:t>
      </w:r>
      <w:r w:rsidRPr="00603D6F">
        <w:rPr>
          <w:sz w:val="28"/>
          <w:szCs w:val="28"/>
        </w:rPr>
        <w:t>пунктом 1 статьи 5 Федерального закона «О государственной регистрации юридических лиц и индивидуальных предпринимателей», за исключением сведений о полученных лицензиях, в течение трех дней с момента таких изменений.</w:t>
      </w:r>
      <w:proofErr w:type="gramEnd"/>
      <w:r w:rsidRPr="00603D6F">
        <w:rPr>
          <w:sz w:val="28"/>
          <w:szCs w:val="28"/>
        </w:rPr>
        <w:t xml:space="preserve"> </w:t>
      </w:r>
      <w:r w:rsidRPr="00603D6F">
        <w:rPr>
          <w:color w:val="000000" w:themeColor="text1"/>
          <w:sz w:val="28"/>
          <w:szCs w:val="28"/>
        </w:rPr>
        <w:t xml:space="preserve">Банк России вправе установить перечень документов, которые должны быть представлены кредитной организацией в Банк России в случае направления кредитной организацией в Банк России информации об изменении сведений об адресе кредитной организации. </w:t>
      </w:r>
      <w:r w:rsidRPr="00603D6F">
        <w:rPr>
          <w:sz w:val="28"/>
          <w:szCs w:val="28"/>
        </w:rPr>
        <w:t xml:space="preserve">Банк России не позднее </w:t>
      </w:r>
      <w:r w:rsidR="00350EB8" w:rsidRPr="00603D6F">
        <w:rPr>
          <w:sz w:val="28"/>
          <w:szCs w:val="28"/>
        </w:rPr>
        <w:t xml:space="preserve">трех </w:t>
      </w:r>
      <w:r w:rsidRPr="00603D6F">
        <w:rPr>
          <w:sz w:val="28"/>
          <w:szCs w:val="28"/>
        </w:rPr>
        <w:t>рабоч</w:t>
      </w:r>
      <w:r w:rsidR="00350EB8" w:rsidRPr="00603D6F">
        <w:rPr>
          <w:sz w:val="28"/>
          <w:szCs w:val="28"/>
        </w:rPr>
        <w:t>их</w:t>
      </w:r>
      <w:r w:rsidRPr="00603D6F">
        <w:rPr>
          <w:sz w:val="28"/>
          <w:szCs w:val="28"/>
        </w:rPr>
        <w:t xml:space="preserve"> дн</w:t>
      </w:r>
      <w:r w:rsidR="00350EB8" w:rsidRPr="00603D6F">
        <w:rPr>
          <w:sz w:val="28"/>
          <w:szCs w:val="28"/>
        </w:rPr>
        <w:t>ей</w:t>
      </w:r>
      <w:r w:rsidRPr="00603D6F">
        <w:rPr>
          <w:sz w:val="28"/>
          <w:szCs w:val="28"/>
        </w:rPr>
        <w:t xml:space="preserve"> со дня поступления соответствующей информации от кредитной организации сообщает об этом в уполномоченный регистрирующий орган, который вносит в единый государственный реестр юридических лиц запись об изменении сведений о кредитной организации</w:t>
      </w:r>
      <w:proofErr w:type="gramStart"/>
      <w:r w:rsidRPr="00603D6F">
        <w:rPr>
          <w:sz w:val="28"/>
          <w:szCs w:val="28"/>
        </w:rPr>
        <w:t>.»;</w:t>
      </w:r>
      <w:proofErr w:type="gramEnd"/>
    </w:p>
    <w:p w:rsidR="005274DB" w:rsidRPr="00603D6F" w:rsidRDefault="00CE027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6</w:t>
      </w:r>
      <w:r w:rsidR="00164BB2" w:rsidRPr="00603D6F">
        <w:rPr>
          <w:sz w:val="28"/>
          <w:szCs w:val="28"/>
        </w:rPr>
        <w:t>) часть двенадцатую статьи 13 признать утратившей силу;</w:t>
      </w:r>
    </w:p>
    <w:p w:rsidR="005274DB" w:rsidRPr="00603D6F" w:rsidRDefault="00CE027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7</w:t>
      </w:r>
      <w:r w:rsidR="00164BB2" w:rsidRPr="00603D6F">
        <w:rPr>
          <w:sz w:val="28"/>
          <w:szCs w:val="28"/>
        </w:rPr>
        <w:t>) в статье 23:</w:t>
      </w:r>
    </w:p>
    <w:p w:rsidR="005274DB" w:rsidRPr="00603D6F" w:rsidRDefault="00164BB2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 xml:space="preserve">а) </w:t>
      </w:r>
      <w:r w:rsidR="008B2B04" w:rsidRPr="00603D6F">
        <w:rPr>
          <w:sz w:val="28"/>
          <w:szCs w:val="28"/>
        </w:rPr>
        <w:t>часть десятую изложить в следующей редакции:</w:t>
      </w:r>
    </w:p>
    <w:p w:rsidR="005274DB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«Получение кредитной организацией статуса </w:t>
      </w:r>
      <w:proofErr w:type="spellStart"/>
      <w:r w:rsidRPr="00603D6F">
        <w:rPr>
          <w:sz w:val="28"/>
          <w:szCs w:val="28"/>
        </w:rPr>
        <w:t>микрофинансовой</w:t>
      </w:r>
      <w:proofErr w:type="spellEnd"/>
      <w:r w:rsidRPr="00603D6F">
        <w:rPr>
          <w:sz w:val="28"/>
          <w:szCs w:val="28"/>
        </w:rPr>
        <w:t xml:space="preserve"> компании допускается только после исполнения ею всех обязательств перед вкладчиками и снятия с учета в системе обязательного страхования вкладов в банках Российской Федерации, а также прекращения владения акциями (долями участия в уставном капитале) иностранных юридических лиц, прекращения контроля в отношении иностранных юридических лиц, прекращения статуса основного общества в отношении иностранных юридических лиц, прекращения права косвенного</w:t>
      </w:r>
      <w:proofErr w:type="gramEnd"/>
      <w:r w:rsidR="00350EB8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распоряжения акциями (долями участия в уставном капитале) иностранных юридических лиц, закрытия филиалов и представительств на территории иностранных государств</w:t>
      </w:r>
      <w:proofErr w:type="gramStart"/>
      <w:r w:rsidRPr="00603D6F">
        <w:rPr>
          <w:sz w:val="28"/>
          <w:szCs w:val="28"/>
        </w:rPr>
        <w:t>.»;</w:t>
      </w:r>
      <w:proofErr w:type="gramEnd"/>
    </w:p>
    <w:p w:rsidR="00164BB2" w:rsidRPr="00603D6F" w:rsidRDefault="006A6A2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  <w:highlight w:val="yellow"/>
        </w:rPr>
      </w:pPr>
      <w:r w:rsidRPr="00603D6F">
        <w:rPr>
          <w:sz w:val="28"/>
          <w:szCs w:val="28"/>
        </w:rPr>
        <w:t>б</w:t>
      </w:r>
      <w:r w:rsidR="00164BB2" w:rsidRPr="00603D6F">
        <w:rPr>
          <w:sz w:val="28"/>
          <w:szCs w:val="28"/>
        </w:rPr>
        <w:t xml:space="preserve">) часть тринадцатую </w:t>
      </w:r>
      <w:r w:rsidRPr="00603D6F">
        <w:rPr>
          <w:sz w:val="28"/>
          <w:szCs w:val="28"/>
        </w:rPr>
        <w:t>после слов «учредителей (участников)» дополнить словами «о ликвидации кредитной организации»;</w:t>
      </w:r>
    </w:p>
    <w:p w:rsidR="00591AB8" w:rsidRPr="00603D6F" w:rsidRDefault="00CE0272" w:rsidP="00603D6F">
      <w:pPr>
        <w:pStyle w:val="1"/>
        <w:shd w:val="clear" w:color="auto" w:fill="auto"/>
        <w:tabs>
          <w:tab w:val="left" w:pos="1390"/>
          <w:tab w:val="left" w:pos="8505"/>
        </w:tabs>
        <w:ind w:right="-8" w:firstLine="709"/>
        <w:rPr>
          <w:sz w:val="28"/>
          <w:szCs w:val="28"/>
        </w:rPr>
      </w:pPr>
      <w:r w:rsidRPr="00603D6F">
        <w:rPr>
          <w:sz w:val="28"/>
          <w:szCs w:val="28"/>
        </w:rPr>
        <w:t>8</w:t>
      </w:r>
      <w:r w:rsidR="00164BB2" w:rsidRPr="00603D6F">
        <w:rPr>
          <w:sz w:val="28"/>
          <w:szCs w:val="28"/>
        </w:rPr>
        <w:t xml:space="preserve">) </w:t>
      </w:r>
      <w:r w:rsidR="008B2B04" w:rsidRPr="00603D6F">
        <w:rPr>
          <w:sz w:val="28"/>
          <w:szCs w:val="28"/>
        </w:rPr>
        <w:t>статью 35 изложить в следующей редакции:</w:t>
      </w:r>
    </w:p>
    <w:p w:rsidR="00316B2A" w:rsidRPr="00603D6F" w:rsidRDefault="005274DB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jc w:val="both"/>
        <w:rPr>
          <w:sz w:val="28"/>
          <w:szCs w:val="28"/>
        </w:rPr>
      </w:pPr>
      <w:r w:rsidRPr="00603D6F">
        <w:rPr>
          <w:b/>
          <w:bCs/>
          <w:sz w:val="28"/>
          <w:szCs w:val="28"/>
        </w:rPr>
        <w:t xml:space="preserve">    </w:t>
      </w:r>
      <w:r w:rsidR="002B0B72" w:rsidRPr="00603D6F">
        <w:rPr>
          <w:b/>
          <w:bCs/>
          <w:sz w:val="28"/>
          <w:szCs w:val="28"/>
        </w:rPr>
        <w:t>«</w:t>
      </w:r>
      <w:r w:rsidR="002B0B72" w:rsidRPr="00603D6F">
        <w:rPr>
          <w:sz w:val="28"/>
          <w:szCs w:val="28"/>
        </w:rPr>
        <w:t xml:space="preserve">Статья 35. </w:t>
      </w:r>
      <w:proofErr w:type="gramStart"/>
      <w:r w:rsidR="002B0B72" w:rsidRPr="00603D6F">
        <w:rPr>
          <w:b/>
          <w:bCs/>
          <w:sz w:val="28"/>
          <w:szCs w:val="28"/>
        </w:rPr>
        <w:t>Приобретение банком с универсальной лицензией акций (долей участия в уставном капитале) иностранных юридических лиц, совершение сделок, направленных на установление контроля в отношении иностранных юридических лиц, приобретение статуса основного общества в отношении иностранных юридических лиц, а также получение банком с универсальной лицензией права косвенного</w:t>
      </w:r>
      <w:r w:rsidR="002505E9" w:rsidRPr="00603D6F">
        <w:rPr>
          <w:b/>
          <w:bCs/>
          <w:sz w:val="28"/>
          <w:szCs w:val="28"/>
        </w:rPr>
        <w:t xml:space="preserve"> (через третьих лиц)</w:t>
      </w:r>
      <w:r w:rsidR="002B0B72" w:rsidRPr="00603D6F">
        <w:rPr>
          <w:b/>
          <w:bCs/>
          <w:sz w:val="28"/>
          <w:szCs w:val="28"/>
        </w:rPr>
        <w:t xml:space="preserve"> распоряжения акциями (долями участия в уставном капитале) иностранных юридических лиц</w:t>
      </w:r>
      <w:proofErr w:type="gramEnd"/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 вправе приобретать акции (доли участия в уставном капитале) иностранных юридических лиц, совершать сделки, направленные на установление контроля в отношении </w:t>
      </w:r>
      <w:r w:rsidRPr="00603D6F">
        <w:rPr>
          <w:sz w:val="28"/>
          <w:szCs w:val="28"/>
        </w:rPr>
        <w:lastRenderedPageBreak/>
        <w:t xml:space="preserve">иностранных юридических лиц, приобретать статус основного общества в отношении иностранных юридических лиц, а также получать право косвенного </w:t>
      </w:r>
      <w:r w:rsidR="002505E9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>распоряжения акциями (долями участия в уставном капитале) иностранных юридических лиц</w:t>
      </w:r>
      <w:r w:rsidR="00316B2A" w:rsidRPr="00603D6F">
        <w:rPr>
          <w:sz w:val="28"/>
          <w:szCs w:val="28"/>
        </w:rPr>
        <w:t>.</w:t>
      </w:r>
      <w:proofErr w:type="gramEnd"/>
    </w:p>
    <w:p w:rsidR="005274DB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с универсальной лицензией может только на основании разрешения Банка России:</w:t>
      </w:r>
    </w:p>
    <w:p w:rsidR="005274DB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1) приобретать акции (доли участия в уставном капитале) иностранного банка или иностранной страховой организации, в результате </w:t>
      </w:r>
      <w:r w:rsidR="00255F9B" w:rsidRPr="00603D6F">
        <w:rPr>
          <w:sz w:val="28"/>
          <w:szCs w:val="28"/>
        </w:rPr>
        <w:t xml:space="preserve">чего </w:t>
      </w:r>
      <w:r w:rsidRPr="00603D6F">
        <w:rPr>
          <w:sz w:val="28"/>
          <w:szCs w:val="28"/>
        </w:rPr>
        <w:t>будет установлен контроль в отношении такого иностранного юридического лица, совершать иные сделки, в результате которых будет прямо либо косвенно (через третьих лиц) установлен контроль в отношении иностранного банка или иностранной страховой организации, приобретать статус основного общества в отношении иностранного банка или иностранной страховой</w:t>
      </w:r>
      <w:proofErr w:type="gramEnd"/>
      <w:r w:rsidRPr="00603D6F">
        <w:rPr>
          <w:sz w:val="28"/>
          <w:szCs w:val="28"/>
        </w:rPr>
        <w:t xml:space="preserve"> организации и получать право косвенного (через третьих лиц) распоряжения акциями (долями участия в уставном капитале) иностранного банка  или иностранной страховой организации, в результате </w:t>
      </w:r>
      <w:r w:rsidR="00255F9B" w:rsidRPr="00603D6F">
        <w:rPr>
          <w:sz w:val="28"/>
          <w:szCs w:val="28"/>
        </w:rPr>
        <w:t xml:space="preserve">чего </w:t>
      </w:r>
      <w:r w:rsidRPr="00603D6F">
        <w:rPr>
          <w:sz w:val="28"/>
          <w:szCs w:val="28"/>
        </w:rPr>
        <w:t>банк с универсальной лицензией получит право определять решения такого иностранного юридического лица;</w:t>
      </w:r>
    </w:p>
    <w:p w:rsidR="001378D8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b/>
          <w:bCs/>
          <w:color w:val="auto"/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2) приобретать акции (доли участия в уставном капитале) иностранного юридического лица, не являющегося банком или страховой организацией,  совершать иные сделки, в результате которых будет прямо либо косвенно (через третьих лиц) установлен контроль в отношении </w:t>
      </w:r>
      <w:r w:rsidRPr="00603D6F">
        <w:rPr>
          <w:sz w:val="28"/>
          <w:szCs w:val="28"/>
        </w:rPr>
        <w:lastRenderedPageBreak/>
        <w:t>указанного иностранного юридического лица, приобретать статус основного общества в отношении иностранного юридического лица, не являющегося банк</w:t>
      </w:r>
      <w:r w:rsidR="005274DB" w:rsidRPr="00603D6F">
        <w:rPr>
          <w:sz w:val="28"/>
          <w:szCs w:val="28"/>
        </w:rPr>
        <w:t xml:space="preserve">ом или страховой организацией, </w:t>
      </w:r>
      <w:r w:rsidRPr="00603D6F">
        <w:rPr>
          <w:sz w:val="28"/>
          <w:szCs w:val="28"/>
        </w:rPr>
        <w:t>и получать право косвенного (через третьих лиц</w:t>
      </w:r>
      <w:proofErr w:type="gramEnd"/>
      <w:r w:rsidRPr="00603D6F">
        <w:rPr>
          <w:sz w:val="28"/>
          <w:szCs w:val="28"/>
        </w:rPr>
        <w:t xml:space="preserve">) </w:t>
      </w:r>
      <w:proofErr w:type="gramStart"/>
      <w:r w:rsidRPr="00603D6F">
        <w:rPr>
          <w:sz w:val="28"/>
          <w:szCs w:val="28"/>
        </w:rPr>
        <w:t xml:space="preserve">распоряжения акциями (долями участия в уставном капитале) такого иностранного юридического лица в случае, если размер средств, которые предполагается направить на вышеперечисленные цели, превышает </w:t>
      </w:r>
      <w:r w:rsidR="005B3E46" w:rsidRPr="00603D6F">
        <w:rPr>
          <w:sz w:val="28"/>
          <w:szCs w:val="28"/>
        </w:rPr>
        <w:t xml:space="preserve"> 5</w:t>
      </w:r>
      <w:r w:rsidR="00B91374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процент</w:t>
      </w:r>
      <w:r w:rsidR="00B91374" w:rsidRPr="00603D6F">
        <w:rPr>
          <w:sz w:val="28"/>
          <w:szCs w:val="28"/>
        </w:rPr>
        <w:t>ов</w:t>
      </w:r>
      <w:r w:rsidRPr="00603D6F">
        <w:rPr>
          <w:sz w:val="28"/>
          <w:szCs w:val="28"/>
        </w:rPr>
        <w:t xml:space="preserve"> размера собственных средств (капитала) банка с универсальной лицензией</w:t>
      </w:r>
      <w:r w:rsidR="005B3E46" w:rsidRPr="00603D6F">
        <w:rPr>
          <w:b/>
          <w:bCs/>
          <w:color w:val="FF0000"/>
          <w:sz w:val="28"/>
          <w:szCs w:val="28"/>
        </w:rPr>
        <w:t xml:space="preserve"> </w:t>
      </w:r>
      <w:r w:rsidR="005B3E46" w:rsidRPr="00603D6F">
        <w:rPr>
          <w:bCs/>
          <w:color w:val="auto"/>
          <w:sz w:val="28"/>
          <w:szCs w:val="28"/>
        </w:rPr>
        <w:t xml:space="preserve">либо 10 миллиардов рублей, если данная сумма </w:t>
      </w:r>
      <w:r w:rsidR="006A0142" w:rsidRPr="00603D6F">
        <w:rPr>
          <w:bCs/>
          <w:color w:val="auto"/>
          <w:sz w:val="28"/>
          <w:szCs w:val="28"/>
        </w:rPr>
        <w:t>не превышает</w:t>
      </w:r>
      <w:r w:rsidR="005B3E46" w:rsidRPr="00603D6F">
        <w:rPr>
          <w:bCs/>
          <w:color w:val="auto"/>
          <w:sz w:val="28"/>
          <w:szCs w:val="28"/>
        </w:rPr>
        <w:t xml:space="preserve"> 5 процентов размера собственных средств (капитала) банка с универсальной</w:t>
      </w:r>
      <w:r w:rsidR="005B3E46" w:rsidRPr="00603D6F">
        <w:rPr>
          <w:bCs/>
          <w:color w:val="FF0000"/>
          <w:sz w:val="28"/>
          <w:szCs w:val="28"/>
        </w:rPr>
        <w:t xml:space="preserve"> </w:t>
      </w:r>
      <w:r w:rsidR="005B3E46" w:rsidRPr="00603D6F">
        <w:rPr>
          <w:sz w:val="28"/>
          <w:szCs w:val="28"/>
        </w:rPr>
        <w:t xml:space="preserve">лицензией. </w:t>
      </w:r>
      <w:proofErr w:type="gramEnd"/>
    </w:p>
    <w:p w:rsidR="005274DB" w:rsidRPr="00603D6F" w:rsidRDefault="00350EB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О приобретении акций (долей участия в уставном капитале) иностранного юридического лица, о совершении иных сделок, в результате которых будет прямо либо косвенно (через третьих лиц) установлен контроль в отношении иностранного юридического лица, о приобретении статуса основного общества в отношении иностранного юридического лица и о получении права косвенного (через третьих лиц) распоряжения акциями (долями участия в уставном капитале) иностранного юридического лица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в случаях, отличных от установленных частью второй настоящей статьи, банк с универсальной лицензией должен уведомить Банк России в уста</w:t>
      </w:r>
      <w:r w:rsidR="009C23D7" w:rsidRPr="00603D6F">
        <w:rPr>
          <w:sz w:val="28"/>
          <w:szCs w:val="28"/>
        </w:rPr>
        <w:t xml:space="preserve">новленном им порядке в течение </w:t>
      </w:r>
      <w:r w:rsidR="008C1DCC" w:rsidRPr="00603D6F">
        <w:rPr>
          <w:sz w:val="28"/>
          <w:szCs w:val="28"/>
        </w:rPr>
        <w:t xml:space="preserve"> 30 календарных</w:t>
      </w:r>
      <w:r w:rsidRPr="00603D6F">
        <w:rPr>
          <w:sz w:val="28"/>
          <w:szCs w:val="28"/>
        </w:rPr>
        <w:t xml:space="preserve"> дней со дня возникновения соответствующего факта. </w:t>
      </w:r>
      <w:proofErr w:type="gramEnd"/>
    </w:p>
    <w:p w:rsidR="005274DB" w:rsidRPr="00603D6F" w:rsidRDefault="009C7695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О факте осуществления действий, на совершение которых Банком </w:t>
      </w:r>
      <w:r w:rsidRPr="00603D6F">
        <w:rPr>
          <w:sz w:val="28"/>
          <w:szCs w:val="28"/>
        </w:rPr>
        <w:lastRenderedPageBreak/>
        <w:t>России было выдано банку с универсальной лицензией разрешение, предусмотренное частью второй настоящей статьи, б</w:t>
      </w:r>
      <w:r w:rsidR="004066EC" w:rsidRPr="00603D6F">
        <w:rPr>
          <w:sz w:val="28"/>
          <w:szCs w:val="28"/>
        </w:rPr>
        <w:t xml:space="preserve">анк с универсальной лицензией должен уведомить Банк России </w:t>
      </w:r>
      <w:r w:rsidR="002207E8" w:rsidRPr="00603D6F">
        <w:rPr>
          <w:sz w:val="28"/>
          <w:szCs w:val="28"/>
        </w:rPr>
        <w:t xml:space="preserve">в установленном им порядке </w:t>
      </w:r>
      <w:r w:rsidR="00B3095A" w:rsidRPr="00603D6F">
        <w:rPr>
          <w:sz w:val="28"/>
          <w:szCs w:val="28"/>
        </w:rPr>
        <w:t xml:space="preserve">не позднее </w:t>
      </w:r>
      <w:r w:rsidR="007908D8" w:rsidRPr="00603D6F">
        <w:rPr>
          <w:sz w:val="28"/>
          <w:szCs w:val="28"/>
        </w:rPr>
        <w:t>30 календарных</w:t>
      </w:r>
      <w:r w:rsidR="005A4CBF" w:rsidRPr="00603D6F">
        <w:rPr>
          <w:sz w:val="28"/>
          <w:szCs w:val="28"/>
        </w:rPr>
        <w:t xml:space="preserve"> дней</w:t>
      </w:r>
      <w:r w:rsidR="00B3095A" w:rsidRPr="00603D6F">
        <w:rPr>
          <w:sz w:val="28"/>
          <w:szCs w:val="28"/>
        </w:rPr>
        <w:t xml:space="preserve"> </w:t>
      </w:r>
      <w:r w:rsidR="005A4CBF" w:rsidRPr="00603D6F">
        <w:rPr>
          <w:sz w:val="28"/>
          <w:szCs w:val="28"/>
        </w:rPr>
        <w:t>со дня</w:t>
      </w:r>
      <w:r w:rsidR="00B3095A" w:rsidRPr="00603D6F">
        <w:rPr>
          <w:sz w:val="28"/>
          <w:szCs w:val="28"/>
        </w:rPr>
        <w:t xml:space="preserve"> возникновения </w:t>
      </w:r>
      <w:r w:rsidRPr="00603D6F">
        <w:rPr>
          <w:sz w:val="28"/>
          <w:szCs w:val="28"/>
        </w:rPr>
        <w:t>такого</w:t>
      </w:r>
      <w:r w:rsidR="00B3095A" w:rsidRPr="00603D6F">
        <w:rPr>
          <w:sz w:val="28"/>
          <w:szCs w:val="28"/>
        </w:rPr>
        <w:t xml:space="preserve"> факта</w:t>
      </w:r>
      <w:r w:rsidR="005274DB" w:rsidRPr="00603D6F">
        <w:rPr>
          <w:sz w:val="28"/>
          <w:szCs w:val="28"/>
        </w:rPr>
        <w:t>.</w:t>
      </w:r>
    </w:p>
    <w:p w:rsidR="005274DB" w:rsidRPr="00603D6F" w:rsidRDefault="005A607F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 должен уведомить Банк России о фактах прекращения владения акциями (долями в уставном капитале) иностранного юридического лица, совершении сделок, направленных на </w:t>
      </w:r>
      <w:r w:rsidR="002207E8" w:rsidRPr="00603D6F">
        <w:rPr>
          <w:sz w:val="28"/>
          <w:szCs w:val="28"/>
        </w:rPr>
        <w:t>прекращение</w:t>
      </w:r>
      <w:r w:rsidRPr="00603D6F">
        <w:rPr>
          <w:sz w:val="28"/>
          <w:szCs w:val="28"/>
        </w:rPr>
        <w:t xml:space="preserve"> контроля в отношении иностранног</w:t>
      </w:r>
      <w:r w:rsidR="002207E8" w:rsidRPr="00603D6F">
        <w:rPr>
          <w:sz w:val="28"/>
          <w:szCs w:val="28"/>
        </w:rPr>
        <w:t xml:space="preserve">о юридического лица, </w:t>
      </w:r>
      <w:r w:rsidR="00AA2BE2" w:rsidRPr="00603D6F">
        <w:rPr>
          <w:sz w:val="28"/>
          <w:szCs w:val="28"/>
        </w:rPr>
        <w:t>прекращения</w:t>
      </w:r>
      <w:r w:rsidRPr="00603D6F">
        <w:rPr>
          <w:sz w:val="28"/>
          <w:szCs w:val="28"/>
        </w:rPr>
        <w:t xml:space="preserve"> статуса основного общества в отношении иностранного юридического лица, а также </w:t>
      </w:r>
      <w:r w:rsidR="002207E8" w:rsidRPr="00603D6F">
        <w:rPr>
          <w:sz w:val="28"/>
          <w:szCs w:val="28"/>
        </w:rPr>
        <w:t>прекращения</w:t>
      </w:r>
      <w:r w:rsidRPr="00603D6F">
        <w:rPr>
          <w:sz w:val="28"/>
          <w:szCs w:val="28"/>
        </w:rPr>
        <w:t xml:space="preserve"> права косвенного (через третьих лиц) распоряжения акциями (долями участия в уставном капитале) иностранного юридического лица не позднее</w:t>
      </w:r>
      <w:proofErr w:type="gramEnd"/>
      <w:r w:rsidR="00764A3F" w:rsidRPr="00603D6F">
        <w:rPr>
          <w:sz w:val="28"/>
          <w:szCs w:val="28"/>
        </w:rPr>
        <w:t xml:space="preserve"> 30 календарных </w:t>
      </w:r>
      <w:r w:rsidRPr="00603D6F">
        <w:rPr>
          <w:sz w:val="28"/>
          <w:szCs w:val="28"/>
        </w:rPr>
        <w:t xml:space="preserve">дней со дня возникновения </w:t>
      </w:r>
      <w:r w:rsidR="009E00E0" w:rsidRPr="00603D6F">
        <w:rPr>
          <w:sz w:val="28"/>
          <w:szCs w:val="28"/>
        </w:rPr>
        <w:t xml:space="preserve">такого </w:t>
      </w:r>
      <w:r w:rsidRPr="00603D6F">
        <w:rPr>
          <w:sz w:val="28"/>
          <w:szCs w:val="28"/>
        </w:rPr>
        <w:t>факта.</w:t>
      </w:r>
    </w:p>
    <w:p w:rsidR="005274DB" w:rsidRPr="00603D6F" w:rsidRDefault="00864717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Порядок получения разрешения, указанного в части второй настоящей статьи, определяется Банком России. </w:t>
      </w:r>
      <w:r w:rsidR="005354FA" w:rsidRPr="00603D6F">
        <w:rPr>
          <w:sz w:val="28"/>
          <w:szCs w:val="28"/>
        </w:rPr>
        <w:t>Порядок направления уведомлений, указанн</w:t>
      </w:r>
      <w:r w:rsidR="002207E8" w:rsidRPr="00603D6F">
        <w:rPr>
          <w:sz w:val="28"/>
          <w:szCs w:val="28"/>
        </w:rPr>
        <w:t>ых в частях третьей-</w:t>
      </w:r>
      <w:r w:rsidR="00643DF4" w:rsidRPr="00603D6F">
        <w:rPr>
          <w:sz w:val="28"/>
          <w:szCs w:val="28"/>
        </w:rPr>
        <w:t>пя</w:t>
      </w:r>
      <w:r w:rsidR="005354FA" w:rsidRPr="00603D6F">
        <w:rPr>
          <w:sz w:val="28"/>
          <w:szCs w:val="28"/>
        </w:rPr>
        <w:t>той настоящей статьи, и перечень прилагаемых к ним документов устанавливаются Банком России. Банк России вправе установить формы таких уведомлений и (или) требования, которым должны соответствовать упомянутые документы.</w:t>
      </w:r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Решение о совершении банком с универсальной лицензией действий, в результате которых он установит прямо или косвенно</w:t>
      </w:r>
      <w:r w:rsidR="002B3033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контроль в отношении иностранного банка или иностранной страховой </w:t>
      </w:r>
      <w:r w:rsidRPr="00603D6F">
        <w:rPr>
          <w:sz w:val="28"/>
          <w:szCs w:val="28"/>
        </w:rPr>
        <w:lastRenderedPageBreak/>
        <w:t>организации, приобретет прямо или косвенно</w:t>
      </w:r>
      <w:r w:rsidR="002B3033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статус основного общества в отношении иностранного банка или иностранной страховой организации, должно приниматься его советом директоров (наблюдательным советом), если уставом банка с универсальной лицензией решение</w:t>
      </w:r>
      <w:proofErr w:type="gramEnd"/>
      <w:r w:rsidRPr="00603D6F">
        <w:rPr>
          <w:sz w:val="28"/>
          <w:szCs w:val="28"/>
        </w:rPr>
        <w:t xml:space="preserve"> данного вопроса не отнесено к компетенции </w:t>
      </w:r>
      <w:r w:rsidR="00AF47CE" w:rsidRPr="00603D6F">
        <w:rPr>
          <w:sz w:val="28"/>
          <w:szCs w:val="28"/>
        </w:rPr>
        <w:t xml:space="preserve">его </w:t>
      </w:r>
      <w:r w:rsidRPr="00603D6F">
        <w:rPr>
          <w:sz w:val="28"/>
          <w:szCs w:val="28"/>
        </w:rPr>
        <w:t>коллегиального исполнительного органа. Если принятие указанного решения уставом банка с универсальной лицензией отнесено к компетенции коллегиального исполнительного органа, его совет директоров (наблюдательный совет) должен быть уведомлен о каждом так</w:t>
      </w:r>
      <w:r w:rsidR="00FA6647" w:rsidRPr="00603D6F">
        <w:rPr>
          <w:sz w:val="28"/>
          <w:szCs w:val="28"/>
        </w:rPr>
        <w:t>ом принятом решении не позднее пяти</w:t>
      </w:r>
      <w:r w:rsidRPr="00603D6F">
        <w:rPr>
          <w:sz w:val="28"/>
          <w:szCs w:val="28"/>
        </w:rPr>
        <w:t xml:space="preserve"> рабочих дней со дня его принятия.</w:t>
      </w:r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В случае совершения банком с универсальной лицензией действий, </w:t>
      </w:r>
      <w:r w:rsidR="00AF47CE" w:rsidRPr="00603D6F">
        <w:rPr>
          <w:sz w:val="28"/>
          <w:szCs w:val="28"/>
        </w:rPr>
        <w:t xml:space="preserve">предусмотренных </w:t>
      </w:r>
      <w:r w:rsidRPr="00603D6F">
        <w:rPr>
          <w:sz w:val="28"/>
          <w:szCs w:val="28"/>
        </w:rPr>
        <w:t xml:space="preserve">в части </w:t>
      </w:r>
      <w:r w:rsidR="00794912" w:rsidRPr="00603D6F">
        <w:rPr>
          <w:sz w:val="28"/>
          <w:szCs w:val="28"/>
        </w:rPr>
        <w:t>второ</w:t>
      </w:r>
      <w:r w:rsidRPr="00603D6F">
        <w:rPr>
          <w:sz w:val="28"/>
          <w:szCs w:val="28"/>
        </w:rPr>
        <w:t>й настоящей статьи, в результате обращения взыскания на предмет залога либо в результате получения в качестве исполнения обязательства по ранее заключенному договору, предметом которого не является купля-продажа акций (долей участия в уставном капитале) соответствующего иностранного юридического лица,</w:t>
      </w:r>
      <w:r w:rsidR="00AF6936" w:rsidRPr="00603D6F">
        <w:rPr>
          <w:sz w:val="28"/>
          <w:szCs w:val="28"/>
        </w:rPr>
        <w:t xml:space="preserve"> либо в связи с действиями третьих лиц, совершенными согласно законодательству соответствующего иностранного</w:t>
      </w:r>
      <w:proofErr w:type="gramEnd"/>
      <w:r w:rsidR="00AF6936" w:rsidRPr="00603D6F">
        <w:rPr>
          <w:sz w:val="28"/>
          <w:szCs w:val="28"/>
        </w:rPr>
        <w:t xml:space="preserve"> государства (в том числе судебными органами иностранного государства),</w:t>
      </w:r>
      <w:r w:rsidRPr="00603D6F">
        <w:rPr>
          <w:sz w:val="28"/>
          <w:szCs w:val="28"/>
        </w:rPr>
        <w:t xml:space="preserve"> банк с универсальной лицензией обязан:</w:t>
      </w:r>
    </w:p>
    <w:p w:rsidR="00064698" w:rsidRPr="00603D6F" w:rsidRDefault="00CF68F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1) </w:t>
      </w:r>
      <w:r w:rsidR="00C0552E" w:rsidRPr="00603D6F">
        <w:rPr>
          <w:sz w:val="28"/>
          <w:szCs w:val="28"/>
        </w:rPr>
        <w:t xml:space="preserve">уведомить Банк России в установленном им порядке о совершении </w:t>
      </w:r>
      <w:r w:rsidR="00C0552E" w:rsidRPr="00603D6F">
        <w:rPr>
          <w:sz w:val="28"/>
          <w:szCs w:val="28"/>
        </w:rPr>
        <w:lastRenderedPageBreak/>
        <w:t xml:space="preserve">указанных действий </w:t>
      </w:r>
      <w:r w:rsidRPr="00603D6F">
        <w:rPr>
          <w:sz w:val="28"/>
          <w:szCs w:val="28"/>
        </w:rPr>
        <w:t xml:space="preserve">в течение 30 календарных дней со дня </w:t>
      </w:r>
      <w:r w:rsidR="00C0552E" w:rsidRPr="00603D6F">
        <w:rPr>
          <w:sz w:val="28"/>
          <w:szCs w:val="28"/>
        </w:rPr>
        <w:t xml:space="preserve">их </w:t>
      </w:r>
      <w:r w:rsidRPr="00603D6F">
        <w:rPr>
          <w:sz w:val="28"/>
          <w:szCs w:val="28"/>
        </w:rPr>
        <w:t>совершения</w:t>
      </w:r>
      <w:r w:rsidR="00C0552E" w:rsidRPr="00603D6F">
        <w:rPr>
          <w:sz w:val="28"/>
          <w:szCs w:val="28"/>
        </w:rPr>
        <w:t>;</w:t>
      </w:r>
      <w:r w:rsidRPr="00603D6F">
        <w:rPr>
          <w:sz w:val="28"/>
          <w:szCs w:val="28"/>
        </w:rPr>
        <w:t xml:space="preserve"> </w:t>
      </w:r>
    </w:p>
    <w:p w:rsidR="005274DB" w:rsidRPr="00603D6F" w:rsidRDefault="00CF68F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2) не позднее </w:t>
      </w:r>
      <w:r w:rsidR="00015CB0" w:rsidRPr="00603D6F">
        <w:rPr>
          <w:sz w:val="28"/>
          <w:szCs w:val="28"/>
        </w:rPr>
        <w:t>шести</w:t>
      </w:r>
      <w:r w:rsidRPr="00603D6F">
        <w:rPr>
          <w:sz w:val="28"/>
          <w:szCs w:val="28"/>
        </w:rPr>
        <w:t xml:space="preserve"> месяцев </w:t>
      </w:r>
      <w:r w:rsidR="002B0B72" w:rsidRPr="00603D6F">
        <w:rPr>
          <w:sz w:val="28"/>
          <w:szCs w:val="28"/>
        </w:rPr>
        <w:t xml:space="preserve">со дня совершения </w:t>
      </w:r>
      <w:r w:rsidR="00861B4D" w:rsidRPr="00603D6F">
        <w:rPr>
          <w:sz w:val="28"/>
          <w:szCs w:val="28"/>
        </w:rPr>
        <w:t xml:space="preserve">указанных </w:t>
      </w:r>
      <w:r w:rsidR="002B0B72" w:rsidRPr="00603D6F">
        <w:rPr>
          <w:sz w:val="28"/>
          <w:szCs w:val="28"/>
        </w:rPr>
        <w:t xml:space="preserve">действий направить в Банк России </w:t>
      </w:r>
      <w:r w:rsidR="000C2695" w:rsidRPr="00603D6F">
        <w:rPr>
          <w:sz w:val="28"/>
          <w:szCs w:val="28"/>
        </w:rPr>
        <w:t xml:space="preserve">в установленном им порядке </w:t>
      </w:r>
      <w:r w:rsidR="002B0B72" w:rsidRPr="00603D6F">
        <w:rPr>
          <w:sz w:val="28"/>
          <w:szCs w:val="28"/>
        </w:rPr>
        <w:t xml:space="preserve">документы для получения разрешения Банка России, </w:t>
      </w:r>
      <w:r w:rsidR="00342941" w:rsidRPr="00603D6F">
        <w:rPr>
          <w:sz w:val="28"/>
          <w:szCs w:val="28"/>
        </w:rPr>
        <w:t xml:space="preserve"> предусмотренные</w:t>
      </w:r>
      <w:r w:rsidR="002B0B72" w:rsidRPr="00603D6F">
        <w:rPr>
          <w:sz w:val="28"/>
          <w:szCs w:val="28"/>
        </w:rPr>
        <w:t xml:space="preserve"> част</w:t>
      </w:r>
      <w:r w:rsidR="00342941" w:rsidRPr="00603D6F">
        <w:rPr>
          <w:sz w:val="28"/>
          <w:szCs w:val="28"/>
        </w:rPr>
        <w:t>ью</w:t>
      </w:r>
      <w:r w:rsidR="002B0B72" w:rsidRPr="00603D6F">
        <w:rPr>
          <w:sz w:val="28"/>
          <w:szCs w:val="28"/>
        </w:rPr>
        <w:t xml:space="preserve"> </w:t>
      </w:r>
      <w:r w:rsidR="001378D8" w:rsidRPr="00603D6F">
        <w:rPr>
          <w:sz w:val="28"/>
          <w:szCs w:val="28"/>
        </w:rPr>
        <w:t xml:space="preserve">второй </w:t>
      </w:r>
      <w:r w:rsidR="002B0B72" w:rsidRPr="00603D6F">
        <w:rPr>
          <w:sz w:val="28"/>
          <w:szCs w:val="28"/>
        </w:rPr>
        <w:t>статьи 35</w:t>
      </w:r>
      <w:r w:rsidR="002B0B72" w:rsidRPr="00603D6F">
        <w:rPr>
          <w:sz w:val="28"/>
          <w:szCs w:val="28"/>
          <w:vertAlign w:val="superscript"/>
        </w:rPr>
        <w:t xml:space="preserve">2 </w:t>
      </w:r>
      <w:r w:rsidR="002B0B72" w:rsidRPr="00603D6F">
        <w:rPr>
          <w:sz w:val="28"/>
          <w:szCs w:val="28"/>
        </w:rPr>
        <w:t>настоящего Федерального закона</w:t>
      </w:r>
      <w:r w:rsidR="0043138D" w:rsidRPr="00603D6F">
        <w:rPr>
          <w:sz w:val="28"/>
          <w:szCs w:val="28"/>
        </w:rPr>
        <w:t>,</w:t>
      </w:r>
      <w:r w:rsidR="008904F7" w:rsidRPr="00603D6F">
        <w:rPr>
          <w:sz w:val="28"/>
          <w:szCs w:val="28"/>
        </w:rPr>
        <w:t xml:space="preserve"> </w:t>
      </w:r>
      <w:r w:rsidR="00342941" w:rsidRPr="00603D6F">
        <w:rPr>
          <w:sz w:val="28"/>
          <w:szCs w:val="28"/>
        </w:rPr>
        <w:t xml:space="preserve">при условии, что </w:t>
      </w:r>
      <w:r w:rsidR="008904F7" w:rsidRPr="00603D6F">
        <w:rPr>
          <w:sz w:val="28"/>
          <w:szCs w:val="28"/>
        </w:rPr>
        <w:t xml:space="preserve"> банк с универсальной лицензией соответствует требованиям, установленным в соответствии с частью </w:t>
      </w:r>
      <w:r w:rsidR="001378D8" w:rsidRPr="00603D6F">
        <w:rPr>
          <w:sz w:val="28"/>
          <w:szCs w:val="28"/>
        </w:rPr>
        <w:t>первой</w:t>
      </w:r>
      <w:r w:rsidR="008904F7" w:rsidRPr="00603D6F">
        <w:rPr>
          <w:sz w:val="28"/>
          <w:szCs w:val="28"/>
        </w:rPr>
        <w:t xml:space="preserve"> статьи</w:t>
      </w:r>
      <w:r w:rsidR="001378D8" w:rsidRPr="00603D6F">
        <w:rPr>
          <w:sz w:val="28"/>
          <w:szCs w:val="28"/>
        </w:rPr>
        <w:t xml:space="preserve"> 35</w:t>
      </w:r>
      <w:r w:rsidR="001378D8" w:rsidRPr="00603D6F">
        <w:rPr>
          <w:sz w:val="28"/>
          <w:szCs w:val="28"/>
          <w:vertAlign w:val="superscript"/>
        </w:rPr>
        <w:t>2</w:t>
      </w:r>
      <w:r w:rsidR="001378D8" w:rsidRPr="00603D6F">
        <w:rPr>
          <w:sz w:val="28"/>
          <w:szCs w:val="28"/>
        </w:rPr>
        <w:t xml:space="preserve"> настоящего Федерального закона</w:t>
      </w:r>
      <w:r w:rsidR="0043138D" w:rsidRPr="00603D6F">
        <w:rPr>
          <w:sz w:val="28"/>
          <w:szCs w:val="28"/>
        </w:rPr>
        <w:t>,</w:t>
      </w:r>
      <w:r w:rsidRPr="00603D6F">
        <w:rPr>
          <w:sz w:val="28"/>
          <w:szCs w:val="28"/>
        </w:rPr>
        <w:t xml:space="preserve"> либо </w:t>
      </w:r>
      <w:r w:rsidR="00675CDA" w:rsidRPr="00603D6F">
        <w:rPr>
          <w:sz w:val="28"/>
          <w:szCs w:val="28"/>
        </w:rPr>
        <w:t>проинформировать</w:t>
      </w:r>
      <w:r w:rsidR="00342941" w:rsidRPr="00603D6F">
        <w:rPr>
          <w:sz w:val="28"/>
          <w:szCs w:val="28"/>
        </w:rPr>
        <w:t xml:space="preserve"> Банк России в установленном им порядке</w:t>
      </w:r>
      <w:proofErr w:type="gramEnd"/>
      <w:r w:rsidR="00342941"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о намерени</w:t>
      </w:r>
      <w:r w:rsidR="00342941" w:rsidRPr="00603D6F">
        <w:rPr>
          <w:sz w:val="28"/>
          <w:szCs w:val="28"/>
        </w:rPr>
        <w:t>и</w:t>
      </w:r>
      <w:r w:rsidRPr="00603D6F">
        <w:rPr>
          <w:sz w:val="28"/>
          <w:szCs w:val="28"/>
        </w:rPr>
        <w:t xml:space="preserve"> прекратить владение акциями (долями участия в уставном капитале) иностранного юридического лица</w:t>
      </w:r>
      <w:r w:rsidR="00941CDD" w:rsidRPr="00603D6F">
        <w:rPr>
          <w:sz w:val="28"/>
          <w:szCs w:val="28"/>
        </w:rPr>
        <w:t>, контроль в отношении иностранного юридического лица, статус основного общества в отношении иностранного юридического лица, право косвенного (через третьих лиц) распоряжения акциями (долями участия в уставном капитале) иностранного юридического лица с указанием срока, в течение которого планирует</w:t>
      </w:r>
      <w:r w:rsidR="006C0982" w:rsidRPr="00603D6F">
        <w:rPr>
          <w:sz w:val="28"/>
          <w:szCs w:val="28"/>
        </w:rPr>
        <w:t xml:space="preserve">ся </w:t>
      </w:r>
      <w:r w:rsidR="003A5604" w:rsidRPr="00603D6F">
        <w:rPr>
          <w:sz w:val="28"/>
          <w:szCs w:val="28"/>
        </w:rPr>
        <w:t xml:space="preserve">совершить </w:t>
      </w:r>
      <w:r w:rsidR="006C0982" w:rsidRPr="00603D6F">
        <w:rPr>
          <w:sz w:val="28"/>
          <w:szCs w:val="28"/>
        </w:rPr>
        <w:t>необходим</w:t>
      </w:r>
      <w:r w:rsidR="003A5604" w:rsidRPr="00603D6F">
        <w:rPr>
          <w:sz w:val="28"/>
          <w:szCs w:val="28"/>
        </w:rPr>
        <w:t>ую</w:t>
      </w:r>
      <w:r w:rsidR="006C0982" w:rsidRPr="00603D6F">
        <w:rPr>
          <w:sz w:val="28"/>
          <w:szCs w:val="28"/>
        </w:rPr>
        <w:t xml:space="preserve"> для этого </w:t>
      </w:r>
      <w:r w:rsidR="003A5604" w:rsidRPr="00603D6F">
        <w:rPr>
          <w:sz w:val="28"/>
          <w:szCs w:val="28"/>
        </w:rPr>
        <w:t>сделку (заключить необходимый для этого догов</w:t>
      </w:r>
      <w:r w:rsidR="00A07CED" w:rsidRPr="00603D6F">
        <w:rPr>
          <w:sz w:val="28"/>
          <w:szCs w:val="28"/>
        </w:rPr>
        <w:t>ор</w:t>
      </w:r>
      <w:r w:rsidR="003A5604" w:rsidRPr="00603D6F">
        <w:rPr>
          <w:sz w:val="28"/>
          <w:szCs w:val="28"/>
        </w:rPr>
        <w:t>)</w:t>
      </w:r>
      <w:r w:rsidR="0043138D" w:rsidRPr="00603D6F">
        <w:rPr>
          <w:sz w:val="28"/>
          <w:szCs w:val="28"/>
        </w:rPr>
        <w:t>.</w:t>
      </w:r>
      <w:proofErr w:type="gramEnd"/>
      <w:r w:rsidR="0043138D" w:rsidRPr="00603D6F">
        <w:rPr>
          <w:sz w:val="28"/>
          <w:szCs w:val="28"/>
        </w:rPr>
        <w:t xml:space="preserve"> Этот срок </w:t>
      </w:r>
      <w:r w:rsidR="000D5871" w:rsidRPr="00603D6F">
        <w:rPr>
          <w:sz w:val="28"/>
          <w:szCs w:val="28"/>
        </w:rPr>
        <w:t xml:space="preserve">не должен превышать </w:t>
      </w:r>
      <w:r w:rsidR="00015CB0" w:rsidRPr="00603D6F">
        <w:rPr>
          <w:sz w:val="28"/>
          <w:szCs w:val="28"/>
        </w:rPr>
        <w:t xml:space="preserve">трех лет </w:t>
      </w:r>
      <w:r w:rsidR="009514EB" w:rsidRPr="00603D6F">
        <w:rPr>
          <w:sz w:val="28"/>
          <w:szCs w:val="28"/>
        </w:rPr>
        <w:t xml:space="preserve">со дня совершения </w:t>
      </w:r>
      <w:r w:rsidR="00220277" w:rsidRPr="00603D6F">
        <w:rPr>
          <w:sz w:val="28"/>
          <w:szCs w:val="28"/>
        </w:rPr>
        <w:t>действий, предусмотренных в части второй настоящей статьи, в указанн</w:t>
      </w:r>
      <w:r w:rsidR="00846197" w:rsidRPr="00603D6F">
        <w:rPr>
          <w:sz w:val="28"/>
          <w:szCs w:val="28"/>
        </w:rPr>
        <w:t>ых</w:t>
      </w:r>
      <w:r w:rsidR="00220277" w:rsidRPr="00603D6F">
        <w:rPr>
          <w:sz w:val="28"/>
          <w:szCs w:val="28"/>
        </w:rPr>
        <w:t xml:space="preserve"> в абзаце первом настоящей части</w:t>
      </w:r>
      <w:r w:rsidR="0043138D" w:rsidRPr="00603D6F">
        <w:rPr>
          <w:sz w:val="28"/>
          <w:szCs w:val="28"/>
        </w:rPr>
        <w:t xml:space="preserve"> случа</w:t>
      </w:r>
      <w:r w:rsidR="00846197" w:rsidRPr="00603D6F">
        <w:rPr>
          <w:sz w:val="28"/>
          <w:szCs w:val="28"/>
        </w:rPr>
        <w:t>ях</w:t>
      </w:r>
      <w:r w:rsidR="009514EB" w:rsidRPr="00603D6F">
        <w:rPr>
          <w:sz w:val="28"/>
          <w:szCs w:val="28"/>
        </w:rPr>
        <w:t>.</w:t>
      </w:r>
    </w:p>
    <w:p w:rsidR="005274DB" w:rsidRPr="00603D6F" w:rsidRDefault="002B0B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Контроль в случаях, установленных настоящей статьей, определяется в соответствии с МСФО, признанными на территории Российской Федерации</w:t>
      </w:r>
      <w:proofErr w:type="gramStart"/>
      <w:r w:rsidRPr="00603D6F">
        <w:rPr>
          <w:sz w:val="28"/>
          <w:szCs w:val="28"/>
        </w:rPr>
        <w:t>.</w:t>
      </w:r>
      <w:r w:rsidR="00794912" w:rsidRPr="00603D6F">
        <w:rPr>
          <w:sz w:val="28"/>
          <w:szCs w:val="28"/>
        </w:rPr>
        <w:t>»;</w:t>
      </w:r>
      <w:proofErr w:type="gramEnd"/>
    </w:p>
    <w:p w:rsidR="00E639F5" w:rsidRPr="00603D6F" w:rsidRDefault="00CE027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9</w:t>
      </w:r>
      <w:r w:rsidR="00E861E1" w:rsidRPr="00603D6F">
        <w:rPr>
          <w:sz w:val="28"/>
          <w:szCs w:val="28"/>
        </w:rPr>
        <w:t xml:space="preserve">) </w:t>
      </w:r>
      <w:r w:rsidR="008B2B04" w:rsidRPr="00603D6F">
        <w:rPr>
          <w:sz w:val="28"/>
          <w:szCs w:val="28"/>
        </w:rPr>
        <w:t>дополнить статьями 35</w:t>
      </w:r>
      <w:r w:rsidR="008B2B04" w:rsidRPr="00603D6F">
        <w:rPr>
          <w:sz w:val="28"/>
          <w:szCs w:val="28"/>
          <w:vertAlign w:val="superscript"/>
        </w:rPr>
        <w:t>1</w:t>
      </w:r>
      <w:r w:rsidR="008B2B04" w:rsidRPr="00603D6F">
        <w:rPr>
          <w:sz w:val="28"/>
          <w:szCs w:val="28"/>
        </w:rPr>
        <w:t xml:space="preserve"> - 35</w:t>
      </w:r>
      <w:r w:rsidR="008B2B04" w:rsidRPr="00603D6F">
        <w:rPr>
          <w:sz w:val="28"/>
          <w:szCs w:val="28"/>
          <w:vertAlign w:val="superscript"/>
        </w:rPr>
        <w:t>4</w:t>
      </w:r>
      <w:r w:rsidR="008B2B04" w:rsidRPr="00603D6F">
        <w:rPr>
          <w:sz w:val="28"/>
          <w:szCs w:val="28"/>
        </w:rPr>
        <w:t xml:space="preserve"> следующего содержания:</w:t>
      </w:r>
    </w:p>
    <w:p w:rsidR="00E639F5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contextualSpacing/>
        <w:jc w:val="both"/>
        <w:rPr>
          <w:b/>
          <w:bCs/>
          <w:sz w:val="28"/>
          <w:szCs w:val="28"/>
        </w:rPr>
      </w:pPr>
      <w:r w:rsidRPr="00603D6F">
        <w:rPr>
          <w:sz w:val="28"/>
          <w:szCs w:val="28"/>
        </w:rPr>
        <w:lastRenderedPageBreak/>
        <w:t>«Статья 35</w:t>
      </w:r>
      <w:r w:rsidRPr="00603D6F">
        <w:rPr>
          <w:sz w:val="28"/>
          <w:szCs w:val="28"/>
          <w:vertAlign w:val="superscript"/>
        </w:rPr>
        <w:t>1</w:t>
      </w:r>
      <w:r w:rsidRPr="00603D6F">
        <w:rPr>
          <w:sz w:val="28"/>
          <w:szCs w:val="28"/>
        </w:rPr>
        <w:t xml:space="preserve">. </w:t>
      </w:r>
      <w:r w:rsidRPr="00603D6F">
        <w:rPr>
          <w:b/>
          <w:bCs/>
          <w:sz w:val="28"/>
          <w:szCs w:val="28"/>
        </w:rPr>
        <w:t>Открытие банком с универсальной лицензией филиалов и представительств на территориях иностранных государств</w:t>
      </w:r>
    </w:p>
    <w:p w:rsidR="00E639F5" w:rsidRPr="00603D6F" w:rsidRDefault="00E639F5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contextualSpacing/>
        <w:jc w:val="both"/>
        <w:rPr>
          <w:b/>
          <w:bCs/>
          <w:sz w:val="28"/>
          <w:szCs w:val="28"/>
        </w:rPr>
      </w:pPr>
    </w:p>
    <w:p w:rsidR="00292869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Банк с универсальной лицензией, соответствующий </w:t>
      </w:r>
      <w:r w:rsidR="00146327" w:rsidRPr="00603D6F">
        <w:rPr>
          <w:sz w:val="28"/>
          <w:szCs w:val="28"/>
        </w:rPr>
        <w:t xml:space="preserve">установленным Банком России </w:t>
      </w:r>
      <w:r w:rsidRPr="00603D6F">
        <w:rPr>
          <w:sz w:val="28"/>
          <w:szCs w:val="28"/>
        </w:rPr>
        <w:t>требованиям, вправе открывать филиалы и представительства на территориях иностранных государств.</w:t>
      </w:r>
      <w:r w:rsidR="0068385D" w:rsidRPr="00603D6F">
        <w:rPr>
          <w:sz w:val="28"/>
          <w:szCs w:val="28"/>
        </w:rPr>
        <w:t xml:space="preserve"> </w:t>
      </w:r>
    </w:p>
    <w:p w:rsidR="00272815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с универсальной лицензией обязан</w:t>
      </w:r>
      <w:r w:rsidR="00272815" w:rsidRPr="00603D6F">
        <w:rPr>
          <w:sz w:val="28"/>
          <w:szCs w:val="28"/>
        </w:rPr>
        <w:t xml:space="preserve"> в порядке, установленном Банком России,</w:t>
      </w:r>
      <w:r w:rsidRPr="00603D6F">
        <w:rPr>
          <w:sz w:val="28"/>
          <w:szCs w:val="28"/>
        </w:rPr>
        <w:t xml:space="preserve"> получить разрешение Банка России на открытие филиала на территории иностранного государства. Банк с универсальной лицензией обязан уведомить Банк России об открытии представительства на территории иностранного государства.</w:t>
      </w:r>
      <w:r w:rsidR="00272815" w:rsidRPr="00603D6F">
        <w:rPr>
          <w:sz w:val="28"/>
          <w:szCs w:val="28"/>
        </w:rPr>
        <w:t xml:space="preserve"> Порядок направления такого уведомления и перечень прилагаемых к нему документов устанавливаются Банком России. Банк России вправе установить форму такого уведомления и (или) требования, которым должны соответствовать упомянутые документы</w:t>
      </w:r>
      <w:r w:rsidR="005B1262" w:rsidRPr="00603D6F">
        <w:rPr>
          <w:sz w:val="28"/>
          <w:szCs w:val="28"/>
        </w:rPr>
        <w:t>.</w:t>
      </w:r>
    </w:p>
    <w:p w:rsidR="00E639F5" w:rsidRPr="00603D6F" w:rsidRDefault="0079491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Лица, осуществляющие функции руководителя филиала банка с универсальной лицензией на территории иностранного государства, при назначении (избрании) на должности и в течение всего периода осуществления функций по указанным должностям, включая временное исполнение должностных обязанностей, должны соответствовать требованиям к деловой репутации, установленным пунктом 1 части первой статьи 16 настоящего Федерального закона.</w:t>
      </w:r>
    </w:p>
    <w:p w:rsidR="00E639F5" w:rsidRPr="00603D6F" w:rsidRDefault="00F86CE8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Лицо, осуществляющее функции специального должностного лица, </w:t>
      </w:r>
      <w:r w:rsidRPr="00603D6F">
        <w:rPr>
          <w:sz w:val="28"/>
          <w:szCs w:val="28"/>
        </w:rPr>
        <w:lastRenderedPageBreak/>
        <w:t xml:space="preserve">ответственного за реализацию правил внутреннего контроля в </w:t>
      </w:r>
      <w:r w:rsidR="009C2B75" w:rsidRPr="00603D6F">
        <w:rPr>
          <w:sz w:val="28"/>
          <w:szCs w:val="28"/>
        </w:rPr>
        <w:t>филиале банка с универсальной лицензией на территории иностранного государства</w:t>
      </w:r>
      <w:r w:rsidRPr="00603D6F">
        <w:rPr>
          <w:sz w:val="28"/>
          <w:szCs w:val="28"/>
        </w:rPr>
        <w:t xml:space="preserve"> в целях противодействия легализации (отмыванию) доходов, полученных преступным путем, финансированию терроризма</w:t>
      </w:r>
      <w:r w:rsidR="00AE232C" w:rsidRPr="00603D6F">
        <w:rPr>
          <w:sz w:val="28"/>
          <w:szCs w:val="28"/>
        </w:rPr>
        <w:t>, экстремистской деятельности</w:t>
      </w:r>
      <w:r w:rsidRPr="00603D6F">
        <w:rPr>
          <w:sz w:val="28"/>
          <w:szCs w:val="28"/>
        </w:rPr>
        <w:t xml:space="preserve"> и финансированию распространения оружия массового уничтожения, при назначении на должность и в течение всего периода осуществления функций по указанной должности, включая временное исполнение должностных обязанностей</w:t>
      </w:r>
      <w:proofErr w:type="gramEnd"/>
      <w:r w:rsidRPr="00603D6F">
        <w:rPr>
          <w:sz w:val="28"/>
          <w:szCs w:val="28"/>
        </w:rPr>
        <w:t xml:space="preserve">, </w:t>
      </w:r>
      <w:proofErr w:type="gramStart"/>
      <w:r w:rsidRPr="00603D6F">
        <w:rPr>
          <w:sz w:val="28"/>
          <w:szCs w:val="28"/>
        </w:rPr>
        <w:t>должно соответствовать квалификационным требованиям, установленным Банком России по согласованию с уполномоченным органом, осуществляющим функции по противодействию легализации (отмыванию) доходов, полученных преступным путем, финансированию терроризма</w:t>
      </w:r>
      <w:r w:rsidR="005E5B66" w:rsidRPr="00603D6F">
        <w:rPr>
          <w:sz w:val="28"/>
          <w:szCs w:val="28"/>
        </w:rPr>
        <w:t>, экстремистской деятельности</w:t>
      </w:r>
      <w:r w:rsidRPr="00603D6F">
        <w:rPr>
          <w:sz w:val="28"/>
          <w:szCs w:val="28"/>
        </w:rPr>
        <w:t xml:space="preserve"> и финансированию распространения оружия массового уничтожения, и требованиям к деловой репутации, установленным пунктом 1 части первой статьи 16 настоящего Федерального закона.</w:t>
      </w:r>
      <w:proofErr w:type="gramEnd"/>
    </w:p>
    <w:p w:rsidR="00E639F5" w:rsidRPr="00603D6F" w:rsidRDefault="004D0730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На руководителя (лиц</w:t>
      </w:r>
      <w:r w:rsidR="0038414C" w:rsidRPr="00603D6F">
        <w:rPr>
          <w:sz w:val="28"/>
          <w:szCs w:val="28"/>
        </w:rPr>
        <w:t>о</w:t>
      </w:r>
      <w:r w:rsidRPr="00603D6F">
        <w:rPr>
          <w:sz w:val="28"/>
          <w:szCs w:val="28"/>
        </w:rPr>
        <w:t>, временно исполняющ</w:t>
      </w:r>
      <w:r w:rsidR="0038414C" w:rsidRPr="00603D6F">
        <w:rPr>
          <w:sz w:val="28"/>
          <w:szCs w:val="28"/>
        </w:rPr>
        <w:t>ее</w:t>
      </w:r>
      <w:r w:rsidRPr="00603D6F">
        <w:rPr>
          <w:sz w:val="28"/>
          <w:szCs w:val="28"/>
        </w:rPr>
        <w:t xml:space="preserve"> обязанности по указанн</w:t>
      </w:r>
      <w:r w:rsidR="00AE1AE2" w:rsidRPr="00603D6F">
        <w:rPr>
          <w:sz w:val="28"/>
          <w:szCs w:val="28"/>
        </w:rPr>
        <w:t>ой</w:t>
      </w:r>
      <w:r w:rsidRPr="00603D6F">
        <w:rPr>
          <w:sz w:val="28"/>
          <w:szCs w:val="28"/>
        </w:rPr>
        <w:t xml:space="preserve"> должност</w:t>
      </w:r>
      <w:r w:rsidR="00AE1AE2" w:rsidRPr="00603D6F">
        <w:rPr>
          <w:sz w:val="28"/>
          <w:szCs w:val="28"/>
        </w:rPr>
        <w:t>и</w:t>
      </w:r>
      <w:r w:rsidRPr="00603D6F">
        <w:rPr>
          <w:sz w:val="28"/>
          <w:szCs w:val="28"/>
        </w:rPr>
        <w:t>) филиала банка с универсальной лицензией на территории иностранного государства распространяются положения</w:t>
      </w:r>
      <w:r w:rsidR="00E03C3C" w:rsidRPr="00603D6F">
        <w:rPr>
          <w:sz w:val="28"/>
          <w:szCs w:val="28"/>
        </w:rPr>
        <w:t xml:space="preserve"> частей третьей, </w:t>
      </w:r>
      <w:r w:rsidR="00220D8A" w:rsidRPr="00603D6F">
        <w:rPr>
          <w:sz w:val="28"/>
          <w:szCs w:val="28"/>
        </w:rPr>
        <w:t>одиннадцатой</w:t>
      </w:r>
      <w:r w:rsidR="00AF47CE" w:rsidRPr="00603D6F">
        <w:rPr>
          <w:sz w:val="28"/>
          <w:szCs w:val="28"/>
        </w:rPr>
        <w:t xml:space="preserve"> и</w:t>
      </w:r>
      <w:r w:rsidR="00E03C3C" w:rsidRPr="00603D6F">
        <w:rPr>
          <w:sz w:val="28"/>
          <w:szCs w:val="28"/>
        </w:rPr>
        <w:t xml:space="preserve"> </w:t>
      </w:r>
      <w:r w:rsidR="006C2D08" w:rsidRPr="00603D6F">
        <w:rPr>
          <w:sz w:val="28"/>
          <w:szCs w:val="28"/>
        </w:rPr>
        <w:t>тринадцатой</w:t>
      </w:r>
      <w:r w:rsidR="00AF47CE" w:rsidRPr="00603D6F">
        <w:rPr>
          <w:sz w:val="28"/>
          <w:szCs w:val="28"/>
        </w:rPr>
        <w:t xml:space="preserve"> </w:t>
      </w:r>
      <w:r w:rsidR="00E03C3C" w:rsidRPr="00603D6F">
        <w:rPr>
          <w:sz w:val="28"/>
          <w:szCs w:val="28"/>
        </w:rPr>
        <w:t>стать</w:t>
      </w:r>
      <w:r w:rsidR="00195017" w:rsidRPr="00603D6F">
        <w:rPr>
          <w:sz w:val="28"/>
          <w:szCs w:val="28"/>
        </w:rPr>
        <w:t>и</w:t>
      </w:r>
      <w:r w:rsidR="00E03C3C" w:rsidRPr="00603D6F">
        <w:rPr>
          <w:sz w:val="28"/>
          <w:szCs w:val="28"/>
        </w:rPr>
        <w:t xml:space="preserve"> 11</w:t>
      </w:r>
      <w:r w:rsidR="00E03C3C" w:rsidRPr="00603D6F">
        <w:rPr>
          <w:sz w:val="28"/>
          <w:szCs w:val="28"/>
          <w:vertAlign w:val="superscript"/>
        </w:rPr>
        <w:t>1</w:t>
      </w:r>
      <w:r w:rsidR="00E03C3C" w:rsidRPr="00603D6F">
        <w:rPr>
          <w:sz w:val="28"/>
          <w:szCs w:val="28"/>
        </w:rPr>
        <w:t xml:space="preserve"> настоящего Федерального закона</w:t>
      </w:r>
      <w:r w:rsidR="0084145A" w:rsidRPr="00603D6F">
        <w:rPr>
          <w:sz w:val="28"/>
          <w:szCs w:val="28"/>
        </w:rPr>
        <w:t>.</w:t>
      </w:r>
    </w:p>
    <w:p w:rsidR="00B3095A" w:rsidRPr="00603D6F" w:rsidRDefault="00ED153A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color w:val="auto"/>
          <w:sz w:val="28"/>
          <w:szCs w:val="28"/>
          <w:lang w:bidi="ar-SA"/>
        </w:rPr>
      </w:pPr>
      <w:proofErr w:type="gramStart"/>
      <w:r w:rsidRPr="00603D6F">
        <w:rPr>
          <w:sz w:val="28"/>
          <w:szCs w:val="28"/>
        </w:rPr>
        <w:t xml:space="preserve">На </w:t>
      </w:r>
      <w:r w:rsidRPr="00603D6F">
        <w:rPr>
          <w:color w:val="auto"/>
          <w:sz w:val="28"/>
          <w:szCs w:val="28"/>
          <w:lang w:bidi="ar-SA"/>
        </w:rPr>
        <w:t>специальное должностное лицо, ответственно</w:t>
      </w:r>
      <w:r w:rsidR="007C4E90" w:rsidRPr="00603D6F">
        <w:rPr>
          <w:color w:val="auto"/>
          <w:sz w:val="28"/>
          <w:szCs w:val="28"/>
          <w:lang w:bidi="ar-SA"/>
        </w:rPr>
        <w:t>е</w:t>
      </w:r>
      <w:r w:rsidRPr="00603D6F">
        <w:rPr>
          <w:color w:val="auto"/>
          <w:sz w:val="28"/>
          <w:szCs w:val="28"/>
          <w:lang w:bidi="ar-SA"/>
        </w:rPr>
        <w:t xml:space="preserve"> за реализацию правил внутреннего контроля в филиале банка с универсальной лицензией </w:t>
      </w:r>
      <w:r w:rsidRPr="00603D6F">
        <w:rPr>
          <w:color w:val="auto"/>
          <w:sz w:val="28"/>
          <w:szCs w:val="28"/>
          <w:lang w:bidi="ar-SA"/>
        </w:rPr>
        <w:lastRenderedPageBreak/>
        <w:t>на территории иностранного государства в целях противодействия легализации (отмыванию) доходов, полученных преступным путем, финансированию терроризма</w:t>
      </w:r>
      <w:r w:rsidRPr="00603D6F">
        <w:rPr>
          <w:sz w:val="28"/>
          <w:szCs w:val="28"/>
        </w:rPr>
        <w:t>, экстремистской деятельности</w:t>
      </w:r>
      <w:r w:rsidRPr="00603D6F">
        <w:rPr>
          <w:color w:val="auto"/>
          <w:sz w:val="28"/>
          <w:szCs w:val="28"/>
          <w:lang w:bidi="ar-SA"/>
        </w:rPr>
        <w:t xml:space="preserve"> и финансированию распространения оружия массового уничтожения (лицо, временно исполняющее обязанности по указанной должности) распространяются положения частей третьей, четвертой, шестой</w:t>
      </w:r>
      <w:r w:rsidR="00AF47CE" w:rsidRPr="00603D6F">
        <w:rPr>
          <w:color w:val="auto"/>
          <w:sz w:val="28"/>
          <w:szCs w:val="28"/>
          <w:lang w:bidi="ar-SA"/>
        </w:rPr>
        <w:t xml:space="preserve"> и</w:t>
      </w:r>
      <w:r w:rsidRPr="00603D6F">
        <w:rPr>
          <w:color w:val="auto"/>
          <w:sz w:val="28"/>
          <w:szCs w:val="28"/>
          <w:lang w:bidi="ar-SA"/>
        </w:rPr>
        <w:t xml:space="preserve"> седьмой статьи 11</w:t>
      </w:r>
      <w:r w:rsidRPr="00603D6F">
        <w:rPr>
          <w:color w:val="auto"/>
          <w:sz w:val="28"/>
          <w:szCs w:val="28"/>
          <w:vertAlign w:val="superscript"/>
          <w:lang w:bidi="ar-SA"/>
        </w:rPr>
        <w:t>1-2</w:t>
      </w:r>
      <w:r w:rsidRPr="00603D6F">
        <w:rPr>
          <w:color w:val="auto"/>
          <w:sz w:val="28"/>
          <w:szCs w:val="28"/>
          <w:lang w:bidi="ar-SA"/>
        </w:rPr>
        <w:t xml:space="preserve"> настоящего Федерального закона.</w:t>
      </w:r>
      <w:proofErr w:type="gramEnd"/>
    </w:p>
    <w:p w:rsidR="00AF47CE" w:rsidRPr="00603D6F" w:rsidRDefault="00AF47C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color w:val="auto"/>
          <w:sz w:val="28"/>
          <w:szCs w:val="28"/>
          <w:lang w:bidi="ar-SA"/>
        </w:rPr>
      </w:pPr>
      <w:r w:rsidRPr="00603D6F">
        <w:rPr>
          <w:color w:val="auto"/>
          <w:sz w:val="28"/>
          <w:szCs w:val="28"/>
          <w:lang w:bidi="ar-SA"/>
        </w:rPr>
        <w:t>Банк России осуществляет действия, предусмотренные частью пятнадцатой статьи 11</w:t>
      </w:r>
      <w:r w:rsidRPr="00603D6F">
        <w:rPr>
          <w:color w:val="auto"/>
          <w:sz w:val="28"/>
          <w:szCs w:val="28"/>
          <w:vertAlign w:val="superscript"/>
          <w:lang w:bidi="ar-SA"/>
        </w:rPr>
        <w:t>1</w:t>
      </w:r>
      <w:r w:rsidRPr="00603D6F">
        <w:rPr>
          <w:color w:val="auto"/>
          <w:sz w:val="28"/>
          <w:szCs w:val="28"/>
          <w:lang w:bidi="ar-SA"/>
        </w:rPr>
        <w:t xml:space="preserve"> настоящего Федерального закона, в случае выявления несоответствия лица, осуществляющего функции руководителя филиала банка с универсальной лицензией на территории иностранного государства, требованиям к деловой репутации.</w:t>
      </w:r>
    </w:p>
    <w:p w:rsidR="00AF47CE" w:rsidRPr="00603D6F" w:rsidRDefault="00AF47CE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proofErr w:type="gramStart"/>
      <w:r w:rsidRPr="00603D6F">
        <w:rPr>
          <w:color w:val="auto"/>
          <w:sz w:val="28"/>
          <w:szCs w:val="28"/>
          <w:lang w:bidi="ar-SA"/>
        </w:rPr>
        <w:t>Банк России осуществляет действия, предусмотренные частью восьмой статьи 11</w:t>
      </w:r>
      <w:r w:rsidRPr="00603D6F">
        <w:rPr>
          <w:color w:val="auto"/>
          <w:sz w:val="28"/>
          <w:szCs w:val="28"/>
          <w:vertAlign w:val="superscript"/>
          <w:lang w:bidi="ar-SA"/>
        </w:rPr>
        <w:t>1-2</w:t>
      </w:r>
      <w:r w:rsidRPr="00603D6F">
        <w:rPr>
          <w:color w:val="auto"/>
          <w:sz w:val="28"/>
          <w:szCs w:val="28"/>
          <w:lang w:bidi="ar-SA"/>
        </w:rPr>
        <w:t xml:space="preserve"> настоящего Федерального закона, в случае выявления несоответствия специального </w:t>
      </w:r>
      <w:r w:rsidR="00BE5C37" w:rsidRPr="00603D6F">
        <w:rPr>
          <w:color w:val="auto"/>
          <w:sz w:val="28"/>
          <w:szCs w:val="28"/>
          <w:lang w:bidi="ar-SA"/>
        </w:rPr>
        <w:t xml:space="preserve">должностного лица, </w:t>
      </w:r>
      <w:r w:rsidRPr="00603D6F">
        <w:rPr>
          <w:color w:val="auto"/>
          <w:sz w:val="28"/>
          <w:szCs w:val="28"/>
          <w:lang w:bidi="ar-SA"/>
        </w:rPr>
        <w:t>ответственно</w:t>
      </w:r>
      <w:r w:rsidR="00BE5C37" w:rsidRPr="00603D6F">
        <w:rPr>
          <w:color w:val="auto"/>
          <w:sz w:val="28"/>
          <w:szCs w:val="28"/>
          <w:lang w:bidi="ar-SA"/>
        </w:rPr>
        <w:t>го</w:t>
      </w:r>
      <w:r w:rsidRPr="00603D6F">
        <w:rPr>
          <w:color w:val="auto"/>
          <w:sz w:val="28"/>
          <w:szCs w:val="28"/>
          <w:lang w:bidi="ar-SA"/>
        </w:rPr>
        <w:t xml:space="preserve"> за реализацию правил внутреннего контроля в филиале банка с универсальной лицензией на территории иностранного государства в целях противодействия легализации (отмыванию) доходов, полученных преступным путем, финансированию терроризма</w:t>
      </w:r>
      <w:r w:rsidRPr="00603D6F">
        <w:rPr>
          <w:sz w:val="28"/>
          <w:szCs w:val="28"/>
        </w:rPr>
        <w:t>, экстремистской деятельности</w:t>
      </w:r>
      <w:r w:rsidRPr="00603D6F">
        <w:rPr>
          <w:color w:val="auto"/>
          <w:sz w:val="28"/>
          <w:szCs w:val="28"/>
          <w:lang w:bidi="ar-SA"/>
        </w:rPr>
        <w:t xml:space="preserve"> и финансированию распространения оружия массового уничтожения</w:t>
      </w:r>
      <w:r w:rsidR="0063351F" w:rsidRPr="00603D6F">
        <w:rPr>
          <w:color w:val="auto"/>
          <w:sz w:val="28"/>
          <w:szCs w:val="28"/>
          <w:lang w:bidi="ar-SA"/>
        </w:rPr>
        <w:t xml:space="preserve"> (лица, временно исполняющего обязанности по указанной</w:t>
      </w:r>
      <w:proofErr w:type="gramEnd"/>
      <w:r w:rsidR="0063351F" w:rsidRPr="00603D6F">
        <w:rPr>
          <w:color w:val="auto"/>
          <w:sz w:val="28"/>
          <w:szCs w:val="28"/>
          <w:lang w:bidi="ar-SA"/>
        </w:rPr>
        <w:t xml:space="preserve"> должности)</w:t>
      </w:r>
      <w:r w:rsidR="00BE5C37" w:rsidRPr="00603D6F">
        <w:rPr>
          <w:color w:val="auto"/>
          <w:sz w:val="28"/>
          <w:szCs w:val="28"/>
          <w:lang w:bidi="ar-SA"/>
        </w:rPr>
        <w:t xml:space="preserve">, квалификационным требованиям и (или) требованиям к </w:t>
      </w:r>
      <w:r w:rsidR="00BE5C37" w:rsidRPr="00603D6F">
        <w:rPr>
          <w:color w:val="auto"/>
          <w:sz w:val="28"/>
          <w:szCs w:val="28"/>
          <w:lang w:bidi="ar-SA"/>
        </w:rPr>
        <w:lastRenderedPageBreak/>
        <w:t>деловой репутации.</w:t>
      </w:r>
    </w:p>
    <w:p w:rsidR="00945E63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709"/>
        <w:jc w:val="both"/>
        <w:rPr>
          <w:b/>
          <w:sz w:val="28"/>
          <w:szCs w:val="28"/>
        </w:rPr>
      </w:pPr>
      <w:r w:rsidRPr="00603D6F">
        <w:rPr>
          <w:sz w:val="28"/>
          <w:szCs w:val="28"/>
        </w:rPr>
        <w:t>Статья 35</w:t>
      </w:r>
      <w:r w:rsidRPr="00603D6F">
        <w:rPr>
          <w:sz w:val="28"/>
          <w:szCs w:val="28"/>
          <w:vertAlign w:val="superscript"/>
        </w:rPr>
        <w:t>2</w:t>
      </w:r>
      <w:r w:rsidRPr="00603D6F">
        <w:rPr>
          <w:sz w:val="28"/>
          <w:szCs w:val="28"/>
        </w:rPr>
        <w:t xml:space="preserve">. </w:t>
      </w:r>
      <w:proofErr w:type="gramStart"/>
      <w:r w:rsidRPr="00603D6F">
        <w:rPr>
          <w:b/>
          <w:bCs/>
          <w:sz w:val="28"/>
          <w:szCs w:val="28"/>
        </w:rPr>
        <w:t xml:space="preserve">Получение банком с универсальной лицензией разрешения Банка России на приобретение акций (долей участия в уставном капитале) иностранного юридического лица, на совершение </w:t>
      </w:r>
      <w:r w:rsidR="00475662" w:rsidRPr="00603D6F">
        <w:rPr>
          <w:b/>
          <w:bCs/>
          <w:sz w:val="28"/>
          <w:szCs w:val="28"/>
        </w:rPr>
        <w:t xml:space="preserve">иных </w:t>
      </w:r>
      <w:r w:rsidRPr="00603D6F">
        <w:rPr>
          <w:b/>
          <w:bCs/>
          <w:sz w:val="28"/>
          <w:szCs w:val="28"/>
        </w:rPr>
        <w:t>сделок, направленных на установление контроля в отношении иностранного юридического лица, на приобретение статуса основного общества в отношении иностранного юридического лица, на получение права косвенного</w:t>
      </w:r>
      <w:r w:rsidR="005877BB" w:rsidRPr="00603D6F">
        <w:rPr>
          <w:b/>
          <w:bCs/>
          <w:sz w:val="28"/>
          <w:szCs w:val="28"/>
        </w:rPr>
        <w:t xml:space="preserve"> (через третьих лиц)</w:t>
      </w:r>
      <w:r w:rsidRPr="00603D6F">
        <w:rPr>
          <w:b/>
          <w:bCs/>
          <w:sz w:val="28"/>
          <w:szCs w:val="28"/>
        </w:rPr>
        <w:t xml:space="preserve"> распоряжения акциями (долями участия в уставном капитале) иностранного</w:t>
      </w:r>
      <w:r w:rsidR="00554540" w:rsidRPr="00603D6F">
        <w:rPr>
          <w:b/>
          <w:bCs/>
          <w:sz w:val="28"/>
          <w:szCs w:val="28"/>
        </w:rPr>
        <w:t xml:space="preserve"> </w:t>
      </w:r>
      <w:bookmarkStart w:id="5" w:name="bookmark6"/>
      <w:bookmarkStart w:id="6" w:name="bookmark7"/>
      <w:r w:rsidRPr="00603D6F">
        <w:rPr>
          <w:b/>
          <w:sz w:val="28"/>
          <w:szCs w:val="28"/>
        </w:rPr>
        <w:t>юридического лица, на</w:t>
      </w:r>
      <w:proofErr w:type="gramEnd"/>
      <w:r w:rsidRPr="00603D6F">
        <w:rPr>
          <w:b/>
          <w:sz w:val="28"/>
          <w:szCs w:val="28"/>
        </w:rPr>
        <w:t xml:space="preserve"> открытие филиала на территории иностранного государства</w:t>
      </w:r>
      <w:bookmarkEnd w:id="5"/>
      <w:bookmarkEnd w:id="6"/>
    </w:p>
    <w:p w:rsidR="00E639F5" w:rsidRPr="00603D6F" w:rsidRDefault="00E639F5" w:rsidP="00603D6F">
      <w:pPr>
        <w:pStyle w:val="1"/>
        <w:shd w:val="clear" w:color="auto" w:fill="auto"/>
        <w:tabs>
          <w:tab w:val="left" w:pos="8505"/>
        </w:tabs>
        <w:spacing w:line="276" w:lineRule="auto"/>
        <w:ind w:right="-8" w:firstLine="709"/>
        <w:jc w:val="both"/>
        <w:rPr>
          <w:sz w:val="28"/>
          <w:szCs w:val="28"/>
        </w:rPr>
      </w:pPr>
    </w:p>
    <w:p w:rsidR="00110EDC" w:rsidRPr="00603D6F" w:rsidRDefault="00110ED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с универсальной лицензией, намеревающийся получить разрешение Банка России, предусмотренное частью второй статьи 35 и частью второй статьи 35</w:t>
      </w:r>
      <w:r w:rsidRPr="00603D6F">
        <w:rPr>
          <w:sz w:val="28"/>
          <w:szCs w:val="28"/>
          <w:vertAlign w:val="superscript"/>
        </w:rPr>
        <w:t>1</w:t>
      </w:r>
      <w:r w:rsidRPr="00603D6F">
        <w:rPr>
          <w:sz w:val="28"/>
          <w:szCs w:val="28"/>
        </w:rPr>
        <w:t xml:space="preserve"> настоящего Федерального закона, должен соответствовать требованиям, установленным Банком России.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Для получения разрешения Банка России</w:t>
      </w:r>
      <w:r w:rsidR="00475662" w:rsidRPr="00603D6F">
        <w:rPr>
          <w:sz w:val="28"/>
          <w:szCs w:val="28"/>
        </w:rPr>
        <w:t>, предусмотренного частью второй статьи 35</w:t>
      </w:r>
      <w:r w:rsidR="0044343C" w:rsidRPr="00603D6F">
        <w:rPr>
          <w:sz w:val="28"/>
          <w:szCs w:val="28"/>
        </w:rPr>
        <w:t xml:space="preserve"> и</w:t>
      </w:r>
      <w:r w:rsidR="007F5885" w:rsidRPr="00603D6F">
        <w:rPr>
          <w:sz w:val="28"/>
          <w:szCs w:val="28"/>
        </w:rPr>
        <w:t xml:space="preserve"> частью </w:t>
      </w:r>
      <w:r w:rsidR="00AC55CB" w:rsidRPr="00603D6F">
        <w:rPr>
          <w:sz w:val="28"/>
          <w:szCs w:val="28"/>
        </w:rPr>
        <w:t xml:space="preserve">второй </w:t>
      </w:r>
      <w:r w:rsidR="00D81CA3" w:rsidRPr="00603D6F">
        <w:rPr>
          <w:sz w:val="28"/>
          <w:szCs w:val="28"/>
        </w:rPr>
        <w:t>статьи 35</w:t>
      </w:r>
      <w:r w:rsidR="00D81CA3" w:rsidRPr="00603D6F">
        <w:rPr>
          <w:sz w:val="28"/>
          <w:szCs w:val="28"/>
          <w:vertAlign w:val="superscript"/>
        </w:rPr>
        <w:t>1</w:t>
      </w:r>
      <w:r w:rsidR="00475662" w:rsidRPr="00603D6F">
        <w:rPr>
          <w:sz w:val="28"/>
          <w:szCs w:val="28"/>
        </w:rPr>
        <w:t xml:space="preserve"> настоящего Федерального закона</w:t>
      </w:r>
      <w:r w:rsidR="003E63FA" w:rsidRPr="00603D6F">
        <w:rPr>
          <w:sz w:val="28"/>
          <w:szCs w:val="28"/>
        </w:rPr>
        <w:t>,</w:t>
      </w:r>
      <w:r w:rsidRPr="00603D6F">
        <w:rPr>
          <w:sz w:val="28"/>
          <w:szCs w:val="28"/>
        </w:rPr>
        <w:t xml:space="preserve"> </w:t>
      </w:r>
      <w:r w:rsidR="003E63FA" w:rsidRPr="00603D6F">
        <w:rPr>
          <w:sz w:val="28"/>
          <w:szCs w:val="28"/>
        </w:rPr>
        <w:t xml:space="preserve">банк с </w:t>
      </w:r>
      <w:r w:rsidRPr="00603D6F">
        <w:rPr>
          <w:sz w:val="28"/>
          <w:szCs w:val="28"/>
        </w:rPr>
        <w:t>универсальной лицензией направляет в Банк России ходатайство и иные документы, предусмотренные нормативным актом Банка России.</w:t>
      </w:r>
      <w:r w:rsidR="00195017" w:rsidRPr="00603D6F">
        <w:rPr>
          <w:sz w:val="28"/>
          <w:szCs w:val="28"/>
        </w:rPr>
        <w:t xml:space="preserve"> Банк России вправе установить </w:t>
      </w:r>
      <w:r w:rsidR="006F6766" w:rsidRPr="00603D6F">
        <w:rPr>
          <w:sz w:val="28"/>
          <w:szCs w:val="28"/>
        </w:rPr>
        <w:t xml:space="preserve">форму указанного ходатайства и </w:t>
      </w:r>
      <w:r w:rsidR="00081E49" w:rsidRPr="00603D6F">
        <w:rPr>
          <w:sz w:val="28"/>
          <w:szCs w:val="28"/>
        </w:rPr>
        <w:t xml:space="preserve">(или) </w:t>
      </w:r>
      <w:r w:rsidR="00195017" w:rsidRPr="00603D6F">
        <w:rPr>
          <w:sz w:val="28"/>
          <w:szCs w:val="28"/>
        </w:rPr>
        <w:t>требования, которым должны соответствовать</w:t>
      </w:r>
      <w:r w:rsidR="006F6766" w:rsidRPr="00603D6F">
        <w:rPr>
          <w:sz w:val="28"/>
          <w:szCs w:val="28"/>
        </w:rPr>
        <w:t xml:space="preserve"> упомянутые</w:t>
      </w:r>
      <w:r w:rsidR="00195017" w:rsidRPr="00603D6F">
        <w:rPr>
          <w:sz w:val="28"/>
          <w:szCs w:val="28"/>
        </w:rPr>
        <w:t xml:space="preserve"> документы.</w:t>
      </w:r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Банк России не позднее </w:t>
      </w:r>
      <w:r w:rsidR="005877BB" w:rsidRPr="00603D6F">
        <w:rPr>
          <w:sz w:val="28"/>
          <w:szCs w:val="28"/>
        </w:rPr>
        <w:t>тридцати рабочих дней</w:t>
      </w:r>
      <w:r w:rsidRPr="00603D6F">
        <w:rPr>
          <w:sz w:val="28"/>
          <w:szCs w:val="28"/>
        </w:rPr>
        <w:t xml:space="preserve"> со дня получения указанных в части </w:t>
      </w:r>
      <w:r w:rsidR="001378D8" w:rsidRPr="00603D6F">
        <w:rPr>
          <w:sz w:val="28"/>
          <w:szCs w:val="28"/>
        </w:rPr>
        <w:t>втор</w:t>
      </w:r>
      <w:r w:rsidRPr="00603D6F">
        <w:rPr>
          <w:sz w:val="28"/>
          <w:szCs w:val="28"/>
        </w:rPr>
        <w:t>ой настоящей статьи документов выдает банку с универсальной лицензией разрешение или в письменной форме сообщает об отказе в выдаче разрешения. Отказ должен быть</w:t>
      </w:r>
      <w:r w:rsidR="00F119B7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мотивирован.</w:t>
      </w:r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Разрешение Банка России действительно в течение одного года со </w:t>
      </w:r>
      <w:r w:rsidRPr="00603D6F">
        <w:rPr>
          <w:sz w:val="28"/>
          <w:szCs w:val="28"/>
        </w:rPr>
        <w:lastRenderedPageBreak/>
        <w:t>дня его выдачи. Форма разрешения Банка России устанавливается Банком России.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Банк России вправе отказать в выдаче банку с универсальной лицензией разрешения в случае:</w:t>
      </w:r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14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несоответствия банка с универсальной лицензией требованиям, установленным </w:t>
      </w:r>
      <w:r w:rsidR="00124C13" w:rsidRPr="00603D6F">
        <w:rPr>
          <w:sz w:val="28"/>
          <w:szCs w:val="28"/>
        </w:rPr>
        <w:t xml:space="preserve">в соответствии с </w:t>
      </w:r>
      <w:r w:rsidRPr="00603D6F">
        <w:rPr>
          <w:sz w:val="28"/>
          <w:szCs w:val="28"/>
        </w:rPr>
        <w:t>част</w:t>
      </w:r>
      <w:r w:rsidR="00C573D4" w:rsidRPr="00603D6F">
        <w:rPr>
          <w:sz w:val="28"/>
          <w:szCs w:val="28"/>
        </w:rPr>
        <w:t xml:space="preserve">ью </w:t>
      </w:r>
      <w:r w:rsidR="0095442D" w:rsidRPr="00603D6F">
        <w:rPr>
          <w:sz w:val="28"/>
          <w:szCs w:val="28"/>
        </w:rPr>
        <w:t>второй</w:t>
      </w:r>
      <w:r w:rsidR="003E63FA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статьи 35</w:t>
      </w:r>
      <w:r w:rsidR="0044343C" w:rsidRPr="00603D6F">
        <w:rPr>
          <w:sz w:val="28"/>
          <w:szCs w:val="28"/>
        </w:rPr>
        <w:t xml:space="preserve"> или</w:t>
      </w:r>
      <w:r w:rsidRPr="00603D6F">
        <w:rPr>
          <w:sz w:val="28"/>
          <w:szCs w:val="28"/>
          <w:vertAlign w:val="superscript"/>
        </w:rPr>
        <w:t xml:space="preserve"> </w:t>
      </w:r>
      <w:r w:rsidR="0044343C" w:rsidRPr="00603D6F">
        <w:rPr>
          <w:sz w:val="28"/>
          <w:szCs w:val="28"/>
        </w:rPr>
        <w:t>частью первой статьи 35</w:t>
      </w:r>
      <w:r w:rsidR="0044343C" w:rsidRPr="00603D6F">
        <w:rPr>
          <w:sz w:val="28"/>
          <w:szCs w:val="28"/>
          <w:vertAlign w:val="superscript"/>
        </w:rPr>
        <w:t xml:space="preserve">1 </w:t>
      </w:r>
      <w:r w:rsidRPr="00603D6F">
        <w:rPr>
          <w:sz w:val="28"/>
          <w:szCs w:val="28"/>
        </w:rPr>
        <w:t>настоящего Федерального закона;</w:t>
      </w:r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14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представления в Банк России неполного комплекта документов, указанных в части </w:t>
      </w:r>
      <w:r w:rsidR="001378D8" w:rsidRPr="00603D6F">
        <w:rPr>
          <w:sz w:val="28"/>
          <w:szCs w:val="28"/>
        </w:rPr>
        <w:t xml:space="preserve">второй </w:t>
      </w:r>
      <w:r w:rsidRPr="00603D6F">
        <w:rPr>
          <w:sz w:val="28"/>
          <w:szCs w:val="28"/>
        </w:rPr>
        <w:t>настоящей статьи, несоответствия таких документов установленным Банком России требованиям либо наличия в этих документах неполной и (или) недостоверной информации;</w:t>
      </w:r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14"/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принятия решения о совершении банком с универсальной лицензией действий, в результате которых он установит прямо или косвенно </w:t>
      </w:r>
      <w:r w:rsidR="005877BB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контроль в отношении иностранного банка или иностранной страховой организации, приобретет прямо или косвенно </w:t>
      </w:r>
      <w:r w:rsidR="005877BB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>статус основного общества в отношении иностранного банка или</w:t>
      </w:r>
      <w:r w:rsidR="00F8155C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 xml:space="preserve">иностранной страховой организации, органом управления, не соответствующим требованиям части </w:t>
      </w:r>
      <w:r w:rsidR="009650B5" w:rsidRPr="00603D6F">
        <w:rPr>
          <w:sz w:val="28"/>
          <w:szCs w:val="28"/>
        </w:rPr>
        <w:t xml:space="preserve">седьмой </w:t>
      </w:r>
      <w:r w:rsidRPr="00603D6F">
        <w:rPr>
          <w:sz w:val="28"/>
          <w:szCs w:val="28"/>
        </w:rPr>
        <w:t>статьи 35 настоящего Федерального закона;</w:t>
      </w:r>
      <w:proofErr w:type="gramEnd"/>
    </w:p>
    <w:p w:rsidR="00591AB8" w:rsidRPr="00603D6F" w:rsidRDefault="008B2B04" w:rsidP="00603D6F">
      <w:pPr>
        <w:pStyle w:val="1"/>
        <w:numPr>
          <w:ilvl w:val="0"/>
          <w:numId w:val="4"/>
        </w:numPr>
        <w:shd w:val="clear" w:color="auto" w:fill="auto"/>
        <w:tabs>
          <w:tab w:val="left" w:pos="1409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регистрации (нахождения) соответствующего иностранного </w:t>
      </w:r>
      <w:r w:rsidR="0094757A" w:rsidRPr="00603D6F">
        <w:rPr>
          <w:sz w:val="28"/>
          <w:szCs w:val="28"/>
        </w:rPr>
        <w:t xml:space="preserve">юридического лица </w:t>
      </w:r>
      <w:r w:rsidRPr="00603D6F">
        <w:rPr>
          <w:sz w:val="28"/>
          <w:szCs w:val="28"/>
        </w:rPr>
        <w:t>или предполагаемого нахождения филиала банка с универсальной лицензией в иностранном государстве (</w:t>
      </w:r>
      <w:r w:rsidR="001E0CB6" w:rsidRPr="00603D6F">
        <w:rPr>
          <w:sz w:val="28"/>
          <w:szCs w:val="28"/>
        </w:rPr>
        <w:t xml:space="preserve">на </w:t>
      </w:r>
      <w:r w:rsidRPr="00603D6F">
        <w:rPr>
          <w:sz w:val="28"/>
          <w:szCs w:val="28"/>
        </w:rPr>
        <w:t xml:space="preserve">территории), </w:t>
      </w:r>
      <w:r w:rsidR="006802A9" w:rsidRPr="00603D6F">
        <w:rPr>
          <w:sz w:val="28"/>
          <w:szCs w:val="28"/>
        </w:rPr>
        <w:lastRenderedPageBreak/>
        <w:t>которое (которая)</w:t>
      </w:r>
      <w:r w:rsidRPr="00603D6F">
        <w:rPr>
          <w:sz w:val="28"/>
          <w:szCs w:val="28"/>
        </w:rPr>
        <w:t xml:space="preserve"> не выполня</w:t>
      </w:r>
      <w:r w:rsidR="001E0CB6" w:rsidRPr="00603D6F">
        <w:rPr>
          <w:sz w:val="28"/>
          <w:szCs w:val="28"/>
        </w:rPr>
        <w:t>ет</w:t>
      </w:r>
      <w:r w:rsidRPr="00603D6F">
        <w:rPr>
          <w:sz w:val="28"/>
          <w:szCs w:val="28"/>
        </w:rPr>
        <w:t xml:space="preserve"> рекомендации Группы разработки финансовых мер борьбы с отмыванием денег (ФАТФ</w:t>
      </w:r>
      <w:r w:rsidR="00814AF7" w:rsidRPr="00603D6F">
        <w:rPr>
          <w:color w:val="000000" w:themeColor="text1"/>
          <w:sz w:val="28"/>
          <w:szCs w:val="28"/>
        </w:rPr>
        <w:t>);</w:t>
      </w:r>
    </w:p>
    <w:p w:rsidR="00591AB8" w:rsidRPr="00603D6F" w:rsidRDefault="00B026CF" w:rsidP="00603D6F">
      <w:pPr>
        <w:pStyle w:val="1"/>
        <w:numPr>
          <w:ilvl w:val="0"/>
          <w:numId w:val="4"/>
        </w:numPr>
        <w:shd w:val="clear" w:color="auto" w:fill="auto"/>
        <w:tabs>
          <w:tab w:val="left" w:pos="1395"/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наличия</w:t>
      </w:r>
      <w:r w:rsidR="008B2B04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ины</w:t>
      </w:r>
      <w:r w:rsidR="008B2B04" w:rsidRPr="00603D6F">
        <w:rPr>
          <w:sz w:val="28"/>
          <w:szCs w:val="28"/>
        </w:rPr>
        <w:t>х</w:t>
      </w:r>
      <w:r w:rsidR="009650B5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у</w:t>
      </w:r>
      <w:r w:rsidR="00124C13" w:rsidRPr="00603D6F">
        <w:rPr>
          <w:sz w:val="28"/>
          <w:szCs w:val="28"/>
        </w:rPr>
        <w:t>стан</w:t>
      </w:r>
      <w:r w:rsidRPr="00603D6F">
        <w:rPr>
          <w:sz w:val="28"/>
          <w:szCs w:val="28"/>
        </w:rPr>
        <w:t>овлен</w:t>
      </w:r>
      <w:r w:rsidR="009650B5" w:rsidRPr="00603D6F">
        <w:rPr>
          <w:sz w:val="28"/>
          <w:szCs w:val="28"/>
        </w:rPr>
        <w:t>ных</w:t>
      </w:r>
      <w:r w:rsidR="00124C13" w:rsidRPr="00603D6F">
        <w:rPr>
          <w:sz w:val="28"/>
          <w:szCs w:val="28"/>
        </w:rPr>
        <w:t xml:space="preserve"> Советом </w:t>
      </w:r>
      <w:r w:rsidRPr="00603D6F">
        <w:rPr>
          <w:sz w:val="28"/>
          <w:szCs w:val="28"/>
        </w:rPr>
        <w:t>директоров</w:t>
      </w:r>
      <w:r w:rsidR="008B2B04" w:rsidRPr="00603D6F">
        <w:rPr>
          <w:sz w:val="28"/>
          <w:szCs w:val="28"/>
        </w:rPr>
        <w:t xml:space="preserve"> Банка России</w:t>
      </w:r>
      <w:r w:rsidR="009650B5" w:rsidRPr="00603D6F">
        <w:rPr>
          <w:sz w:val="28"/>
          <w:szCs w:val="28"/>
        </w:rPr>
        <w:t xml:space="preserve"> оснований для принятия Банком России решения об отказе в выдаче разрешения</w:t>
      </w:r>
      <w:r w:rsidR="008B2B04" w:rsidRPr="00603D6F">
        <w:rPr>
          <w:sz w:val="28"/>
          <w:szCs w:val="28"/>
        </w:rPr>
        <w:t>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Статья 35</w:t>
      </w:r>
      <w:r w:rsidRPr="00603D6F">
        <w:rPr>
          <w:sz w:val="28"/>
          <w:szCs w:val="28"/>
          <w:vertAlign w:val="superscript"/>
        </w:rPr>
        <w:t>3</w:t>
      </w:r>
      <w:r w:rsidRPr="00603D6F">
        <w:rPr>
          <w:sz w:val="28"/>
          <w:szCs w:val="28"/>
        </w:rPr>
        <w:t xml:space="preserve">. </w:t>
      </w:r>
      <w:proofErr w:type="gramStart"/>
      <w:r w:rsidRPr="00603D6F">
        <w:rPr>
          <w:b/>
          <w:bCs/>
          <w:sz w:val="28"/>
          <w:szCs w:val="28"/>
        </w:rPr>
        <w:t>Приобретение банком с базовой лицензией и небанковской кредитной организацией акций (долей участия в уставном капитале) иностранных юридических лиц, совершение сделок, направленных на установление контроля в отношении иностранных юридических лиц, приобретение статуса основного общества в отношении иностранных юридических лиц, получение права косвенного</w:t>
      </w:r>
      <w:r w:rsidR="00E618CA" w:rsidRPr="00603D6F">
        <w:rPr>
          <w:b/>
          <w:bCs/>
          <w:sz w:val="28"/>
          <w:szCs w:val="28"/>
        </w:rPr>
        <w:t xml:space="preserve"> (через третьих лиц)</w:t>
      </w:r>
      <w:r w:rsidRPr="00603D6F">
        <w:rPr>
          <w:b/>
          <w:bCs/>
          <w:sz w:val="28"/>
          <w:szCs w:val="28"/>
        </w:rPr>
        <w:t xml:space="preserve"> распоряжения акциями (долями участия в уставном капитале) иностранных юридических лиц, а также открытие филиала и представительства</w:t>
      </w:r>
      <w:proofErr w:type="gramEnd"/>
      <w:r w:rsidRPr="00603D6F">
        <w:rPr>
          <w:b/>
          <w:bCs/>
          <w:sz w:val="28"/>
          <w:szCs w:val="28"/>
        </w:rPr>
        <w:t xml:space="preserve"> на территории иностранного государства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базовой лицензией и небанковская кредитная организация не вправе приобретать акции (доли участия в уставном капитале) иностранных юридических лиц (за исключением </w:t>
      </w:r>
      <w:r w:rsidR="001E0CB6" w:rsidRPr="00603D6F">
        <w:rPr>
          <w:sz w:val="28"/>
          <w:szCs w:val="28"/>
        </w:rPr>
        <w:t>акций (</w:t>
      </w:r>
      <w:r w:rsidRPr="00603D6F">
        <w:rPr>
          <w:sz w:val="28"/>
          <w:szCs w:val="28"/>
        </w:rPr>
        <w:t>долей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иностранных организаций, выполняющих функции операторов систем международных финансовых телекоммуникаций), устанавливать прямо или косвенно</w:t>
      </w:r>
      <w:r w:rsidR="00E618CA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контроль в отношении иностранных юридических лиц, приобретать прямо или косвенно</w:t>
      </w:r>
      <w:r w:rsidR="00E618CA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статус основного общества</w:t>
      </w:r>
      <w:proofErr w:type="gramEnd"/>
      <w:r w:rsidRPr="00603D6F">
        <w:rPr>
          <w:sz w:val="28"/>
          <w:szCs w:val="28"/>
        </w:rPr>
        <w:t xml:space="preserve"> в отношении иностранных юридических лиц, получать право косвенного</w:t>
      </w:r>
      <w:r w:rsidR="00E618CA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распоряжения акциями (долями участия в уставном капитале) иностранных юридических лиц, а также открывать филиалы и представительства на территориях иностранных государств.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trike/>
          <w:color w:val="auto"/>
          <w:sz w:val="28"/>
          <w:szCs w:val="28"/>
        </w:rPr>
      </w:pPr>
      <w:r w:rsidRPr="00603D6F">
        <w:rPr>
          <w:sz w:val="28"/>
          <w:szCs w:val="28"/>
        </w:rPr>
        <w:lastRenderedPageBreak/>
        <w:t>Банк с базовой лицензией и небанковская кредитная организация</w:t>
      </w:r>
      <w:r w:rsidR="00464D37" w:rsidRPr="00603D6F">
        <w:rPr>
          <w:sz w:val="28"/>
          <w:szCs w:val="28"/>
        </w:rPr>
        <w:t xml:space="preserve">, </w:t>
      </w:r>
      <w:r w:rsidR="00464D37" w:rsidRPr="00603D6F">
        <w:rPr>
          <w:color w:val="auto"/>
          <w:sz w:val="28"/>
          <w:szCs w:val="28"/>
        </w:rPr>
        <w:t xml:space="preserve">соответствующие </w:t>
      </w:r>
      <w:r w:rsidR="00124C13" w:rsidRPr="00603D6F">
        <w:rPr>
          <w:color w:val="auto"/>
          <w:sz w:val="28"/>
          <w:szCs w:val="28"/>
        </w:rPr>
        <w:t xml:space="preserve">установленным Банком России </w:t>
      </w:r>
      <w:r w:rsidR="00464D37" w:rsidRPr="00603D6F">
        <w:rPr>
          <w:color w:val="auto"/>
          <w:sz w:val="28"/>
          <w:szCs w:val="28"/>
        </w:rPr>
        <w:t xml:space="preserve">требованиям, </w:t>
      </w:r>
      <w:r w:rsidRPr="00603D6F">
        <w:rPr>
          <w:sz w:val="28"/>
          <w:szCs w:val="28"/>
        </w:rPr>
        <w:t xml:space="preserve">вправе приобретать </w:t>
      </w:r>
      <w:r w:rsidR="001E0CB6" w:rsidRPr="00603D6F">
        <w:rPr>
          <w:sz w:val="28"/>
          <w:szCs w:val="28"/>
        </w:rPr>
        <w:t>акции (</w:t>
      </w:r>
      <w:r w:rsidRPr="00603D6F">
        <w:rPr>
          <w:sz w:val="28"/>
          <w:szCs w:val="28"/>
        </w:rPr>
        <w:t>доли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</w:t>
      </w:r>
      <w:r w:rsidR="00F92742" w:rsidRPr="00603D6F">
        <w:rPr>
          <w:sz w:val="28"/>
          <w:szCs w:val="28"/>
        </w:rPr>
        <w:t>ой</w:t>
      </w:r>
      <w:r w:rsidRPr="00603D6F">
        <w:rPr>
          <w:sz w:val="28"/>
          <w:szCs w:val="28"/>
        </w:rPr>
        <w:t xml:space="preserve"> организаци</w:t>
      </w:r>
      <w:r w:rsidR="00F92742" w:rsidRPr="00603D6F">
        <w:rPr>
          <w:sz w:val="28"/>
          <w:szCs w:val="28"/>
        </w:rPr>
        <w:t>и, выполняющей функции оператора</w:t>
      </w:r>
      <w:r w:rsidRPr="00603D6F">
        <w:rPr>
          <w:sz w:val="28"/>
          <w:szCs w:val="28"/>
        </w:rPr>
        <w:t xml:space="preserve"> систем междунаро</w:t>
      </w:r>
      <w:r w:rsidR="001A5C50" w:rsidRPr="00603D6F">
        <w:rPr>
          <w:sz w:val="28"/>
          <w:szCs w:val="28"/>
        </w:rPr>
        <w:t>дных финансовых телекоммуникаций</w:t>
      </w:r>
      <w:r w:rsidR="001A5C50" w:rsidRPr="00603D6F">
        <w:rPr>
          <w:color w:val="auto"/>
          <w:sz w:val="28"/>
          <w:szCs w:val="28"/>
        </w:rPr>
        <w:t>.</w:t>
      </w:r>
    </w:p>
    <w:p w:rsidR="001E0CB6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Банк с базовой лицензией и небанковская кредитная организация обязаны уведомить Банк России о фактах приобретения </w:t>
      </w:r>
      <w:r w:rsidR="001E0CB6" w:rsidRPr="00603D6F">
        <w:rPr>
          <w:sz w:val="28"/>
          <w:szCs w:val="28"/>
        </w:rPr>
        <w:t>акций (</w:t>
      </w:r>
      <w:r w:rsidRPr="00603D6F">
        <w:rPr>
          <w:sz w:val="28"/>
          <w:szCs w:val="28"/>
        </w:rPr>
        <w:t>долей участия</w:t>
      </w:r>
      <w:r w:rsidR="00D12182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 прекращения владения </w:t>
      </w:r>
      <w:r w:rsidR="001E0CB6" w:rsidRPr="00603D6F">
        <w:rPr>
          <w:sz w:val="28"/>
          <w:szCs w:val="28"/>
        </w:rPr>
        <w:t>акциями (</w:t>
      </w:r>
      <w:r w:rsidRPr="00603D6F">
        <w:rPr>
          <w:sz w:val="28"/>
          <w:szCs w:val="28"/>
        </w:rPr>
        <w:t>долями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</w:t>
      </w:r>
      <w:r w:rsidR="00C85781" w:rsidRPr="00603D6F">
        <w:rPr>
          <w:sz w:val="28"/>
          <w:szCs w:val="28"/>
        </w:rPr>
        <w:t>ой</w:t>
      </w:r>
      <w:r w:rsidRPr="00603D6F">
        <w:rPr>
          <w:sz w:val="28"/>
          <w:szCs w:val="28"/>
        </w:rPr>
        <w:t xml:space="preserve"> организаци</w:t>
      </w:r>
      <w:r w:rsidR="00C85781" w:rsidRPr="00603D6F">
        <w:rPr>
          <w:sz w:val="28"/>
          <w:szCs w:val="28"/>
        </w:rPr>
        <w:t>и</w:t>
      </w:r>
      <w:r w:rsidRPr="00603D6F">
        <w:rPr>
          <w:sz w:val="28"/>
          <w:szCs w:val="28"/>
        </w:rPr>
        <w:t>, выполняющ</w:t>
      </w:r>
      <w:r w:rsidR="00C85781" w:rsidRPr="00603D6F">
        <w:rPr>
          <w:sz w:val="28"/>
          <w:szCs w:val="28"/>
        </w:rPr>
        <w:t>ей</w:t>
      </w:r>
      <w:r w:rsidRPr="00603D6F">
        <w:rPr>
          <w:sz w:val="28"/>
          <w:szCs w:val="28"/>
        </w:rPr>
        <w:t xml:space="preserve"> функции оператор</w:t>
      </w:r>
      <w:r w:rsidR="00C85781" w:rsidRPr="00603D6F">
        <w:rPr>
          <w:sz w:val="28"/>
          <w:szCs w:val="28"/>
        </w:rPr>
        <w:t>а</w:t>
      </w:r>
      <w:r w:rsidRPr="00603D6F">
        <w:rPr>
          <w:sz w:val="28"/>
          <w:szCs w:val="28"/>
        </w:rPr>
        <w:t xml:space="preserve"> систем</w:t>
      </w:r>
      <w:r w:rsidR="00C85781" w:rsidRPr="00603D6F">
        <w:rPr>
          <w:sz w:val="28"/>
          <w:szCs w:val="28"/>
        </w:rPr>
        <w:t>ы</w:t>
      </w:r>
      <w:r w:rsidRPr="00603D6F">
        <w:rPr>
          <w:sz w:val="28"/>
          <w:szCs w:val="28"/>
        </w:rPr>
        <w:t xml:space="preserve"> международных финансовых телекоммуникаций, не позднее </w:t>
      </w:r>
      <w:r w:rsidR="00840BE8" w:rsidRPr="00603D6F">
        <w:rPr>
          <w:sz w:val="28"/>
          <w:szCs w:val="28"/>
        </w:rPr>
        <w:t xml:space="preserve">30 календарных </w:t>
      </w:r>
      <w:r w:rsidRPr="00603D6F">
        <w:rPr>
          <w:sz w:val="28"/>
          <w:szCs w:val="28"/>
        </w:rPr>
        <w:t>дней со дня возникновения соответствующего факта. Порядок направления данного уведомления</w:t>
      </w:r>
      <w:r w:rsidR="00E73B09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и перечень прилагаемых к нему документов устанавливаются Банком России.</w:t>
      </w:r>
      <w:r w:rsidR="001E0CB6" w:rsidRPr="00603D6F">
        <w:rPr>
          <w:sz w:val="28"/>
          <w:szCs w:val="28"/>
        </w:rPr>
        <w:t xml:space="preserve"> Банк России вправе установить </w:t>
      </w:r>
      <w:r w:rsidR="00E73B09" w:rsidRPr="00603D6F">
        <w:rPr>
          <w:sz w:val="28"/>
          <w:szCs w:val="28"/>
        </w:rPr>
        <w:t xml:space="preserve">форму указанного уведомления и </w:t>
      </w:r>
      <w:r w:rsidR="00081E49" w:rsidRPr="00603D6F">
        <w:rPr>
          <w:sz w:val="28"/>
          <w:szCs w:val="28"/>
        </w:rPr>
        <w:t xml:space="preserve">(или) </w:t>
      </w:r>
      <w:r w:rsidR="001E0CB6" w:rsidRPr="00603D6F">
        <w:rPr>
          <w:sz w:val="28"/>
          <w:szCs w:val="28"/>
        </w:rPr>
        <w:t>требования, которым должны соответствовать</w:t>
      </w:r>
      <w:r w:rsidR="00E73B09" w:rsidRPr="00603D6F">
        <w:rPr>
          <w:sz w:val="28"/>
          <w:szCs w:val="28"/>
        </w:rPr>
        <w:t xml:space="preserve"> упомянутые </w:t>
      </w:r>
      <w:r w:rsidR="001E0CB6" w:rsidRPr="00603D6F">
        <w:rPr>
          <w:sz w:val="28"/>
          <w:szCs w:val="28"/>
        </w:rPr>
        <w:t>документы.</w:t>
      </w:r>
    </w:p>
    <w:p w:rsidR="00B657BF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В случае приобретения банком с базовой лицензией </w:t>
      </w:r>
      <w:r w:rsidR="00027952" w:rsidRPr="00603D6F">
        <w:rPr>
          <w:sz w:val="28"/>
          <w:szCs w:val="28"/>
        </w:rPr>
        <w:t>(</w:t>
      </w:r>
      <w:r w:rsidRPr="00603D6F">
        <w:rPr>
          <w:sz w:val="28"/>
          <w:szCs w:val="28"/>
        </w:rPr>
        <w:t>небанковской кредитной организацией</w:t>
      </w:r>
      <w:r w:rsidR="00027952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акций (долей участия в уставном капитале) иностранного юридического лица, не являющегося иностранной организацией, выполняющей функции оператора системы международных финансовых телекоммуникаций, установления прямо или косвенно </w:t>
      </w:r>
      <w:r w:rsidR="00946797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контроля в отношении иностранного юридического лица, </w:t>
      </w:r>
      <w:r w:rsidRPr="00603D6F">
        <w:rPr>
          <w:sz w:val="28"/>
          <w:szCs w:val="28"/>
        </w:rPr>
        <w:lastRenderedPageBreak/>
        <w:t xml:space="preserve">приобретения прямо или косвенно </w:t>
      </w:r>
      <w:r w:rsidR="00946797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>статуса основного общества в отношении иностранного юридического лица, получения права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 xml:space="preserve">косвенного </w:t>
      </w:r>
      <w:r w:rsidR="00946797" w:rsidRPr="00603D6F">
        <w:rPr>
          <w:sz w:val="28"/>
          <w:szCs w:val="28"/>
        </w:rPr>
        <w:t xml:space="preserve">(через третьих лиц) </w:t>
      </w:r>
      <w:r w:rsidRPr="00603D6F">
        <w:rPr>
          <w:sz w:val="28"/>
          <w:szCs w:val="28"/>
        </w:rPr>
        <w:t xml:space="preserve">распоряжения акциями (долями участия в уставном капитале) иностранного юридического лица </w:t>
      </w:r>
      <w:r w:rsidR="007C7B3E" w:rsidRPr="00603D6F">
        <w:rPr>
          <w:sz w:val="28"/>
          <w:szCs w:val="28"/>
        </w:rPr>
        <w:t>в результате обращения взыскания на предмет залога либо в результате получения в качестве исполнения обязательства по ранее заключенному договору, предметом которого не является купля-продажа акций (долей участия в уставном капитале) соответствующего иностранного юридического лица, либо в случае совершения указанных действий в связи с действиями третьих лиц</w:t>
      </w:r>
      <w:proofErr w:type="gramEnd"/>
      <w:r w:rsidR="007C7B3E" w:rsidRPr="00603D6F">
        <w:rPr>
          <w:sz w:val="28"/>
          <w:szCs w:val="28"/>
        </w:rPr>
        <w:t xml:space="preserve">, совершенными согласно законодательству соответствующего иностранного государства (в том </w:t>
      </w:r>
      <w:proofErr w:type="gramStart"/>
      <w:r w:rsidR="007C7B3E" w:rsidRPr="00603D6F">
        <w:rPr>
          <w:sz w:val="28"/>
          <w:szCs w:val="28"/>
        </w:rPr>
        <w:t>числе</w:t>
      </w:r>
      <w:proofErr w:type="gramEnd"/>
      <w:r w:rsidR="007C7B3E" w:rsidRPr="00603D6F">
        <w:rPr>
          <w:sz w:val="28"/>
          <w:szCs w:val="28"/>
        </w:rPr>
        <w:t xml:space="preserve"> судебными органами иностранного государства), банк с базовой лицензией </w:t>
      </w:r>
      <w:r w:rsidR="00027952" w:rsidRPr="00603D6F">
        <w:rPr>
          <w:sz w:val="28"/>
          <w:szCs w:val="28"/>
        </w:rPr>
        <w:t>(</w:t>
      </w:r>
      <w:r w:rsidR="007C7B3E" w:rsidRPr="00603D6F">
        <w:rPr>
          <w:sz w:val="28"/>
          <w:szCs w:val="28"/>
        </w:rPr>
        <w:t>небанковская кредитная организация</w:t>
      </w:r>
      <w:r w:rsidR="00027952" w:rsidRPr="00603D6F">
        <w:rPr>
          <w:sz w:val="28"/>
          <w:szCs w:val="28"/>
        </w:rPr>
        <w:t>)</w:t>
      </w:r>
      <w:r w:rsidR="007C7B3E" w:rsidRPr="00603D6F">
        <w:rPr>
          <w:sz w:val="28"/>
          <w:szCs w:val="28"/>
        </w:rPr>
        <w:t xml:space="preserve"> обязан</w:t>
      </w:r>
      <w:r w:rsidR="00027952" w:rsidRPr="00603D6F">
        <w:rPr>
          <w:sz w:val="28"/>
          <w:szCs w:val="28"/>
        </w:rPr>
        <w:t xml:space="preserve"> (обязана)</w:t>
      </w:r>
      <w:r w:rsidR="00B657BF" w:rsidRPr="00603D6F">
        <w:rPr>
          <w:sz w:val="28"/>
          <w:szCs w:val="28"/>
        </w:rPr>
        <w:t>:</w:t>
      </w:r>
    </w:p>
    <w:p w:rsidR="00580062" w:rsidRPr="00603D6F" w:rsidRDefault="0058006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>1) уведомить Банк России в установленном им порядке о совершении указанных действий в течение 30 календарных дней со дня их совершения;</w:t>
      </w:r>
    </w:p>
    <w:p w:rsidR="00372519" w:rsidRPr="00603D6F" w:rsidRDefault="00580062" w:rsidP="00603D6F">
      <w:pPr>
        <w:pStyle w:val="1"/>
        <w:shd w:val="clear" w:color="auto" w:fill="auto"/>
        <w:tabs>
          <w:tab w:val="left" w:pos="8505"/>
        </w:tabs>
        <w:spacing w:after="320"/>
        <w:ind w:right="-8" w:firstLine="709"/>
        <w:contextualSpacing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 xml:space="preserve">2)  не позднее шести месяцев со дня совершения указанных действий </w:t>
      </w:r>
      <w:r w:rsidR="00675CDA" w:rsidRPr="00603D6F">
        <w:rPr>
          <w:sz w:val="28"/>
          <w:szCs w:val="28"/>
        </w:rPr>
        <w:t xml:space="preserve">проинформировать </w:t>
      </w:r>
      <w:r w:rsidRPr="00603D6F">
        <w:rPr>
          <w:sz w:val="28"/>
          <w:szCs w:val="28"/>
        </w:rPr>
        <w:t xml:space="preserve">Банк России </w:t>
      </w:r>
      <w:r w:rsidR="00EC34D9" w:rsidRPr="00603D6F">
        <w:rPr>
          <w:sz w:val="28"/>
          <w:szCs w:val="28"/>
        </w:rPr>
        <w:t>о</w:t>
      </w:r>
      <w:r w:rsidR="00675CDA" w:rsidRPr="00603D6F">
        <w:rPr>
          <w:sz w:val="28"/>
          <w:szCs w:val="28"/>
        </w:rPr>
        <w:t xml:space="preserve"> </w:t>
      </w:r>
      <w:r w:rsidR="00EC34D9" w:rsidRPr="00603D6F">
        <w:rPr>
          <w:sz w:val="28"/>
          <w:szCs w:val="28"/>
        </w:rPr>
        <w:t xml:space="preserve">сроке, в течение которого планируется совершить сделку (заключить договор), необходимую (необходимый) для </w:t>
      </w:r>
      <w:r w:rsidR="00372519" w:rsidRPr="00603D6F">
        <w:rPr>
          <w:sz w:val="28"/>
          <w:szCs w:val="28"/>
        </w:rPr>
        <w:t>прекра</w:t>
      </w:r>
      <w:r w:rsidR="00EC34D9" w:rsidRPr="00603D6F">
        <w:rPr>
          <w:sz w:val="28"/>
          <w:szCs w:val="28"/>
        </w:rPr>
        <w:t>щения</w:t>
      </w:r>
      <w:r w:rsidR="00372519" w:rsidRPr="00603D6F">
        <w:rPr>
          <w:sz w:val="28"/>
          <w:szCs w:val="28"/>
        </w:rPr>
        <w:t xml:space="preserve"> владени</w:t>
      </w:r>
      <w:r w:rsidR="00EC34D9" w:rsidRPr="00603D6F">
        <w:rPr>
          <w:sz w:val="28"/>
          <w:szCs w:val="28"/>
        </w:rPr>
        <w:t>я</w:t>
      </w:r>
      <w:r w:rsidR="00372519" w:rsidRPr="00603D6F">
        <w:rPr>
          <w:sz w:val="28"/>
          <w:szCs w:val="28"/>
        </w:rPr>
        <w:t xml:space="preserve"> акциями (долями участия в уставном капитале) иностранного юридического лица, контрол</w:t>
      </w:r>
      <w:r w:rsidR="00EC34D9" w:rsidRPr="00603D6F">
        <w:rPr>
          <w:sz w:val="28"/>
          <w:szCs w:val="28"/>
        </w:rPr>
        <w:t>я</w:t>
      </w:r>
      <w:r w:rsidR="00372519" w:rsidRPr="00603D6F">
        <w:rPr>
          <w:sz w:val="28"/>
          <w:szCs w:val="28"/>
        </w:rPr>
        <w:t xml:space="preserve"> в отношении иностранного юридического лица, статус</w:t>
      </w:r>
      <w:r w:rsidR="00EC34D9" w:rsidRPr="00603D6F">
        <w:rPr>
          <w:sz w:val="28"/>
          <w:szCs w:val="28"/>
        </w:rPr>
        <w:t>а</w:t>
      </w:r>
      <w:r w:rsidR="00372519" w:rsidRPr="00603D6F">
        <w:rPr>
          <w:sz w:val="28"/>
          <w:szCs w:val="28"/>
        </w:rPr>
        <w:t xml:space="preserve"> основного общества в отношении иностранного юридического лица, прав</w:t>
      </w:r>
      <w:r w:rsidR="00EC34D9" w:rsidRPr="00603D6F">
        <w:rPr>
          <w:sz w:val="28"/>
          <w:szCs w:val="28"/>
        </w:rPr>
        <w:t>а</w:t>
      </w:r>
      <w:r w:rsidR="00372519" w:rsidRPr="00603D6F">
        <w:rPr>
          <w:sz w:val="28"/>
          <w:szCs w:val="28"/>
        </w:rPr>
        <w:t xml:space="preserve"> косвенного (через </w:t>
      </w:r>
      <w:r w:rsidR="00372519" w:rsidRPr="00603D6F">
        <w:rPr>
          <w:sz w:val="28"/>
          <w:szCs w:val="28"/>
        </w:rPr>
        <w:lastRenderedPageBreak/>
        <w:t>третьих лиц) распоряжения акциями (долями участия</w:t>
      </w:r>
      <w:proofErr w:type="gramEnd"/>
      <w:r w:rsidR="00372519" w:rsidRPr="00603D6F">
        <w:rPr>
          <w:sz w:val="28"/>
          <w:szCs w:val="28"/>
        </w:rPr>
        <w:t xml:space="preserve"> в уставном капитале) иностранного юридического лица</w:t>
      </w:r>
      <w:r w:rsidR="00EC34D9" w:rsidRPr="00603D6F">
        <w:rPr>
          <w:sz w:val="28"/>
          <w:szCs w:val="28"/>
        </w:rPr>
        <w:t xml:space="preserve">. </w:t>
      </w:r>
      <w:r w:rsidR="00372519" w:rsidRPr="00603D6F">
        <w:rPr>
          <w:sz w:val="28"/>
          <w:szCs w:val="28"/>
        </w:rPr>
        <w:t>Этот срок не должен превышать трех лет со дня совершения действий, указанных в абзаце первом настоящей части.</w:t>
      </w:r>
    </w:p>
    <w:p w:rsidR="0025073D" w:rsidRPr="00603D6F" w:rsidRDefault="007C7B3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В</w:t>
      </w:r>
      <w:r w:rsidR="008B2B04" w:rsidRPr="00603D6F">
        <w:rPr>
          <w:sz w:val="28"/>
          <w:szCs w:val="28"/>
        </w:rPr>
        <w:t xml:space="preserve"> случае приобретения банком с базовой лицензией </w:t>
      </w:r>
      <w:r w:rsidR="00CA319B" w:rsidRPr="00603D6F">
        <w:rPr>
          <w:sz w:val="28"/>
          <w:szCs w:val="28"/>
        </w:rPr>
        <w:t>(</w:t>
      </w:r>
      <w:r w:rsidR="008B2B04" w:rsidRPr="00603D6F">
        <w:rPr>
          <w:sz w:val="28"/>
          <w:szCs w:val="28"/>
        </w:rPr>
        <w:t>небанковской кредитной организацией</w:t>
      </w:r>
      <w:r w:rsidR="00CA319B" w:rsidRPr="00603D6F">
        <w:rPr>
          <w:sz w:val="28"/>
          <w:szCs w:val="28"/>
        </w:rPr>
        <w:t>)</w:t>
      </w:r>
      <w:r w:rsidR="008B2B04" w:rsidRPr="00603D6F">
        <w:rPr>
          <w:sz w:val="28"/>
          <w:szCs w:val="28"/>
        </w:rPr>
        <w:t xml:space="preserve"> </w:t>
      </w:r>
      <w:r w:rsidR="001E0CB6" w:rsidRPr="00603D6F">
        <w:rPr>
          <w:sz w:val="28"/>
          <w:szCs w:val="28"/>
        </w:rPr>
        <w:t>акций (</w:t>
      </w:r>
      <w:r w:rsidR="008B2B04" w:rsidRPr="00603D6F">
        <w:rPr>
          <w:sz w:val="28"/>
          <w:szCs w:val="28"/>
        </w:rPr>
        <w:t>долей</w:t>
      </w:r>
      <w:r w:rsidR="007E2B8F" w:rsidRPr="00603D6F">
        <w:rPr>
          <w:sz w:val="28"/>
          <w:szCs w:val="28"/>
        </w:rPr>
        <w:t xml:space="preserve"> </w:t>
      </w:r>
      <w:r w:rsidR="008B2B04" w:rsidRPr="00603D6F">
        <w:rPr>
          <w:sz w:val="28"/>
          <w:szCs w:val="28"/>
        </w:rPr>
        <w:t>участия в уставном капитале</w:t>
      </w:r>
      <w:r w:rsidR="001E0CB6" w:rsidRPr="00603D6F">
        <w:rPr>
          <w:sz w:val="28"/>
          <w:szCs w:val="28"/>
        </w:rPr>
        <w:t>)</w:t>
      </w:r>
      <w:r w:rsidR="008B2B04" w:rsidRPr="00603D6F">
        <w:rPr>
          <w:sz w:val="28"/>
          <w:szCs w:val="28"/>
        </w:rPr>
        <w:t xml:space="preserve"> иностранной организации, выполняющей функции оператора системы международных финансовых телекоммуникаций, в результате обращения взыскания на предмет залога либо в результате получения в качестве исполнения обязательства по ранее заключенному договору, предметом которого не является купля-продажа акций (долей участия в уставном капитале) соответствующего иностранного юридического лица, либо</w:t>
      </w:r>
      <w:proofErr w:type="gramEnd"/>
      <w:r w:rsidR="008B2B04" w:rsidRPr="00603D6F">
        <w:rPr>
          <w:sz w:val="28"/>
          <w:szCs w:val="28"/>
        </w:rPr>
        <w:t xml:space="preserve"> </w:t>
      </w:r>
      <w:proofErr w:type="gramStart"/>
      <w:r w:rsidR="008B2B04" w:rsidRPr="00603D6F">
        <w:rPr>
          <w:sz w:val="28"/>
          <w:szCs w:val="28"/>
        </w:rPr>
        <w:t xml:space="preserve">в случае совершения указанных действий в связи с действиями третьих лиц, совершенными согласно законодательству соответствующего иностранного государства (в том числе судебными органами иностранного государства), банк с базовой лицензией </w:t>
      </w:r>
      <w:r w:rsidR="00126A85" w:rsidRPr="00603D6F">
        <w:rPr>
          <w:sz w:val="28"/>
          <w:szCs w:val="28"/>
        </w:rPr>
        <w:t>(</w:t>
      </w:r>
      <w:r w:rsidR="008B2B04" w:rsidRPr="00603D6F">
        <w:rPr>
          <w:sz w:val="28"/>
          <w:szCs w:val="28"/>
        </w:rPr>
        <w:t>небанковская кредитная организация</w:t>
      </w:r>
      <w:r w:rsidR="00126A85" w:rsidRPr="00603D6F">
        <w:rPr>
          <w:sz w:val="28"/>
          <w:szCs w:val="28"/>
        </w:rPr>
        <w:t>)</w:t>
      </w:r>
      <w:r w:rsidR="008B2B04" w:rsidRPr="00603D6F">
        <w:rPr>
          <w:sz w:val="28"/>
          <w:szCs w:val="28"/>
        </w:rPr>
        <w:t xml:space="preserve"> обязан</w:t>
      </w:r>
      <w:r w:rsidR="00126A85" w:rsidRPr="00603D6F">
        <w:rPr>
          <w:sz w:val="28"/>
          <w:szCs w:val="28"/>
        </w:rPr>
        <w:t xml:space="preserve"> (обязана)</w:t>
      </w:r>
      <w:r w:rsidR="0025073D" w:rsidRPr="00603D6F">
        <w:rPr>
          <w:sz w:val="28"/>
          <w:szCs w:val="28"/>
        </w:rPr>
        <w:t xml:space="preserve"> </w:t>
      </w:r>
      <w:r w:rsidR="003832F1" w:rsidRPr="00603D6F">
        <w:rPr>
          <w:sz w:val="28"/>
          <w:szCs w:val="28"/>
        </w:rPr>
        <w:t>не позднее шести месяцев со дня совершения указанных действий направить в Банк России</w:t>
      </w:r>
      <w:r w:rsidR="007B721C" w:rsidRPr="00603D6F">
        <w:rPr>
          <w:sz w:val="28"/>
          <w:szCs w:val="28"/>
        </w:rPr>
        <w:t xml:space="preserve"> в установленном им порядке</w:t>
      </w:r>
      <w:r w:rsidR="003832F1" w:rsidRPr="00603D6F">
        <w:rPr>
          <w:sz w:val="28"/>
          <w:szCs w:val="28"/>
        </w:rPr>
        <w:t xml:space="preserve"> </w:t>
      </w:r>
      <w:r w:rsidR="00BB3E66" w:rsidRPr="00603D6F">
        <w:rPr>
          <w:sz w:val="28"/>
          <w:szCs w:val="28"/>
        </w:rPr>
        <w:t>уведомление, указанное в части третьей настоящей статьи</w:t>
      </w:r>
      <w:r w:rsidR="009A4FEA" w:rsidRPr="00603D6F">
        <w:rPr>
          <w:sz w:val="28"/>
          <w:szCs w:val="28"/>
        </w:rPr>
        <w:t>, при условии что</w:t>
      </w:r>
      <w:proofErr w:type="gramEnd"/>
      <w:r w:rsidR="009A4FEA" w:rsidRPr="00603D6F">
        <w:rPr>
          <w:sz w:val="28"/>
          <w:szCs w:val="28"/>
        </w:rPr>
        <w:t xml:space="preserve"> </w:t>
      </w:r>
      <w:r w:rsidR="00BB3E66" w:rsidRPr="00603D6F">
        <w:rPr>
          <w:sz w:val="28"/>
          <w:szCs w:val="28"/>
        </w:rPr>
        <w:t>банк с базовой лицензией (небанковская кредитная организация) соответствует требованиям, установленным в соответствии с частью второй настоящей статьи</w:t>
      </w:r>
      <w:r w:rsidR="009A4FEA" w:rsidRPr="00603D6F">
        <w:rPr>
          <w:sz w:val="28"/>
          <w:szCs w:val="28"/>
        </w:rPr>
        <w:t xml:space="preserve">, либо </w:t>
      </w:r>
      <w:r w:rsidR="0025073D" w:rsidRPr="00603D6F">
        <w:rPr>
          <w:sz w:val="28"/>
          <w:szCs w:val="28"/>
        </w:rPr>
        <w:t xml:space="preserve">проинформировать Банк России о </w:t>
      </w:r>
      <w:r w:rsidR="0025073D" w:rsidRPr="00603D6F">
        <w:rPr>
          <w:sz w:val="28"/>
          <w:szCs w:val="28"/>
        </w:rPr>
        <w:lastRenderedPageBreak/>
        <w:t xml:space="preserve">сроке, в течение которого планируется совершить сделку, необходимую  для прекращения владения акциями (долями участия в уставном капитале) </w:t>
      </w:r>
      <w:r w:rsidR="003D258F" w:rsidRPr="00603D6F">
        <w:rPr>
          <w:sz w:val="28"/>
          <w:szCs w:val="28"/>
        </w:rPr>
        <w:t xml:space="preserve">иностранной организации, выполняющей функции оператора системы международных финансовых телекоммуникаций. </w:t>
      </w:r>
      <w:proofErr w:type="gramStart"/>
      <w:r w:rsidR="0025073D" w:rsidRPr="00603D6F">
        <w:rPr>
          <w:sz w:val="28"/>
          <w:szCs w:val="28"/>
        </w:rPr>
        <w:t xml:space="preserve">Этот срок не должен превышать трех лет со дня </w:t>
      </w:r>
      <w:r w:rsidR="00AA5367" w:rsidRPr="00603D6F">
        <w:rPr>
          <w:sz w:val="28"/>
          <w:szCs w:val="28"/>
        </w:rPr>
        <w:t>приобретения банком с базовой лицензией (небанковской кредитной организацией) акций (долей участия в уставном капитале) иностранной организации, выполняющей функции оператора системы международных финансовых телекоммуникаций, в указанном в настоящей части случае.</w:t>
      </w:r>
      <w:proofErr w:type="gramEnd"/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Контроль в случаях, установленных настоящей статьей, определяется в соответствии с МСФО, признанными на территории Российской Федерации.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after="320" w:line="240" w:lineRule="auto"/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Статья 35</w:t>
      </w:r>
      <w:r w:rsidRPr="00603D6F">
        <w:rPr>
          <w:sz w:val="28"/>
          <w:szCs w:val="28"/>
          <w:vertAlign w:val="superscript"/>
        </w:rPr>
        <w:t>4</w:t>
      </w:r>
      <w:r w:rsidRPr="00603D6F">
        <w:rPr>
          <w:sz w:val="28"/>
          <w:szCs w:val="28"/>
        </w:rPr>
        <w:t xml:space="preserve">. </w:t>
      </w:r>
      <w:proofErr w:type="gramStart"/>
      <w:r w:rsidRPr="00603D6F">
        <w:rPr>
          <w:b/>
          <w:bCs/>
          <w:sz w:val="28"/>
          <w:szCs w:val="28"/>
        </w:rPr>
        <w:t xml:space="preserve">Прекращение кредитной организацией владения акциями (долями участия в уставном капитале) иностранных юридических лиц, контроля в отношении иностранных юридических лиц, статуса основного общества в отношении иностранных юридических лиц, права косвенного </w:t>
      </w:r>
      <w:r w:rsidR="00A27ED5" w:rsidRPr="00603D6F">
        <w:rPr>
          <w:b/>
          <w:bCs/>
          <w:sz w:val="28"/>
          <w:szCs w:val="28"/>
        </w:rPr>
        <w:t xml:space="preserve">(через третьих лиц) </w:t>
      </w:r>
      <w:r w:rsidRPr="00603D6F">
        <w:rPr>
          <w:b/>
          <w:bCs/>
          <w:sz w:val="28"/>
          <w:szCs w:val="28"/>
        </w:rPr>
        <w:t>распоряжения акциями (долями участия в уставном капитале) иностранных юридических лиц, закрытия кредитной организацией филиала и представительства на территории иностранного государства</w:t>
      </w:r>
      <w:proofErr w:type="gramEnd"/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с универсальной лицензией, изменивший свой статус на статус банка с базовой лицензией или небанковской кредитной организации, не позднее 12 месяцев с даты государственной регистрации изменений, внесенных в устав кредитной организации и связанных с указанным изменением статуса, обязан прекратить владение акциями (долями участия </w:t>
      </w:r>
      <w:r w:rsidRPr="00603D6F">
        <w:rPr>
          <w:sz w:val="28"/>
          <w:szCs w:val="28"/>
        </w:rPr>
        <w:lastRenderedPageBreak/>
        <w:t xml:space="preserve">в уставном капитале) иностранных юридических лиц (за исключением владения </w:t>
      </w:r>
      <w:r w:rsidR="001E0CB6" w:rsidRPr="00603D6F">
        <w:rPr>
          <w:sz w:val="28"/>
          <w:szCs w:val="28"/>
        </w:rPr>
        <w:t>акциями (</w:t>
      </w:r>
      <w:r w:rsidRPr="00603D6F">
        <w:rPr>
          <w:sz w:val="28"/>
          <w:szCs w:val="28"/>
        </w:rPr>
        <w:t>долями участия в уставном капитале</w:t>
      </w:r>
      <w:r w:rsidR="001E0CB6" w:rsidRPr="00603D6F">
        <w:rPr>
          <w:sz w:val="28"/>
          <w:szCs w:val="28"/>
        </w:rPr>
        <w:t>)</w:t>
      </w:r>
      <w:r w:rsidRPr="00603D6F">
        <w:rPr>
          <w:sz w:val="28"/>
          <w:szCs w:val="28"/>
        </w:rPr>
        <w:t xml:space="preserve"> иностранных организаций</w:t>
      </w:r>
      <w:proofErr w:type="gramEnd"/>
      <w:r w:rsidRPr="00603D6F">
        <w:rPr>
          <w:sz w:val="28"/>
          <w:szCs w:val="28"/>
        </w:rPr>
        <w:t>, выполняющих функции операторов систем международных финансовых телекоммуникаций), контроль в отношении иностранных юридических лиц, статус основного общества в отношении иностранных юридических лиц, право косвенного</w:t>
      </w:r>
      <w:r w:rsidR="00A27ED5" w:rsidRPr="00603D6F">
        <w:rPr>
          <w:sz w:val="28"/>
          <w:szCs w:val="28"/>
        </w:rPr>
        <w:t xml:space="preserve"> (через третьих лиц)</w:t>
      </w:r>
      <w:r w:rsidRPr="00603D6F">
        <w:rPr>
          <w:sz w:val="28"/>
          <w:szCs w:val="28"/>
        </w:rPr>
        <w:t xml:space="preserve"> распоряжения акциями (долями участия в уставном капитале) иностранных юридических лиц, а также закрыть филиалы и представительства на территориях иностранных государств.</w:t>
      </w:r>
    </w:p>
    <w:p w:rsidR="00F4094A" w:rsidRPr="00603D6F" w:rsidRDefault="00F4094A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Банк России обязан потребовать от банка с универсальной лицензией прекращения владения акциями (долями участия в уставном капитале) иностранного юридического лица, прекращения контроля в отношении иностранного юридического лица, прекращения статуса основного общества в отношении иностранного юридического лица, прекращения права косвенного (через третьих лиц) распоряжения акциями (долями участия в уставном капитале) иностранного юридического лица, закрытия филиала и (или) представительства на территории иностранного</w:t>
      </w:r>
      <w:proofErr w:type="gramEnd"/>
      <w:r w:rsidRPr="00603D6F">
        <w:rPr>
          <w:sz w:val="28"/>
          <w:szCs w:val="28"/>
        </w:rPr>
        <w:t xml:space="preserve"> государства в случае:</w:t>
      </w:r>
    </w:p>
    <w:p w:rsidR="00F4094A" w:rsidRPr="00603D6F" w:rsidRDefault="00AE7F2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1) </w:t>
      </w:r>
      <w:r w:rsidR="00F4094A" w:rsidRPr="00603D6F">
        <w:rPr>
          <w:sz w:val="28"/>
          <w:szCs w:val="28"/>
        </w:rPr>
        <w:t>выявления Банком России фактов совершения действий, указанных в частях второй и третьей статьи 35 и части первой статьи 35</w:t>
      </w:r>
      <w:r w:rsidR="00F4094A" w:rsidRPr="00603D6F">
        <w:rPr>
          <w:sz w:val="28"/>
          <w:szCs w:val="28"/>
          <w:vertAlign w:val="superscript"/>
        </w:rPr>
        <w:t xml:space="preserve">1 </w:t>
      </w:r>
      <w:r w:rsidR="00F4094A" w:rsidRPr="00603D6F">
        <w:rPr>
          <w:sz w:val="28"/>
          <w:szCs w:val="28"/>
        </w:rPr>
        <w:t>настоящего Федерального закона, без разрешения Банка России или уведомления Банка России;</w:t>
      </w:r>
    </w:p>
    <w:p w:rsidR="00AE7F2E" w:rsidRPr="00603D6F" w:rsidRDefault="0083684F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>2</w:t>
      </w:r>
      <w:r w:rsidR="00AE7F2E" w:rsidRPr="00603D6F">
        <w:rPr>
          <w:sz w:val="28"/>
          <w:szCs w:val="28"/>
        </w:rPr>
        <w:t xml:space="preserve">) </w:t>
      </w:r>
      <w:r w:rsidR="00F4094A" w:rsidRPr="00603D6F">
        <w:rPr>
          <w:sz w:val="28"/>
          <w:szCs w:val="28"/>
        </w:rPr>
        <w:t>неисполнения банком с универсальной лицензией обязанност</w:t>
      </w:r>
      <w:r w:rsidR="00001135" w:rsidRPr="00603D6F">
        <w:rPr>
          <w:sz w:val="28"/>
          <w:szCs w:val="28"/>
        </w:rPr>
        <w:t>ей</w:t>
      </w:r>
      <w:r w:rsidR="00F4094A" w:rsidRPr="00603D6F">
        <w:rPr>
          <w:sz w:val="28"/>
          <w:szCs w:val="28"/>
        </w:rPr>
        <w:t>, предусмотренн</w:t>
      </w:r>
      <w:r w:rsidR="00001135" w:rsidRPr="00603D6F">
        <w:rPr>
          <w:sz w:val="28"/>
          <w:szCs w:val="28"/>
        </w:rPr>
        <w:t>ых</w:t>
      </w:r>
      <w:r w:rsidR="00F4094A" w:rsidRPr="00603D6F">
        <w:rPr>
          <w:sz w:val="28"/>
          <w:szCs w:val="28"/>
        </w:rPr>
        <w:t xml:space="preserve"> частью восьмой статьи 35 настоящего Федерального закона</w:t>
      </w:r>
      <w:r w:rsidR="00001135" w:rsidRPr="00603D6F">
        <w:rPr>
          <w:sz w:val="28"/>
          <w:szCs w:val="28"/>
        </w:rPr>
        <w:t>,</w:t>
      </w:r>
      <w:r w:rsidR="00F4094A" w:rsidRPr="00603D6F">
        <w:rPr>
          <w:sz w:val="28"/>
          <w:szCs w:val="28"/>
        </w:rPr>
        <w:t xml:space="preserve"> в </w:t>
      </w:r>
      <w:r w:rsidR="00001135" w:rsidRPr="00603D6F">
        <w:rPr>
          <w:sz w:val="28"/>
          <w:szCs w:val="28"/>
        </w:rPr>
        <w:t>установленных</w:t>
      </w:r>
      <w:r w:rsidR="00F4094A" w:rsidRPr="00603D6F">
        <w:rPr>
          <w:sz w:val="28"/>
          <w:szCs w:val="28"/>
        </w:rPr>
        <w:t xml:space="preserve"> этой частью случаях</w:t>
      </w:r>
      <w:r w:rsidR="00001135" w:rsidRPr="00603D6F">
        <w:rPr>
          <w:sz w:val="28"/>
          <w:szCs w:val="28"/>
        </w:rPr>
        <w:t xml:space="preserve"> и в определенные данной частью сроки</w:t>
      </w:r>
      <w:r w:rsidR="00F4094A" w:rsidRPr="00603D6F">
        <w:rPr>
          <w:sz w:val="28"/>
          <w:szCs w:val="28"/>
        </w:rPr>
        <w:t>.</w:t>
      </w:r>
    </w:p>
    <w:p w:rsidR="002413DA" w:rsidRPr="00603D6F" w:rsidRDefault="0066086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России </w:t>
      </w:r>
      <w:r w:rsidR="006477EF" w:rsidRPr="00603D6F">
        <w:rPr>
          <w:sz w:val="28"/>
          <w:szCs w:val="28"/>
        </w:rPr>
        <w:t xml:space="preserve">обязан </w:t>
      </w:r>
      <w:r w:rsidRPr="00603D6F">
        <w:rPr>
          <w:sz w:val="28"/>
          <w:szCs w:val="28"/>
        </w:rPr>
        <w:t>потребовать от банка с базовой лицензией и небанковской кредитной организации</w:t>
      </w:r>
      <w:r w:rsidR="00A2641D" w:rsidRPr="00603D6F">
        <w:rPr>
          <w:sz w:val="28"/>
          <w:szCs w:val="28"/>
        </w:rPr>
        <w:t xml:space="preserve"> </w:t>
      </w:r>
      <w:r w:rsidR="002413DA" w:rsidRPr="00603D6F">
        <w:rPr>
          <w:sz w:val="28"/>
          <w:szCs w:val="28"/>
        </w:rPr>
        <w:t>прекращения владения акциями (долями участия в уставном капитале) иностранн</w:t>
      </w:r>
      <w:r w:rsidR="00AF4E82" w:rsidRPr="00603D6F">
        <w:rPr>
          <w:sz w:val="28"/>
          <w:szCs w:val="28"/>
        </w:rPr>
        <w:t>ой</w:t>
      </w:r>
      <w:r w:rsidR="002413DA" w:rsidRPr="00603D6F">
        <w:rPr>
          <w:sz w:val="28"/>
          <w:szCs w:val="28"/>
        </w:rPr>
        <w:t xml:space="preserve"> организаци</w:t>
      </w:r>
      <w:r w:rsidR="00AF4E82" w:rsidRPr="00603D6F">
        <w:rPr>
          <w:sz w:val="28"/>
          <w:szCs w:val="28"/>
        </w:rPr>
        <w:t>и</w:t>
      </w:r>
      <w:r w:rsidR="002413DA" w:rsidRPr="00603D6F">
        <w:rPr>
          <w:sz w:val="28"/>
          <w:szCs w:val="28"/>
        </w:rPr>
        <w:t>, выполняющ</w:t>
      </w:r>
      <w:r w:rsidR="00AF4E82" w:rsidRPr="00603D6F">
        <w:rPr>
          <w:sz w:val="28"/>
          <w:szCs w:val="28"/>
        </w:rPr>
        <w:t>ей</w:t>
      </w:r>
      <w:r w:rsidR="002413DA" w:rsidRPr="00603D6F">
        <w:rPr>
          <w:sz w:val="28"/>
          <w:szCs w:val="28"/>
        </w:rPr>
        <w:t xml:space="preserve"> функции оператор</w:t>
      </w:r>
      <w:r w:rsidR="00AF4E82" w:rsidRPr="00603D6F">
        <w:rPr>
          <w:sz w:val="28"/>
          <w:szCs w:val="28"/>
        </w:rPr>
        <w:t>а</w:t>
      </w:r>
      <w:r w:rsidR="002413DA" w:rsidRPr="00603D6F">
        <w:rPr>
          <w:sz w:val="28"/>
          <w:szCs w:val="28"/>
        </w:rPr>
        <w:t xml:space="preserve"> систем</w:t>
      </w:r>
      <w:r w:rsidR="00AF4E82" w:rsidRPr="00603D6F">
        <w:rPr>
          <w:sz w:val="28"/>
          <w:szCs w:val="28"/>
        </w:rPr>
        <w:t>ы</w:t>
      </w:r>
      <w:r w:rsidR="002413DA" w:rsidRPr="00603D6F">
        <w:rPr>
          <w:sz w:val="28"/>
          <w:szCs w:val="28"/>
        </w:rPr>
        <w:t xml:space="preserve"> международных финансовых телекоммуникаций, в случаях выявления Банком России факт</w:t>
      </w:r>
      <w:r w:rsidR="002B793B" w:rsidRPr="00603D6F">
        <w:rPr>
          <w:sz w:val="28"/>
          <w:szCs w:val="28"/>
        </w:rPr>
        <w:t>а</w:t>
      </w:r>
      <w:r w:rsidR="002413DA" w:rsidRPr="00603D6F">
        <w:rPr>
          <w:sz w:val="28"/>
          <w:szCs w:val="28"/>
        </w:rPr>
        <w:t xml:space="preserve"> совершения действий, указанных в части второй статьи 35</w:t>
      </w:r>
      <w:r w:rsidR="002413DA" w:rsidRPr="00603D6F">
        <w:rPr>
          <w:sz w:val="28"/>
          <w:szCs w:val="28"/>
          <w:vertAlign w:val="superscript"/>
        </w:rPr>
        <w:t>3</w:t>
      </w:r>
      <w:r w:rsidR="002413DA" w:rsidRPr="00603D6F">
        <w:rPr>
          <w:sz w:val="28"/>
          <w:szCs w:val="28"/>
        </w:rPr>
        <w:t xml:space="preserve"> настоящего Федерального закона, без уведомления Банка России</w:t>
      </w:r>
      <w:r w:rsidR="002B793B" w:rsidRPr="00603D6F">
        <w:rPr>
          <w:color w:val="000000" w:themeColor="text1"/>
          <w:sz w:val="28"/>
          <w:szCs w:val="28"/>
        </w:rPr>
        <w:t xml:space="preserve"> </w:t>
      </w:r>
      <w:r w:rsidR="002413DA" w:rsidRPr="00603D6F">
        <w:rPr>
          <w:sz w:val="28"/>
          <w:szCs w:val="28"/>
        </w:rPr>
        <w:t xml:space="preserve">либо </w:t>
      </w:r>
      <w:r w:rsidR="002B793B" w:rsidRPr="00603D6F">
        <w:rPr>
          <w:sz w:val="28"/>
          <w:szCs w:val="28"/>
        </w:rPr>
        <w:t xml:space="preserve">факта </w:t>
      </w:r>
      <w:r w:rsidR="002413DA" w:rsidRPr="00603D6F">
        <w:rPr>
          <w:sz w:val="28"/>
          <w:szCs w:val="28"/>
        </w:rPr>
        <w:t>неисполнения обязанностей, предусмотренных частью пятой статьи 35</w:t>
      </w:r>
      <w:r w:rsidR="002413DA" w:rsidRPr="00603D6F">
        <w:rPr>
          <w:sz w:val="28"/>
          <w:szCs w:val="28"/>
          <w:vertAlign w:val="superscript"/>
        </w:rPr>
        <w:t>3</w:t>
      </w:r>
      <w:proofErr w:type="gramEnd"/>
      <w:r w:rsidR="002413DA" w:rsidRPr="00603D6F">
        <w:rPr>
          <w:sz w:val="28"/>
          <w:szCs w:val="28"/>
        </w:rPr>
        <w:t xml:space="preserve"> настоящего Федерального закона, в установленных этой частью случаях и в определенные данной частью сроки</w:t>
      </w:r>
      <w:r w:rsidR="00A2641D" w:rsidRPr="00603D6F">
        <w:rPr>
          <w:sz w:val="28"/>
          <w:szCs w:val="28"/>
        </w:rPr>
        <w:t>.</w:t>
      </w:r>
    </w:p>
    <w:p w:rsidR="005C251E" w:rsidRPr="00603D6F" w:rsidRDefault="005C251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В случае выявления фактов владения банком с базовой лицензией или небанковской кредитной организацией акциями (долями участия в уставном капитале) иностранного юридического лица, не являющегося иностранной организацией, выполняющей функции оператора системы международных финансовых телекоммуникаций, осуществления контроля в отношении иностранного юридического лица, наличия статуса основного общества в отношении иностранного юридического лица, наличия права косвенного (через третьих лиц) распоряжения акциями (долями участия в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lastRenderedPageBreak/>
        <w:t xml:space="preserve">уставном капитале) иностранного юридического лица, наличия филиала и (или) представительства банка с базовой лицензией или небанковской кредитной организации на территории иностранного государства (в том числе в случае </w:t>
      </w:r>
      <w:r w:rsidR="000B21F4" w:rsidRPr="00603D6F">
        <w:rPr>
          <w:sz w:val="28"/>
          <w:szCs w:val="28"/>
        </w:rPr>
        <w:t>несоблюдения</w:t>
      </w:r>
      <w:r w:rsidRPr="00603D6F">
        <w:rPr>
          <w:sz w:val="28"/>
          <w:szCs w:val="28"/>
        </w:rPr>
        <w:t xml:space="preserve"> требований, предусмотренных частью четвертой статьи 35</w:t>
      </w:r>
      <w:r w:rsidRPr="00603D6F">
        <w:rPr>
          <w:sz w:val="28"/>
          <w:szCs w:val="28"/>
          <w:vertAlign w:val="superscript"/>
        </w:rPr>
        <w:t>3</w:t>
      </w:r>
      <w:r w:rsidRPr="00603D6F">
        <w:rPr>
          <w:sz w:val="28"/>
          <w:szCs w:val="28"/>
        </w:rPr>
        <w:t xml:space="preserve"> </w:t>
      </w:r>
      <w:r w:rsidR="00D93511" w:rsidRPr="00603D6F">
        <w:rPr>
          <w:sz w:val="28"/>
          <w:szCs w:val="28"/>
        </w:rPr>
        <w:t xml:space="preserve">настоящего Федерального закона </w:t>
      </w:r>
      <w:r w:rsidRPr="00603D6F">
        <w:rPr>
          <w:sz w:val="28"/>
          <w:szCs w:val="28"/>
        </w:rPr>
        <w:t xml:space="preserve">и частью первой </w:t>
      </w:r>
      <w:r w:rsidR="00D93511" w:rsidRPr="00603D6F">
        <w:rPr>
          <w:sz w:val="28"/>
          <w:szCs w:val="28"/>
        </w:rPr>
        <w:t xml:space="preserve">настоящей </w:t>
      </w:r>
      <w:r w:rsidRPr="00603D6F">
        <w:rPr>
          <w:sz w:val="28"/>
          <w:szCs w:val="28"/>
        </w:rPr>
        <w:t>статьи)</w:t>
      </w:r>
      <w:r w:rsidR="00F43324" w:rsidRPr="00603D6F">
        <w:rPr>
          <w:sz w:val="28"/>
          <w:szCs w:val="28"/>
        </w:rPr>
        <w:t xml:space="preserve"> Банк России</w:t>
      </w:r>
      <w:r w:rsidRPr="00603D6F">
        <w:rPr>
          <w:sz w:val="28"/>
          <w:szCs w:val="28"/>
        </w:rPr>
        <w:t xml:space="preserve">  обязан потребовать от банка с базовой лицензией или небанковской кредитной организации прекращения такого владения, контроля, права</w:t>
      </w:r>
      <w:proofErr w:type="gramEnd"/>
      <w:r w:rsidRPr="00603D6F">
        <w:rPr>
          <w:sz w:val="28"/>
          <w:szCs w:val="28"/>
        </w:rPr>
        <w:t xml:space="preserve"> распоряжения, а также закрытия филиала и (или) представительства на территории иностранного государства.</w:t>
      </w:r>
    </w:p>
    <w:p w:rsidR="00393590" w:rsidRPr="00603D6F" w:rsidRDefault="00393590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Банк России вправе потребовать от </w:t>
      </w:r>
      <w:r w:rsidR="00297B0D" w:rsidRPr="00603D6F">
        <w:rPr>
          <w:sz w:val="28"/>
          <w:szCs w:val="28"/>
        </w:rPr>
        <w:t>кредитной организации</w:t>
      </w:r>
      <w:r w:rsidRPr="00603D6F">
        <w:rPr>
          <w:sz w:val="28"/>
          <w:szCs w:val="28"/>
        </w:rPr>
        <w:t xml:space="preserve"> прекращения владения акциями (долями участия в уставном капитале) иностранного юридического лица, прекращения контроля в отношении иностранного юридического лица, прекращения статуса основного общества в отношении иностранного юридического лица, прекращения права косвенного (через третьих лиц) распоряжения акциями (долями участия в уставном капитале) иностранного юридического лица, закрытия филиала и (или) представительства на территории иностранного государства в</w:t>
      </w:r>
      <w:proofErr w:type="gramEnd"/>
      <w:r w:rsidRPr="00603D6F">
        <w:rPr>
          <w:sz w:val="28"/>
          <w:szCs w:val="28"/>
        </w:rPr>
        <w:t xml:space="preserve"> </w:t>
      </w:r>
      <w:proofErr w:type="gramStart"/>
      <w:r w:rsidRPr="00603D6F">
        <w:rPr>
          <w:sz w:val="28"/>
          <w:szCs w:val="28"/>
        </w:rPr>
        <w:t>случае</w:t>
      </w:r>
      <w:proofErr w:type="gramEnd"/>
      <w:r w:rsidRPr="00603D6F">
        <w:rPr>
          <w:sz w:val="28"/>
          <w:szCs w:val="28"/>
        </w:rPr>
        <w:t>:</w:t>
      </w:r>
    </w:p>
    <w:p w:rsidR="00393590" w:rsidRPr="00603D6F" w:rsidRDefault="00393590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1) выявления Банком России фактов несоответствия банка с универсальной лицензией требованиям, установленным в соответствии с частью второй статьи 35 и частью первой статьи 35</w:t>
      </w:r>
      <w:r w:rsidRPr="00603D6F">
        <w:rPr>
          <w:sz w:val="28"/>
          <w:szCs w:val="28"/>
          <w:vertAlign w:val="superscript"/>
        </w:rPr>
        <w:t>1</w:t>
      </w:r>
      <w:r w:rsidRPr="00603D6F">
        <w:rPr>
          <w:sz w:val="28"/>
          <w:szCs w:val="28"/>
        </w:rPr>
        <w:t xml:space="preserve"> настоящего Федерального закона;</w:t>
      </w:r>
    </w:p>
    <w:p w:rsidR="002D5903" w:rsidRPr="00603D6F" w:rsidRDefault="002D5903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lastRenderedPageBreak/>
        <w:t>2) выявления Банком России фактов несоответствия банка с базовой лицензией и небанковской кредитной организации требованиям, установленным в соответствии с частью второй статьи 35</w:t>
      </w:r>
      <w:r w:rsidRPr="00603D6F">
        <w:rPr>
          <w:sz w:val="28"/>
          <w:szCs w:val="28"/>
          <w:vertAlign w:val="superscript"/>
        </w:rPr>
        <w:t>3</w:t>
      </w:r>
      <w:r w:rsidRPr="00603D6F">
        <w:rPr>
          <w:sz w:val="28"/>
          <w:szCs w:val="28"/>
        </w:rPr>
        <w:t xml:space="preserve"> настоящего Федерального закона;</w:t>
      </w:r>
    </w:p>
    <w:p w:rsidR="00393590" w:rsidRPr="00603D6F" w:rsidRDefault="00645FCF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3</w:t>
      </w:r>
      <w:r w:rsidR="00393590" w:rsidRPr="00603D6F">
        <w:rPr>
          <w:sz w:val="28"/>
          <w:szCs w:val="28"/>
        </w:rPr>
        <w:t xml:space="preserve">) возникновения препятствий для получения Банком России информации, касающейся соответствующего иностранного юридического лица или </w:t>
      </w:r>
      <w:r w:rsidR="00DF035F" w:rsidRPr="00603D6F">
        <w:rPr>
          <w:sz w:val="28"/>
          <w:szCs w:val="28"/>
        </w:rPr>
        <w:t>обособленного подразделения</w:t>
      </w:r>
      <w:r w:rsidR="00393590" w:rsidRPr="00603D6F">
        <w:rPr>
          <w:sz w:val="28"/>
          <w:szCs w:val="28"/>
        </w:rPr>
        <w:t xml:space="preserve"> банка </w:t>
      </w:r>
      <w:r w:rsidR="00DF035F" w:rsidRPr="00603D6F">
        <w:rPr>
          <w:sz w:val="28"/>
          <w:szCs w:val="28"/>
        </w:rPr>
        <w:t xml:space="preserve">с универсальной лицензией </w:t>
      </w:r>
      <w:r w:rsidR="00393590" w:rsidRPr="00603D6F">
        <w:rPr>
          <w:sz w:val="28"/>
          <w:szCs w:val="28"/>
        </w:rPr>
        <w:t xml:space="preserve">на территории иностранного государства, либо для проведения Банком России проверок соответствующего иностранного юридического лица или </w:t>
      </w:r>
      <w:r w:rsidR="00DF035F" w:rsidRPr="00603D6F">
        <w:rPr>
          <w:sz w:val="28"/>
          <w:szCs w:val="28"/>
        </w:rPr>
        <w:t xml:space="preserve">обособленного подразделения банка с универсальной лицензией </w:t>
      </w:r>
      <w:r w:rsidR="00393590" w:rsidRPr="00603D6F">
        <w:rPr>
          <w:sz w:val="28"/>
          <w:szCs w:val="28"/>
        </w:rPr>
        <w:t>на территории иностранного государства;</w:t>
      </w:r>
    </w:p>
    <w:p w:rsidR="003523E6" w:rsidRPr="00603D6F" w:rsidRDefault="00DF035F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4) </w:t>
      </w:r>
      <w:r w:rsidR="00393590" w:rsidRPr="00603D6F">
        <w:rPr>
          <w:sz w:val="28"/>
          <w:szCs w:val="28"/>
        </w:rPr>
        <w:t>возникновения оснований для признания соответствующего иностранного юридического лица несостоятельным (банкротом)</w:t>
      </w:r>
      <w:r w:rsidR="003523E6" w:rsidRPr="00603D6F">
        <w:rPr>
          <w:sz w:val="28"/>
          <w:szCs w:val="28"/>
        </w:rPr>
        <w:t>;</w:t>
      </w:r>
    </w:p>
    <w:p w:rsidR="003523E6" w:rsidRPr="00603D6F" w:rsidRDefault="003523E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color w:val="auto"/>
          <w:sz w:val="28"/>
          <w:szCs w:val="28"/>
        </w:rPr>
      </w:pPr>
      <w:r w:rsidRPr="00603D6F">
        <w:rPr>
          <w:color w:val="auto"/>
          <w:sz w:val="28"/>
          <w:szCs w:val="28"/>
        </w:rPr>
        <w:t>5) выявления Банком России факта открытия банком с универсальной лицензией представительства в иностранном государстве (на территории), которое (которая) не выполняет рекомендации Группы разработки финансовых мер борьбы с отмыванием денег (ФАТФ);</w:t>
      </w:r>
    </w:p>
    <w:p w:rsidR="00393590" w:rsidRPr="00603D6F" w:rsidRDefault="003523E6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color w:val="auto"/>
          <w:sz w:val="28"/>
          <w:szCs w:val="28"/>
        </w:rPr>
        <w:t xml:space="preserve">6) выявления Банком России факта приобретения банком с базовой лицензией (небанковской кредитной организацией) акций (долей участия в уставном капитале) иностранной организации, выполняющей функции оператора системы международных финансовых телекоммуникаций, зарегистрированной в иностранном государстве (на территории), которое </w:t>
      </w:r>
      <w:r w:rsidRPr="00603D6F">
        <w:rPr>
          <w:color w:val="auto"/>
          <w:sz w:val="28"/>
          <w:szCs w:val="28"/>
        </w:rPr>
        <w:lastRenderedPageBreak/>
        <w:t>(которая) не выполняет рекомендации Группы разработки финансовых мер борьбы с отмыванием денег (ФАТФ)</w:t>
      </w:r>
      <w:r w:rsidR="00393590" w:rsidRPr="00603D6F">
        <w:rPr>
          <w:sz w:val="28"/>
          <w:szCs w:val="28"/>
        </w:rPr>
        <w:t>.</w:t>
      </w:r>
    </w:p>
    <w:p w:rsidR="00591AB8" w:rsidRPr="00603D6F" w:rsidRDefault="007C1BC5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>Кредитная организация</w:t>
      </w:r>
      <w:r w:rsidR="008B2B04" w:rsidRPr="00603D6F">
        <w:rPr>
          <w:sz w:val="28"/>
          <w:szCs w:val="28"/>
        </w:rPr>
        <w:t>, указанн</w:t>
      </w:r>
      <w:r w:rsidRPr="00603D6F">
        <w:rPr>
          <w:sz w:val="28"/>
          <w:szCs w:val="28"/>
        </w:rPr>
        <w:t>ая</w:t>
      </w:r>
      <w:r w:rsidR="008B2B04" w:rsidRPr="00603D6F">
        <w:rPr>
          <w:sz w:val="28"/>
          <w:szCs w:val="28"/>
        </w:rPr>
        <w:t xml:space="preserve"> в части первой настоящей статьи, обязан</w:t>
      </w:r>
      <w:r w:rsidRPr="00603D6F">
        <w:rPr>
          <w:sz w:val="28"/>
          <w:szCs w:val="28"/>
        </w:rPr>
        <w:t>а</w:t>
      </w:r>
      <w:r w:rsidR="008B2B04" w:rsidRPr="00603D6F">
        <w:rPr>
          <w:sz w:val="28"/>
          <w:szCs w:val="28"/>
        </w:rPr>
        <w:t xml:space="preserve"> уведомить Банк России о прекращении владения акциями (долями участия в уставном капитале) иностранного юридического лица, прекращении контроля в отношении иностранного юридического лица, прекращении статуса основного общества в отношении иностранного юридического лица, прекращении права косвенного </w:t>
      </w:r>
      <w:r w:rsidR="000D2E65" w:rsidRPr="00603D6F">
        <w:rPr>
          <w:sz w:val="28"/>
          <w:szCs w:val="28"/>
        </w:rPr>
        <w:t xml:space="preserve">(через третьих лиц) </w:t>
      </w:r>
      <w:r w:rsidR="008B2B04" w:rsidRPr="00603D6F">
        <w:rPr>
          <w:sz w:val="28"/>
          <w:szCs w:val="28"/>
        </w:rPr>
        <w:t>распоряжения акциями (долями участия в уставном капитале) иностранного юридического лица, закрытии филиала и (или</w:t>
      </w:r>
      <w:proofErr w:type="gramEnd"/>
      <w:r w:rsidR="008B2B04" w:rsidRPr="00603D6F">
        <w:rPr>
          <w:sz w:val="28"/>
          <w:szCs w:val="28"/>
        </w:rPr>
        <w:t xml:space="preserve">) представительства на территории иностранного государства в течение </w:t>
      </w:r>
      <w:r w:rsidR="00A467BC" w:rsidRPr="00603D6F">
        <w:rPr>
          <w:sz w:val="28"/>
          <w:szCs w:val="28"/>
        </w:rPr>
        <w:t>30 календарных</w:t>
      </w:r>
      <w:r w:rsidR="008B2B04" w:rsidRPr="00603D6F">
        <w:rPr>
          <w:sz w:val="28"/>
          <w:szCs w:val="28"/>
        </w:rPr>
        <w:t xml:space="preserve"> дней со дня фактического совершения данных действий. Порядок направления такого уведомления</w:t>
      </w:r>
      <w:r w:rsidR="004C4B9A" w:rsidRPr="00603D6F">
        <w:rPr>
          <w:sz w:val="28"/>
          <w:szCs w:val="28"/>
        </w:rPr>
        <w:t xml:space="preserve"> </w:t>
      </w:r>
      <w:r w:rsidR="008B2B04" w:rsidRPr="00603D6F">
        <w:rPr>
          <w:sz w:val="28"/>
          <w:szCs w:val="28"/>
        </w:rPr>
        <w:t>и перечень прилагаемых к нему документов устанавливаются Банком России.</w:t>
      </w:r>
      <w:r w:rsidR="001E0CB6" w:rsidRPr="00603D6F">
        <w:rPr>
          <w:sz w:val="28"/>
          <w:szCs w:val="28"/>
        </w:rPr>
        <w:t xml:space="preserve"> Банк России вправе установить </w:t>
      </w:r>
      <w:r w:rsidR="004C4B9A" w:rsidRPr="00603D6F">
        <w:rPr>
          <w:sz w:val="28"/>
          <w:szCs w:val="28"/>
        </w:rPr>
        <w:t xml:space="preserve">форму указанного уведомления и </w:t>
      </w:r>
      <w:r w:rsidR="00081E49" w:rsidRPr="00603D6F">
        <w:rPr>
          <w:sz w:val="28"/>
          <w:szCs w:val="28"/>
        </w:rPr>
        <w:t xml:space="preserve">(или) </w:t>
      </w:r>
      <w:r w:rsidR="001E0CB6" w:rsidRPr="00603D6F">
        <w:rPr>
          <w:sz w:val="28"/>
          <w:szCs w:val="28"/>
        </w:rPr>
        <w:t xml:space="preserve">требования, которым должны соответствовать </w:t>
      </w:r>
      <w:r w:rsidR="004C4B9A" w:rsidRPr="00603D6F">
        <w:rPr>
          <w:sz w:val="28"/>
          <w:szCs w:val="28"/>
        </w:rPr>
        <w:t xml:space="preserve">упомянутые </w:t>
      </w:r>
      <w:r w:rsidR="001E0CB6" w:rsidRPr="00603D6F">
        <w:rPr>
          <w:sz w:val="28"/>
          <w:szCs w:val="28"/>
        </w:rPr>
        <w:t>документы.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Кредитн</w:t>
      </w:r>
      <w:r w:rsidR="00B21D5D" w:rsidRPr="00603D6F">
        <w:rPr>
          <w:sz w:val="28"/>
          <w:szCs w:val="28"/>
        </w:rPr>
        <w:t>ая</w:t>
      </w:r>
      <w:r w:rsidRPr="00603D6F">
        <w:rPr>
          <w:sz w:val="28"/>
          <w:szCs w:val="28"/>
        </w:rPr>
        <w:t xml:space="preserve"> организаци</w:t>
      </w:r>
      <w:r w:rsidR="00B21D5D" w:rsidRPr="00603D6F">
        <w:rPr>
          <w:sz w:val="28"/>
          <w:szCs w:val="28"/>
        </w:rPr>
        <w:t>я</w:t>
      </w:r>
      <w:r w:rsidRPr="00603D6F">
        <w:rPr>
          <w:sz w:val="28"/>
          <w:szCs w:val="28"/>
        </w:rPr>
        <w:t xml:space="preserve"> обязан</w:t>
      </w:r>
      <w:r w:rsidR="00B21D5D" w:rsidRPr="00603D6F">
        <w:rPr>
          <w:sz w:val="28"/>
          <w:szCs w:val="28"/>
        </w:rPr>
        <w:t>а</w:t>
      </w:r>
      <w:r w:rsidRPr="00603D6F">
        <w:rPr>
          <w:sz w:val="28"/>
          <w:szCs w:val="28"/>
        </w:rPr>
        <w:t xml:space="preserve"> исполнить требования Банка России, указанные в частях второй - </w:t>
      </w:r>
      <w:r w:rsidR="0078699E" w:rsidRPr="00603D6F">
        <w:rPr>
          <w:sz w:val="28"/>
          <w:szCs w:val="28"/>
        </w:rPr>
        <w:t>пя</w:t>
      </w:r>
      <w:r w:rsidRPr="00603D6F">
        <w:rPr>
          <w:sz w:val="28"/>
          <w:szCs w:val="28"/>
        </w:rPr>
        <w:t>той настоящей статьи, в течение 12 месяцев со дня их получения. Порядок направления таких требований и их формы определяются Банком России.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>Кредитн</w:t>
      </w:r>
      <w:r w:rsidR="00B21D5D" w:rsidRPr="00603D6F">
        <w:rPr>
          <w:sz w:val="28"/>
          <w:szCs w:val="28"/>
        </w:rPr>
        <w:t>ая</w:t>
      </w:r>
      <w:r w:rsidRPr="00603D6F">
        <w:rPr>
          <w:sz w:val="28"/>
          <w:szCs w:val="28"/>
        </w:rPr>
        <w:t xml:space="preserve"> организаци</w:t>
      </w:r>
      <w:r w:rsidR="00B21D5D" w:rsidRPr="00603D6F">
        <w:rPr>
          <w:sz w:val="28"/>
          <w:szCs w:val="28"/>
        </w:rPr>
        <w:t>я</w:t>
      </w:r>
      <w:r w:rsidRPr="00603D6F">
        <w:rPr>
          <w:sz w:val="28"/>
          <w:szCs w:val="28"/>
        </w:rPr>
        <w:t xml:space="preserve"> обязан</w:t>
      </w:r>
      <w:r w:rsidR="00B21D5D" w:rsidRPr="00603D6F">
        <w:rPr>
          <w:sz w:val="28"/>
          <w:szCs w:val="28"/>
        </w:rPr>
        <w:t>а</w:t>
      </w:r>
      <w:r w:rsidRPr="00603D6F">
        <w:rPr>
          <w:sz w:val="28"/>
          <w:szCs w:val="28"/>
        </w:rPr>
        <w:t xml:space="preserve"> уведомить Банк России об исполнении требований, предусмотренных частями второй - </w:t>
      </w:r>
      <w:r w:rsidR="0078699E" w:rsidRPr="00603D6F">
        <w:rPr>
          <w:sz w:val="28"/>
          <w:szCs w:val="28"/>
        </w:rPr>
        <w:t>пя</w:t>
      </w:r>
      <w:r w:rsidRPr="00603D6F">
        <w:rPr>
          <w:sz w:val="28"/>
          <w:szCs w:val="28"/>
        </w:rPr>
        <w:t xml:space="preserve">той </w:t>
      </w:r>
      <w:r w:rsidRPr="00603D6F">
        <w:rPr>
          <w:sz w:val="28"/>
          <w:szCs w:val="28"/>
        </w:rPr>
        <w:lastRenderedPageBreak/>
        <w:t>настоящей статьи, в течение</w:t>
      </w:r>
      <w:r w:rsidR="009406AE" w:rsidRPr="00603D6F">
        <w:rPr>
          <w:sz w:val="28"/>
          <w:szCs w:val="28"/>
        </w:rPr>
        <w:t xml:space="preserve"> 30 календарных</w:t>
      </w:r>
      <w:r w:rsidRPr="00603D6F">
        <w:rPr>
          <w:sz w:val="28"/>
          <w:szCs w:val="28"/>
        </w:rPr>
        <w:t xml:space="preserve"> дней со дня </w:t>
      </w:r>
      <w:r w:rsidR="00053C7D" w:rsidRPr="00603D6F">
        <w:rPr>
          <w:sz w:val="28"/>
          <w:szCs w:val="28"/>
        </w:rPr>
        <w:t xml:space="preserve">их </w:t>
      </w:r>
      <w:r w:rsidRPr="00603D6F">
        <w:rPr>
          <w:sz w:val="28"/>
          <w:szCs w:val="28"/>
        </w:rPr>
        <w:t>исполнения. Порядок направления такого уведомления</w:t>
      </w:r>
      <w:r w:rsidR="0069536D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и перечень прилагаемых к нему документов устанавливаются Банком России.</w:t>
      </w:r>
      <w:r w:rsidR="00BE31AF" w:rsidRPr="00603D6F">
        <w:rPr>
          <w:sz w:val="28"/>
          <w:szCs w:val="28"/>
        </w:rPr>
        <w:t xml:space="preserve"> Банк России вправе установить </w:t>
      </w:r>
      <w:r w:rsidR="0069536D" w:rsidRPr="00603D6F">
        <w:rPr>
          <w:sz w:val="28"/>
          <w:szCs w:val="28"/>
        </w:rPr>
        <w:t xml:space="preserve">форму указанного уведомления и </w:t>
      </w:r>
      <w:r w:rsidR="00081E49" w:rsidRPr="00603D6F">
        <w:rPr>
          <w:sz w:val="28"/>
          <w:szCs w:val="28"/>
        </w:rPr>
        <w:t xml:space="preserve">(или) </w:t>
      </w:r>
      <w:r w:rsidR="00BE31AF" w:rsidRPr="00603D6F">
        <w:rPr>
          <w:sz w:val="28"/>
          <w:szCs w:val="28"/>
        </w:rPr>
        <w:t>требования,</w:t>
      </w:r>
      <w:r w:rsidR="001B65DF" w:rsidRPr="00603D6F">
        <w:rPr>
          <w:sz w:val="28"/>
          <w:szCs w:val="28"/>
        </w:rPr>
        <w:t xml:space="preserve"> которым должны соответствовать</w:t>
      </w:r>
      <w:r w:rsidR="0069536D" w:rsidRPr="00603D6F">
        <w:rPr>
          <w:sz w:val="28"/>
          <w:szCs w:val="28"/>
        </w:rPr>
        <w:t xml:space="preserve"> упомянутые</w:t>
      </w:r>
      <w:r w:rsidR="00BE31AF" w:rsidRPr="00603D6F">
        <w:rPr>
          <w:sz w:val="28"/>
          <w:szCs w:val="28"/>
        </w:rPr>
        <w:t xml:space="preserve"> документы</w:t>
      </w:r>
      <w:proofErr w:type="gramStart"/>
      <w:r w:rsidR="00BE31AF" w:rsidRPr="00603D6F">
        <w:rPr>
          <w:sz w:val="28"/>
          <w:szCs w:val="28"/>
        </w:rPr>
        <w:t>.</w:t>
      </w:r>
      <w:r w:rsidRPr="00603D6F">
        <w:rPr>
          <w:sz w:val="28"/>
          <w:szCs w:val="28"/>
        </w:rPr>
        <w:t>».</w:t>
      </w:r>
      <w:proofErr w:type="gramEnd"/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b/>
          <w:sz w:val="28"/>
          <w:szCs w:val="28"/>
        </w:rPr>
      </w:pPr>
      <w:bookmarkStart w:id="7" w:name="bookmark8"/>
      <w:bookmarkStart w:id="8" w:name="bookmark9"/>
      <w:r w:rsidRPr="00603D6F">
        <w:rPr>
          <w:b/>
          <w:sz w:val="28"/>
          <w:szCs w:val="28"/>
        </w:rPr>
        <w:t>Статья 2</w:t>
      </w:r>
      <w:bookmarkEnd w:id="7"/>
      <w:bookmarkEnd w:id="8"/>
    </w:p>
    <w:p w:rsidR="00591AB8" w:rsidRPr="00603D6F" w:rsidRDefault="00124347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b/>
          <w:sz w:val="28"/>
          <w:szCs w:val="28"/>
        </w:rPr>
      </w:pPr>
      <w:r w:rsidRPr="00603D6F">
        <w:rPr>
          <w:sz w:val="28"/>
          <w:szCs w:val="28"/>
        </w:rPr>
        <w:t xml:space="preserve">1. </w:t>
      </w:r>
      <w:r w:rsidR="00F64EFC" w:rsidRPr="00603D6F">
        <w:rPr>
          <w:sz w:val="28"/>
          <w:szCs w:val="28"/>
        </w:rPr>
        <w:t>Н</w:t>
      </w:r>
      <w:r w:rsidR="008B2B04" w:rsidRPr="00603D6F">
        <w:rPr>
          <w:sz w:val="28"/>
          <w:szCs w:val="28"/>
        </w:rPr>
        <w:t>астоящ</w:t>
      </w:r>
      <w:r w:rsidR="00F64EFC" w:rsidRPr="00603D6F">
        <w:rPr>
          <w:sz w:val="28"/>
          <w:szCs w:val="28"/>
        </w:rPr>
        <w:t>ий</w:t>
      </w:r>
      <w:r w:rsidR="008B2B04" w:rsidRPr="00603D6F">
        <w:rPr>
          <w:sz w:val="28"/>
          <w:szCs w:val="28"/>
        </w:rPr>
        <w:t xml:space="preserve"> Федеральн</w:t>
      </w:r>
      <w:r w:rsidR="00F64EFC" w:rsidRPr="00603D6F">
        <w:rPr>
          <w:sz w:val="28"/>
          <w:szCs w:val="28"/>
        </w:rPr>
        <w:t>ый</w:t>
      </w:r>
      <w:r w:rsidR="008B2B04" w:rsidRPr="00603D6F">
        <w:rPr>
          <w:sz w:val="28"/>
          <w:szCs w:val="28"/>
        </w:rPr>
        <w:t xml:space="preserve"> закон вступает в силу </w:t>
      </w:r>
      <w:r w:rsidR="00B72BDC" w:rsidRPr="00603D6F">
        <w:rPr>
          <w:sz w:val="28"/>
          <w:szCs w:val="28"/>
        </w:rPr>
        <w:t>по истечении девяноста дней после</w:t>
      </w:r>
      <w:r w:rsidR="008B2B04" w:rsidRPr="00603D6F">
        <w:rPr>
          <w:sz w:val="28"/>
          <w:szCs w:val="28"/>
        </w:rPr>
        <w:t xml:space="preserve"> дня его официального опубликования</w:t>
      </w:r>
      <w:r w:rsidR="00F64EFC" w:rsidRPr="00603D6F">
        <w:rPr>
          <w:sz w:val="28"/>
          <w:szCs w:val="28"/>
        </w:rPr>
        <w:t xml:space="preserve">, за исключением положений, для которых </w:t>
      </w:r>
      <w:r w:rsidR="00F36FAF" w:rsidRPr="00603D6F">
        <w:rPr>
          <w:sz w:val="28"/>
          <w:szCs w:val="28"/>
        </w:rPr>
        <w:t>настоящей статьей</w:t>
      </w:r>
      <w:r w:rsidR="00F64EFC" w:rsidRPr="00603D6F">
        <w:rPr>
          <w:sz w:val="28"/>
          <w:szCs w:val="28"/>
        </w:rPr>
        <w:t xml:space="preserve"> </w:t>
      </w:r>
      <w:r w:rsidR="00F36FAF" w:rsidRPr="00603D6F">
        <w:rPr>
          <w:sz w:val="28"/>
          <w:szCs w:val="28"/>
        </w:rPr>
        <w:t>установлен</w:t>
      </w:r>
      <w:r w:rsidR="00F64EFC" w:rsidRPr="00603D6F">
        <w:rPr>
          <w:sz w:val="28"/>
          <w:szCs w:val="28"/>
        </w:rPr>
        <w:t xml:space="preserve"> иной срок вступления в силу</w:t>
      </w:r>
      <w:r w:rsidR="008B2B04" w:rsidRPr="00603D6F">
        <w:rPr>
          <w:sz w:val="28"/>
          <w:szCs w:val="28"/>
        </w:rPr>
        <w:t>.</w:t>
      </w:r>
    </w:p>
    <w:p w:rsidR="00591AB8" w:rsidRPr="00603D6F" w:rsidRDefault="00884F2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2. </w:t>
      </w:r>
      <w:r w:rsidR="008B2B04" w:rsidRPr="00603D6F">
        <w:rPr>
          <w:sz w:val="28"/>
          <w:szCs w:val="28"/>
        </w:rPr>
        <w:t xml:space="preserve">Пункты </w:t>
      </w:r>
      <w:r w:rsidR="006802A9" w:rsidRPr="00603D6F">
        <w:rPr>
          <w:sz w:val="28"/>
          <w:szCs w:val="28"/>
        </w:rPr>
        <w:t>8</w:t>
      </w:r>
      <w:r w:rsidR="008B2B04" w:rsidRPr="00603D6F">
        <w:rPr>
          <w:sz w:val="28"/>
          <w:szCs w:val="28"/>
        </w:rPr>
        <w:t xml:space="preserve"> и </w:t>
      </w:r>
      <w:r w:rsidR="006802A9" w:rsidRPr="00603D6F">
        <w:rPr>
          <w:sz w:val="28"/>
          <w:szCs w:val="28"/>
        </w:rPr>
        <w:t>9</w:t>
      </w:r>
      <w:r w:rsidR="008B2B04" w:rsidRPr="00603D6F">
        <w:rPr>
          <w:sz w:val="28"/>
          <w:szCs w:val="28"/>
        </w:rPr>
        <w:t xml:space="preserve"> статьи 1 настоящего Федерального закона вступают в силу по истечении одного года после дня</w:t>
      </w:r>
      <w:r w:rsidR="00F64EFC" w:rsidRPr="00603D6F">
        <w:rPr>
          <w:sz w:val="28"/>
          <w:szCs w:val="28"/>
        </w:rPr>
        <w:t xml:space="preserve"> официального опубликования</w:t>
      </w:r>
      <w:r w:rsidR="00F36FAF" w:rsidRPr="00603D6F">
        <w:rPr>
          <w:sz w:val="28"/>
          <w:szCs w:val="28"/>
        </w:rPr>
        <w:t xml:space="preserve"> настоящего Федерального закона</w:t>
      </w:r>
      <w:r w:rsidR="008B2B04" w:rsidRPr="00603D6F">
        <w:rPr>
          <w:sz w:val="28"/>
          <w:szCs w:val="28"/>
        </w:rPr>
        <w:t>.</w:t>
      </w:r>
    </w:p>
    <w:p w:rsidR="00E639F5" w:rsidRPr="00603D6F" w:rsidRDefault="008B2B04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Для исполнения разрешения Банка России, выданного до вступления в силу пунктов </w:t>
      </w:r>
      <w:r w:rsidR="006802A9" w:rsidRPr="00603D6F">
        <w:rPr>
          <w:sz w:val="28"/>
          <w:szCs w:val="28"/>
        </w:rPr>
        <w:t>8</w:t>
      </w:r>
      <w:r w:rsidRPr="00603D6F">
        <w:rPr>
          <w:sz w:val="28"/>
          <w:szCs w:val="28"/>
        </w:rPr>
        <w:t xml:space="preserve"> и </w:t>
      </w:r>
      <w:r w:rsidR="006802A9" w:rsidRPr="00603D6F">
        <w:rPr>
          <w:sz w:val="28"/>
          <w:szCs w:val="28"/>
        </w:rPr>
        <w:t>9</w:t>
      </w:r>
      <w:r w:rsidRPr="00603D6F">
        <w:rPr>
          <w:sz w:val="28"/>
          <w:szCs w:val="28"/>
        </w:rPr>
        <w:t xml:space="preserve"> статьи 1 настоящего Федерального закона, получение разрешения Банка России в соответствии со статьей 35</w:t>
      </w:r>
      <w:r w:rsidRPr="00603D6F">
        <w:rPr>
          <w:sz w:val="28"/>
          <w:szCs w:val="28"/>
          <w:vertAlign w:val="superscript"/>
        </w:rPr>
        <w:t>2</w:t>
      </w:r>
      <w:r w:rsidRPr="00603D6F">
        <w:rPr>
          <w:sz w:val="28"/>
          <w:szCs w:val="28"/>
        </w:rPr>
        <w:t xml:space="preserve"> Федерального закона «О банках и банковской деятельности» (в редакции настоящего Федерального закона) не требуется.</w:t>
      </w:r>
    </w:p>
    <w:p w:rsidR="00E639F5" w:rsidRPr="00603D6F" w:rsidRDefault="00884F2E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r w:rsidRPr="00603D6F">
        <w:rPr>
          <w:sz w:val="28"/>
          <w:szCs w:val="28"/>
        </w:rPr>
        <w:t xml:space="preserve">3. </w:t>
      </w:r>
      <w:r w:rsidR="00F64EFC" w:rsidRPr="00603D6F">
        <w:rPr>
          <w:sz w:val="28"/>
          <w:szCs w:val="28"/>
        </w:rPr>
        <w:t>Требования, установленные частью девятнадцатой статьи 11 Федерального закона «О банках и банковской деятельности» (в редакции настоящего Федерального закона) применяются в отношении следующих физических лиц:</w:t>
      </w:r>
    </w:p>
    <w:p w:rsidR="00E639F5" w:rsidRPr="00603D6F" w:rsidRDefault="00F64EF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lastRenderedPageBreak/>
        <w:t xml:space="preserve">физического лица, получившего в результате сделок (действий), совершенных физическими или юридическими лицами после </w:t>
      </w:r>
      <w:r w:rsidR="00F36FAF" w:rsidRPr="00603D6F">
        <w:rPr>
          <w:sz w:val="28"/>
          <w:szCs w:val="28"/>
        </w:rPr>
        <w:t xml:space="preserve">дня </w:t>
      </w:r>
      <w:r w:rsidRPr="00603D6F">
        <w:rPr>
          <w:sz w:val="28"/>
          <w:szCs w:val="28"/>
        </w:rPr>
        <w:t>вступления в силу настоящего Федерального закона, право прямо и (или) косвенно единолично или в составе группы лиц, определяемой в соответствии с Федеральным законом от 26 июля 2006 года №</w:t>
      </w:r>
      <w:r w:rsidR="00A61957" w:rsidRPr="00603D6F">
        <w:rPr>
          <w:sz w:val="28"/>
          <w:szCs w:val="28"/>
        </w:rPr>
        <w:t xml:space="preserve"> </w:t>
      </w:r>
      <w:r w:rsidRPr="00603D6F">
        <w:rPr>
          <w:sz w:val="28"/>
          <w:szCs w:val="28"/>
        </w:rPr>
        <w:t>135-ФЗ «О защите конкуренции» (далее – группа лиц), распоряжаться акциями (долями) кредитной организации в размере более 10 процентов ее</w:t>
      </w:r>
      <w:proofErr w:type="gramEnd"/>
      <w:r w:rsidRPr="00603D6F">
        <w:rPr>
          <w:sz w:val="28"/>
          <w:szCs w:val="28"/>
        </w:rPr>
        <w:t xml:space="preserve"> акций (долей), в случае, если на д</w:t>
      </w:r>
      <w:r w:rsidR="00F36FAF" w:rsidRPr="00603D6F">
        <w:rPr>
          <w:sz w:val="28"/>
          <w:szCs w:val="28"/>
        </w:rPr>
        <w:t>ень</w:t>
      </w:r>
      <w:r w:rsidRPr="00603D6F">
        <w:rPr>
          <w:sz w:val="28"/>
          <w:szCs w:val="28"/>
        </w:rPr>
        <w:t xml:space="preserve"> вступления в силу настоящего Федерального закона такое право у физического лица отсутствовало;</w:t>
      </w:r>
    </w:p>
    <w:p w:rsidR="00F47680" w:rsidRPr="00603D6F" w:rsidRDefault="00F64EF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физического лица, получившего в результате сделок (действий), совершенных физическими или юридическими лицами после </w:t>
      </w:r>
      <w:r w:rsidR="00F36FAF" w:rsidRPr="00603D6F">
        <w:rPr>
          <w:sz w:val="28"/>
          <w:szCs w:val="28"/>
        </w:rPr>
        <w:t xml:space="preserve">дня </w:t>
      </w:r>
      <w:r w:rsidRPr="00603D6F">
        <w:rPr>
          <w:sz w:val="28"/>
          <w:szCs w:val="28"/>
        </w:rPr>
        <w:t>вступления в силу настоящего Федерального закона, право прямо и (или) косвенно единолично или в составе группы лиц распоряжаться акциями (долями) кредитной организации в размере более 50 процентов ее акций (долей), в случае, если на д</w:t>
      </w:r>
      <w:r w:rsidR="00F36FAF" w:rsidRPr="00603D6F">
        <w:rPr>
          <w:sz w:val="28"/>
          <w:szCs w:val="28"/>
        </w:rPr>
        <w:t>ень</w:t>
      </w:r>
      <w:r w:rsidRPr="00603D6F">
        <w:rPr>
          <w:sz w:val="28"/>
          <w:szCs w:val="28"/>
        </w:rPr>
        <w:t xml:space="preserve"> вступления в силу настоящего Федерального закона такое физическое лицо имело право</w:t>
      </w:r>
      <w:proofErr w:type="gramEnd"/>
      <w:r w:rsidRPr="00603D6F">
        <w:rPr>
          <w:sz w:val="28"/>
          <w:szCs w:val="28"/>
        </w:rPr>
        <w:t xml:space="preserve"> прямо и (или) косвенно единолично или в составе группы лиц распоряжаться акциями (долями) кредитной организации в размере более 10 процентов акций (долей), но не более 50 процентов акций (долей) кредитной организации;</w:t>
      </w:r>
    </w:p>
    <w:p w:rsidR="00884F2E" w:rsidRPr="00603D6F" w:rsidRDefault="00F64EFC" w:rsidP="00603D6F">
      <w:pPr>
        <w:pStyle w:val="1"/>
        <w:shd w:val="clear" w:color="auto" w:fill="auto"/>
        <w:tabs>
          <w:tab w:val="left" w:pos="8505"/>
        </w:tabs>
        <w:ind w:right="-8" w:firstLine="709"/>
        <w:jc w:val="both"/>
        <w:rPr>
          <w:sz w:val="28"/>
          <w:szCs w:val="28"/>
        </w:rPr>
      </w:pPr>
      <w:proofErr w:type="gramStart"/>
      <w:r w:rsidRPr="00603D6F">
        <w:rPr>
          <w:sz w:val="28"/>
          <w:szCs w:val="28"/>
        </w:rPr>
        <w:t xml:space="preserve">физического лица, являющегося акционером (участником) кредитной организации, владеющим более 10 процентами акций (долей) кредитной организации, или акционером (участником), владеющим 10 и менее </w:t>
      </w:r>
      <w:r w:rsidRPr="00603D6F">
        <w:rPr>
          <w:sz w:val="28"/>
          <w:szCs w:val="28"/>
        </w:rPr>
        <w:lastRenderedPageBreak/>
        <w:t>процентами акций (долей) кредитной организации и входящим в состав группы лиц, владеющей более 10 процентов акций (долей) кредитной организации, или лицом, осуществляющим контроль в отношении таких акционеров (уча</w:t>
      </w:r>
      <w:r w:rsidR="00603D6F">
        <w:rPr>
          <w:sz w:val="28"/>
          <w:szCs w:val="28"/>
        </w:rPr>
        <w:t xml:space="preserve">стников), по состоянию на 1 января </w:t>
      </w:r>
      <w:r w:rsidRPr="00603D6F">
        <w:rPr>
          <w:sz w:val="28"/>
          <w:szCs w:val="28"/>
        </w:rPr>
        <w:t>2028</w:t>
      </w:r>
      <w:r w:rsidR="00603D6F">
        <w:rPr>
          <w:sz w:val="28"/>
          <w:szCs w:val="28"/>
        </w:rPr>
        <w:t xml:space="preserve"> года</w:t>
      </w:r>
      <w:r w:rsidRPr="00603D6F">
        <w:rPr>
          <w:sz w:val="28"/>
          <w:szCs w:val="28"/>
        </w:rPr>
        <w:t>.</w:t>
      </w:r>
      <w:proofErr w:type="gramEnd"/>
    </w:p>
    <w:p w:rsidR="00884F2E" w:rsidRPr="00603D6F" w:rsidRDefault="00884F2E" w:rsidP="00603D6F">
      <w:pPr>
        <w:pStyle w:val="1"/>
        <w:shd w:val="clear" w:color="auto" w:fill="auto"/>
        <w:tabs>
          <w:tab w:val="left" w:pos="8505"/>
        </w:tabs>
        <w:spacing w:after="340" w:line="240" w:lineRule="auto"/>
        <w:ind w:right="-8" w:firstLine="709"/>
        <w:jc w:val="both"/>
        <w:rPr>
          <w:sz w:val="28"/>
          <w:szCs w:val="28"/>
        </w:rPr>
      </w:pPr>
    </w:p>
    <w:p w:rsidR="00884F2E" w:rsidRPr="00603D6F" w:rsidRDefault="00884F2E" w:rsidP="00603D6F">
      <w:pPr>
        <w:pStyle w:val="1"/>
        <w:shd w:val="clear" w:color="auto" w:fill="auto"/>
        <w:tabs>
          <w:tab w:val="left" w:pos="8505"/>
        </w:tabs>
        <w:spacing w:after="340" w:line="240" w:lineRule="auto"/>
        <w:ind w:right="-8" w:firstLine="709"/>
        <w:jc w:val="both"/>
        <w:rPr>
          <w:sz w:val="28"/>
          <w:szCs w:val="28"/>
        </w:rPr>
      </w:pP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709"/>
        <w:jc w:val="both"/>
        <w:rPr>
          <w:sz w:val="28"/>
          <w:szCs w:val="28"/>
          <w:lang w:val="en-US"/>
        </w:rPr>
      </w:pPr>
      <w:r w:rsidRPr="00603D6F">
        <w:rPr>
          <w:sz w:val="28"/>
          <w:szCs w:val="28"/>
        </w:rPr>
        <w:t>Президент</w:t>
      </w:r>
    </w:p>
    <w:p w:rsidR="00591AB8" w:rsidRPr="00603D6F" w:rsidRDefault="008B2B04" w:rsidP="00603D6F">
      <w:pPr>
        <w:pStyle w:val="1"/>
        <w:shd w:val="clear" w:color="auto" w:fill="auto"/>
        <w:tabs>
          <w:tab w:val="left" w:pos="8505"/>
        </w:tabs>
        <w:spacing w:line="240" w:lineRule="auto"/>
        <w:ind w:right="-8" w:firstLine="0"/>
        <w:rPr>
          <w:sz w:val="28"/>
          <w:szCs w:val="28"/>
        </w:rPr>
      </w:pPr>
      <w:r w:rsidRPr="00603D6F">
        <w:rPr>
          <w:sz w:val="28"/>
          <w:szCs w:val="28"/>
        </w:rPr>
        <w:t>Российской Федерации</w:t>
      </w:r>
    </w:p>
    <w:sectPr w:rsidR="00591AB8" w:rsidRPr="00603D6F" w:rsidSect="00603D6F">
      <w:headerReference w:type="default" r:id="rId9"/>
      <w:pgSz w:w="11900" w:h="16840" w:code="9"/>
      <w:pgMar w:top="1276" w:right="1410" w:bottom="1276" w:left="1418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442" w:rsidRDefault="00DF4442">
      <w:r>
        <w:separator/>
      </w:r>
    </w:p>
  </w:endnote>
  <w:endnote w:type="continuationSeparator" w:id="0">
    <w:p w:rsidR="00DF4442" w:rsidRDefault="00DF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442" w:rsidRDefault="00DF4442"/>
  </w:footnote>
  <w:footnote w:type="continuationSeparator" w:id="0">
    <w:p w:rsidR="00DF4442" w:rsidRDefault="00DF44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730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218D0" w:rsidRPr="00603D6F" w:rsidRDefault="008218D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03D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03D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03D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77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03D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1AB8" w:rsidRDefault="00591AB8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2E0"/>
    <w:multiLevelType w:val="multilevel"/>
    <w:tmpl w:val="6CB49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9C7218"/>
    <w:multiLevelType w:val="multilevel"/>
    <w:tmpl w:val="AA40EC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6675E4"/>
    <w:multiLevelType w:val="multilevel"/>
    <w:tmpl w:val="025CFB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A00E4C"/>
    <w:multiLevelType w:val="hybridMultilevel"/>
    <w:tmpl w:val="3C34281E"/>
    <w:lvl w:ilvl="0" w:tplc="20D4D0C2">
      <w:start w:val="1"/>
      <w:numFmt w:val="decimal"/>
      <w:lvlText w:val="%1)"/>
      <w:lvlJc w:val="left"/>
      <w:pPr>
        <w:ind w:left="1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4">
    <w:nsid w:val="3EBF566F"/>
    <w:multiLevelType w:val="multilevel"/>
    <w:tmpl w:val="591CE9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587877"/>
    <w:multiLevelType w:val="multilevel"/>
    <w:tmpl w:val="8EBEB6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3F30A0"/>
    <w:multiLevelType w:val="multilevel"/>
    <w:tmpl w:val="58761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127231"/>
    <w:multiLevelType w:val="hybridMultilevel"/>
    <w:tmpl w:val="8CFE6706"/>
    <w:lvl w:ilvl="0" w:tplc="D622595C">
      <w:start w:val="3"/>
      <w:numFmt w:val="decimal"/>
      <w:lvlText w:val="%1)"/>
      <w:lvlJc w:val="left"/>
      <w:pPr>
        <w:ind w:left="1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8">
    <w:nsid w:val="7F635BA3"/>
    <w:multiLevelType w:val="multilevel"/>
    <w:tmpl w:val="9E86FB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AB8"/>
    <w:rsid w:val="00000484"/>
    <w:rsid w:val="00001135"/>
    <w:rsid w:val="00005BE2"/>
    <w:rsid w:val="00006301"/>
    <w:rsid w:val="00015CB0"/>
    <w:rsid w:val="0001730D"/>
    <w:rsid w:val="00017DD5"/>
    <w:rsid w:val="00021CBE"/>
    <w:rsid w:val="000222A2"/>
    <w:rsid w:val="00027952"/>
    <w:rsid w:val="00043B5E"/>
    <w:rsid w:val="000515CB"/>
    <w:rsid w:val="00053C7D"/>
    <w:rsid w:val="00054C63"/>
    <w:rsid w:val="00064698"/>
    <w:rsid w:val="00072C93"/>
    <w:rsid w:val="000771E2"/>
    <w:rsid w:val="00081E49"/>
    <w:rsid w:val="000943B4"/>
    <w:rsid w:val="000A58B3"/>
    <w:rsid w:val="000A6683"/>
    <w:rsid w:val="000A70C6"/>
    <w:rsid w:val="000B21F4"/>
    <w:rsid w:val="000B5D48"/>
    <w:rsid w:val="000B7072"/>
    <w:rsid w:val="000C2695"/>
    <w:rsid w:val="000C33B8"/>
    <w:rsid w:val="000C45EF"/>
    <w:rsid w:val="000D20BF"/>
    <w:rsid w:val="000D2E65"/>
    <w:rsid w:val="000D5871"/>
    <w:rsid w:val="000E6A5A"/>
    <w:rsid w:val="000E71DA"/>
    <w:rsid w:val="000F2F88"/>
    <w:rsid w:val="00101D0C"/>
    <w:rsid w:val="00104C32"/>
    <w:rsid w:val="00106227"/>
    <w:rsid w:val="00110EDC"/>
    <w:rsid w:val="00124347"/>
    <w:rsid w:val="00124C13"/>
    <w:rsid w:val="00125EC0"/>
    <w:rsid w:val="00126A85"/>
    <w:rsid w:val="001378D8"/>
    <w:rsid w:val="00146327"/>
    <w:rsid w:val="00152A6C"/>
    <w:rsid w:val="00160EF5"/>
    <w:rsid w:val="001617C6"/>
    <w:rsid w:val="00164BB2"/>
    <w:rsid w:val="001671BE"/>
    <w:rsid w:val="00167A25"/>
    <w:rsid w:val="00173628"/>
    <w:rsid w:val="0017384B"/>
    <w:rsid w:val="00176502"/>
    <w:rsid w:val="00186706"/>
    <w:rsid w:val="00186CE3"/>
    <w:rsid w:val="0019144E"/>
    <w:rsid w:val="00195017"/>
    <w:rsid w:val="001A197B"/>
    <w:rsid w:val="001A5C50"/>
    <w:rsid w:val="001B4167"/>
    <w:rsid w:val="001B4176"/>
    <w:rsid w:val="001B65DF"/>
    <w:rsid w:val="001C19B9"/>
    <w:rsid w:val="001C5A98"/>
    <w:rsid w:val="001D3C61"/>
    <w:rsid w:val="001E0B57"/>
    <w:rsid w:val="001E0CB6"/>
    <w:rsid w:val="001E14C3"/>
    <w:rsid w:val="001E1C5F"/>
    <w:rsid w:val="001E7832"/>
    <w:rsid w:val="0020773E"/>
    <w:rsid w:val="00211842"/>
    <w:rsid w:val="00220277"/>
    <w:rsid w:val="002207E8"/>
    <w:rsid w:val="00220D8A"/>
    <w:rsid w:val="00222964"/>
    <w:rsid w:val="0022649E"/>
    <w:rsid w:val="00231348"/>
    <w:rsid w:val="00233777"/>
    <w:rsid w:val="002413DA"/>
    <w:rsid w:val="00245872"/>
    <w:rsid w:val="002505E9"/>
    <w:rsid w:val="0025073D"/>
    <w:rsid w:val="00250A87"/>
    <w:rsid w:val="00255903"/>
    <w:rsid w:val="00255F9B"/>
    <w:rsid w:val="002635D2"/>
    <w:rsid w:val="00272815"/>
    <w:rsid w:val="0027480B"/>
    <w:rsid w:val="0027778D"/>
    <w:rsid w:val="00281016"/>
    <w:rsid w:val="00285429"/>
    <w:rsid w:val="00287A4C"/>
    <w:rsid w:val="00287BE0"/>
    <w:rsid w:val="00292133"/>
    <w:rsid w:val="00292869"/>
    <w:rsid w:val="002951AB"/>
    <w:rsid w:val="00297B0D"/>
    <w:rsid w:val="002A5355"/>
    <w:rsid w:val="002B0B72"/>
    <w:rsid w:val="002B3033"/>
    <w:rsid w:val="002B793B"/>
    <w:rsid w:val="002D2ACC"/>
    <w:rsid w:val="002D32D3"/>
    <w:rsid w:val="002D5903"/>
    <w:rsid w:val="002D7FB9"/>
    <w:rsid w:val="002E6233"/>
    <w:rsid w:val="00304931"/>
    <w:rsid w:val="00316B2A"/>
    <w:rsid w:val="00321988"/>
    <w:rsid w:val="00334935"/>
    <w:rsid w:val="003355EA"/>
    <w:rsid w:val="00335781"/>
    <w:rsid w:val="00336CD9"/>
    <w:rsid w:val="00342941"/>
    <w:rsid w:val="00343C52"/>
    <w:rsid w:val="00344D93"/>
    <w:rsid w:val="00350EB8"/>
    <w:rsid w:val="003523E6"/>
    <w:rsid w:val="003552EB"/>
    <w:rsid w:val="00361B5C"/>
    <w:rsid w:val="00372519"/>
    <w:rsid w:val="00376B64"/>
    <w:rsid w:val="003832F1"/>
    <w:rsid w:val="0038414C"/>
    <w:rsid w:val="0038532B"/>
    <w:rsid w:val="00385D34"/>
    <w:rsid w:val="00393590"/>
    <w:rsid w:val="00394138"/>
    <w:rsid w:val="003A1B37"/>
    <w:rsid w:val="003A3076"/>
    <w:rsid w:val="003A5604"/>
    <w:rsid w:val="003B65A2"/>
    <w:rsid w:val="003D258F"/>
    <w:rsid w:val="003D7C96"/>
    <w:rsid w:val="003E63FA"/>
    <w:rsid w:val="004066EC"/>
    <w:rsid w:val="00412E8C"/>
    <w:rsid w:val="004221E1"/>
    <w:rsid w:val="0043138D"/>
    <w:rsid w:val="0044343C"/>
    <w:rsid w:val="00443CD7"/>
    <w:rsid w:val="00444CF5"/>
    <w:rsid w:val="00452FDC"/>
    <w:rsid w:val="0045376A"/>
    <w:rsid w:val="00461867"/>
    <w:rsid w:val="00464859"/>
    <w:rsid w:val="00464D37"/>
    <w:rsid w:val="00472248"/>
    <w:rsid w:val="00475662"/>
    <w:rsid w:val="004767D5"/>
    <w:rsid w:val="004A26E8"/>
    <w:rsid w:val="004A72B1"/>
    <w:rsid w:val="004B1524"/>
    <w:rsid w:val="004B334E"/>
    <w:rsid w:val="004C2750"/>
    <w:rsid w:val="004C4B9A"/>
    <w:rsid w:val="004D032C"/>
    <w:rsid w:val="004D0730"/>
    <w:rsid w:val="004D3CA0"/>
    <w:rsid w:val="004D4099"/>
    <w:rsid w:val="004E0106"/>
    <w:rsid w:val="004E1944"/>
    <w:rsid w:val="005000C2"/>
    <w:rsid w:val="00512717"/>
    <w:rsid w:val="00527210"/>
    <w:rsid w:val="005274DB"/>
    <w:rsid w:val="00530FA0"/>
    <w:rsid w:val="005354FA"/>
    <w:rsid w:val="00542485"/>
    <w:rsid w:val="00545C5F"/>
    <w:rsid w:val="00554540"/>
    <w:rsid w:val="005607A3"/>
    <w:rsid w:val="00563A96"/>
    <w:rsid w:val="00574D9D"/>
    <w:rsid w:val="00577A60"/>
    <w:rsid w:val="00580062"/>
    <w:rsid w:val="005877BB"/>
    <w:rsid w:val="00591AB8"/>
    <w:rsid w:val="005945E3"/>
    <w:rsid w:val="00594609"/>
    <w:rsid w:val="0059518E"/>
    <w:rsid w:val="005A4CBF"/>
    <w:rsid w:val="005A607F"/>
    <w:rsid w:val="005B1262"/>
    <w:rsid w:val="005B3E46"/>
    <w:rsid w:val="005C251E"/>
    <w:rsid w:val="005D0883"/>
    <w:rsid w:val="005D347D"/>
    <w:rsid w:val="005D696E"/>
    <w:rsid w:val="005E0095"/>
    <w:rsid w:val="005E5B66"/>
    <w:rsid w:val="005F4DA7"/>
    <w:rsid w:val="006027A5"/>
    <w:rsid w:val="00603D6F"/>
    <w:rsid w:val="00604765"/>
    <w:rsid w:val="006129D5"/>
    <w:rsid w:val="006218F2"/>
    <w:rsid w:val="00621CEB"/>
    <w:rsid w:val="0063250E"/>
    <w:rsid w:val="0063351F"/>
    <w:rsid w:val="00643DF4"/>
    <w:rsid w:val="00644445"/>
    <w:rsid w:val="00644685"/>
    <w:rsid w:val="00645E63"/>
    <w:rsid w:val="00645FCF"/>
    <w:rsid w:val="00646A9C"/>
    <w:rsid w:val="006477EF"/>
    <w:rsid w:val="006561EA"/>
    <w:rsid w:val="00656C4D"/>
    <w:rsid w:val="00660863"/>
    <w:rsid w:val="006668EE"/>
    <w:rsid w:val="006669DC"/>
    <w:rsid w:val="00675CDA"/>
    <w:rsid w:val="00675DB9"/>
    <w:rsid w:val="006802A9"/>
    <w:rsid w:val="0068385D"/>
    <w:rsid w:val="006860D5"/>
    <w:rsid w:val="0069536D"/>
    <w:rsid w:val="006A0142"/>
    <w:rsid w:val="006A3DF5"/>
    <w:rsid w:val="006A4EEF"/>
    <w:rsid w:val="006A634D"/>
    <w:rsid w:val="006A6A23"/>
    <w:rsid w:val="006B1AD0"/>
    <w:rsid w:val="006C0982"/>
    <w:rsid w:val="006C2D08"/>
    <w:rsid w:val="006D6289"/>
    <w:rsid w:val="006E6D96"/>
    <w:rsid w:val="006F02D0"/>
    <w:rsid w:val="006F41E4"/>
    <w:rsid w:val="006F6766"/>
    <w:rsid w:val="006F6CD6"/>
    <w:rsid w:val="00704A68"/>
    <w:rsid w:val="0071583A"/>
    <w:rsid w:val="007237EC"/>
    <w:rsid w:val="00730EB6"/>
    <w:rsid w:val="007403CD"/>
    <w:rsid w:val="00741261"/>
    <w:rsid w:val="007432BE"/>
    <w:rsid w:val="00764A3F"/>
    <w:rsid w:val="00766506"/>
    <w:rsid w:val="00777229"/>
    <w:rsid w:val="0078626A"/>
    <w:rsid w:val="0078699E"/>
    <w:rsid w:val="007908D8"/>
    <w:rsid w:val="00794912"/>
    <w:rsid w:val="00796A27"/>
    <w:rsid w:val="007A4BFE"/>
    <w:rsid w:val="007B44B9"/>
    <w:rsid w:val="007B721C"/>
    <w:rsid w:val="007C1BC5"/>
    <w:rsid w:val="007C4E90"/>
    <w:rsid w:val="007C70CD"/>
    <w:rsid w:val="007C7B3E"/>
    <w:rsid w:val="007E2B8F"/>
    <w:rsid w:val="007F5885"/>
    <w:rsid w:val="007F6D37"/>
    <w:rsid w:val="008014B6"/>
    <w:rsid w:val="00814AF7"/>
    <w:rsid w:val="008218D0"/>
    <w:rsid w:val="00823223"/>
    <w:rsid w:val="008254DE"/>
    <w:rsid w:val="00825835"/>
    <w:rsid w:val="008319F6"/>
    <w:rsid w:val="008327DF"/>
    <w:rsid w:val="00834363"/>
    <w:rsid w:val="00835686"/>
    <w:rsid w:val="0083684F"/>
    <w:rsid w:val="00840BE8"/>
    <w:rsid w:val="0084145A"/>
    <w:rsid w:val="00841570"/>
    <w:rsid w:val="00842F68"/>
    <w:rsid w:val="00846197"/>
    <w:rsid w:val="008557C6"/>
    <w:rsid w:val="00861B4D"/>
    <w:rsid w:val="00864717"/>
    <w:rsid w:val="0086724E"/>
    <w:rsid w:val="008679AB"/>
    <w:rsid w:val="00876D72"/>
    <w:rsid w:val="00884F2E"/>
    <w:rsid w:val="0088720C"/>
    <w:rsid w:val="008904F7"/>
    <w:rsid w:val="00892E02"/>
    <w:rsid w:val="008A232C"/>
    <w:rsid w:val="008B2B04"/>
    <w:rsid w:val="008C1DCC"/>
    <w:rsid w:val="008C3467"/>
    <w:rsid w:val="008D3DCA"/>
    <w:rsid w:val="008E31A6"/>
    <w:rsid w:val="008E7F04"/>
    <w:rsid w:val="008F195A"/>
    <w:rsid w:val="008F3C2E"/>
    <w:rsid w:val="00915AAA"/>
    <w:rsid w:val="00923CB2"/>
    <w:rsid w:val="00925A4E"/>
    <w:rsid w:val="009406AE"/>
    <w:rsid w:val="00941CDD"/>
    <w:rsid w:val="00943845"/>
    <w:rsid w:val="00945E63"/>
    <w:rsid w:val="00946797"/>
    <w:rsid w:val="009473F2"/>
    <w:rsid w:val="0094757A"/>
    <w:rsid w:val="009514EB"/>
    <w:rsid w:val="0095442D"/>
    <w:rsid w:val="009650B5"/>
    <w:rsid w:val="009651CA"/>
    <w:rsid w:val="00990ED4"/>
    <w:rsid w:val="00992D93"/>
    <w:rsid w:val="009A2B3C"/>
    <w:rsid w:val="009A4FEA"/>
    <w:rsid w:val="009A5CCF"/>
    <w:rsid w:val="009A7645"/>
    <w:rsid w:val="009B0899"/>
    <w:rsid w:val="009C23D7"/>
    <w:rsid w:val="009C2B75"/>
    <w:rsid w:val="009C6FA7"/>
    <w:rsid w:val="009C71A2"/>
    <w:rsid w:val="009C7695"/>
    <w:rsid w:val="009E00E0"/>
    <w:rsid w:val="00A07CED"/>
    <w:rsid w:val="00A112FD"/>
    <w:rsid w:val="00A11397"/>
    <w:rsid w:val="00A2050F"/>
    <w:rsid w:val="00A21094"/>
    <w:rsid w:val="00A23444"/>
    <w:rsid w:val="00A24F53"/>
    <w:rsid w:val="00A2641D"/>
    <w:rsid w:val="00A27ED5"/>
    <w:rsid w:val="00A306E1"/>
    <w:rsid w:val="00A310F8"/>
    <w:rsid w:val="00A432B9"/>
    <w:rsid w:val="00A4675A"/>
    <w:rsid w:val="00A467BC"/>
    <w:rsid w:val="00A61957"/>
    <w:rsid w:val="00A6370A"/>
    <w:rsid w:val="00A77B3D"/>
    <w:rsid w:val="00A80AB1"/>
    <w:rsid w:val="00A867B8"/>
    <w:rsid w:val="00A8738E"/>
    <w:rsid w:val="00AA2BE2"/>
    <w:rsid w:val="00AA5367"/>
    <w:rsid w:val="00AB2C1F"/>
    <w:rsid w:val="00AB3227"/>
    <w:rsid w:val="00AC55CB"/>
    <w:rsid w:val="00AD7D83"/>
    <w:rsid w:val="00AE1AE2"/>
    <w:rsid w:val="00AE232C"/>
    <w:rsid w:val="00AE7F2E"/>
    <w:rsid w:val="00AF21A8"/>
    <w:rsid w:val="00AF47CE"/>
    <w:rsid w:val="00AF4E82"/>
    <w:rsid w:val="00AF6936"/>
    <w:rsid w:val="00AF7A5F"/>
    <w:rsid w:val="00B026CF"/>
    <w:rsid w:val="00B066D5"/>
    <w:rsid w:val="00B07786"/>
    <w:rsid w:val="00B20D00"/>
    <w:rsid w:val="00B21D5D"/>
    <w:rsid w:val="00B21D83"/>
    <w:rsid w:val="00B3095A"/>
    <w:rsid w:val="00B31A12"/>
    <w:rsid w:val="00B33879"/>
    <w:rsid w:val="00B47726"/>
    <w:rsid w:val="00B47FE1"/>
    <w:rsid w:val="00B50D48"/>
    <w:rsid w:val="00B54CFF"/>
    <w:rsid w:val="00B57BFF"/>
    <w:rsid w:val="00B61062"/>
    <w:rsid w:val="00B657BF"/>
    <w:rsid w:val="00B72BDC"/>
    <w:rsid w:val="00B735EA"/>
    <w:rsid w:val="00B82B4E"/>
    <w:rsid w:val="00B91374"/>
    <w:rsid w:val="00B976FB"/>
    <w:rsid w:val="00BB1986"/>
    <w:rsid w:val="00BB2499"/>
    <w:rsid w:val="00BB26F7"/>
    <w:rsid w:val="00BB3E38"/>
    <w:rsid w:val="00BB3E66"/>
    <w:rsid w:val="00BB507D"/>
    <w:rsid w:val="00BB6264"/>
    <w:rsid w:val="00BC6728"/>
    <w:rsid w:val="00BD3CA7"/>
    <w:rsid w:val="00BE2CDF"/>
    <w:rsid w:val="00BE31AF"/>
    <w:rsid w:val="00BE5C37"/>
    <w:rsid w:val="00BE69CA"/>
    <w:rsid w:val="00BE6A27"/>
    <w:rsid w:val="00BF2E8E"/>
    <w:rsid w:val="00BF3515"/>
    <w:rsid w:val="00C0552E"/>
    <w:rsid w:val="00C05B4E"/>
    <w:rsid w:val="00C16004"/>
    <w:rsid w:val="00C167D8"/>
    <w:rsid w:val="00C302FD"/>
    <w:rsid w:val="00C3577F"/>
    <w:rsid w:val="00C36211"/>
    <w:rsid w:val="00C3715E"/>
    <w:rsid w:val="00C52BF8"/>
    <w:rsid w:val="00C53AD7"/>
    <w:rsid w:val="00C55D1C"/>
    <w:rsid w:val="00C573D4"/>
    <w:rsid w:val="00C703DC"/>
    <w:rsid w:val="00C71771"/>
    <w:rsid w:val="00C749A9"/>
    <w:rsid w:val="00C83DB5"/>
    <w:rsid w:val="00C85781"/>
    <w:rsid w:val="00C95B16"/>
    <w:rsid w:val="00CA319B"/>
    <w:rsid w:val="00CB30C7"/>
    <w:rsid w:val="00CB4AE1"/>
    <w:rsid w:val="00CC0339"/>
    <w:rsid w:val="00CD06BB"/>
    <w:rsid w:val="00CD45A1"/>
    <w:rsid w:val="00CE0272"/>
    <w:rsid w:val="00CF165A"/>
    <w:rsid w:val="00CF68FE"/>
    <w:rsid w:val="00D03171"/>
    <w:rsid w:val="00D11DCE"/>
    <w:rsid w:val="00D12182"/>
    <w:rsid w:val="00D56579"/>
    <w:rsid w:val="00D74036"/>
    <w:rsid w:val="00D81CA3"/>
    <w:rsid w:val="00D919B0"/>
    <w:rsid w:val="00D93511"/>
    <w:rsid w:val="00D94B6A"/>
    <w:rsid w:val="00D9617F"/>
    <w:rsid w:val="00D966F3"/>
    <w:rsid w:val="00DA2C41"/>
    <w:rsid w:val="00DC234E"/>
    <w:rsid w:val="00DC27DB"/>
    <w:rsid w:val="00DC27F9"/>
    <w:rsid w:val="00DC5F9A"/>
    <w:rsid w:val="00DD423A"/>
    <w:rsid w:val="00DD4A2B"/>
    <w:rsid w:val="00DD4AF0"/>
    <w:rsid w:val="00DD7D99"/>
    <w:rsid w:val="00DF035F"/>
    <w:rsid w:val="00DF4442"/>
    <w:rsid w:val="00E03C3C"/>
    <w:rsid w:val="00E140BA"/>
    <w:rsid w:val="00E22C99"/>
    <w:rsid w:val="00E36F40"/>
    <w:rsid w:val="00E5483A"/>
    <w:rsid w:val="00E56265"/>
    <w:rsid w:val="00E618CA"/>
    <w:rsid w:val="00E639F5"/>
    <w:rsid w:val="00E64A36"/>
    <w:rsid w:val="00E701B9"/>
    <w:rsid w:val="00E73B09"/>
    <w:rsid w:val="00E75403"/>
    <w:rsid w:val="00E861E1"/>
    <w:rsid w:val="00EA672C"/>
    <w:rsid w:val="00EB0C4B"/>
    <w:rsid w:val="00EB3E17"/>
    <w:rsid w:val="00EC34D9"/>
    <w:rsid w:val="00EC3D83"/>
    <w:rsid w:val="00ED153A"/>
    <w:rsid w:val="00EF432E"/>
    <w:rsid w:val="00EF5986"/>
    <w:rsid w:val="00F02AC0"/>
    <w:rsid w:val="00F119B7"/>
    <w:rsid w:val="00F36FAF"/>
    <w:rsid w:val="00F4094A"/>
    <w:rsid w:val="00F43324"/>
    <w:rsid w:val="00F449F3"/>
    <w:rsid w:val="00F47680"/>
    <w:rsid w:val="00F51A75"/>
    <w:rsid w:val="00F57901"/>
    <w:rsid w:val="00F64EFC"/>
    <w:rsid w:val="00F66026"/>
    <w:rsid w:val="00F8016E"/>
    <w:rsid w:val="00F8155C"/>
    <w:rsid w:val="00F82181"/>
    <w:rsid w:val="00F8417D"/>
    <w:rsid w:val="00F85DB9"/>
    <w:rsid w:val="00F86CE8"/>
    <w:rsid w:val="00F87665"/>
    <w:rsid w:val="00F92742"/>
    <w:rsid w:val="00FA08D5"/>
    <w:rsid w:val="00FA6647"/>
    <w:rsid w:val="00FB1662"/>
    <w:rsid w:val="00FB378F"/>
    <w:rsid w:val="00FC0064"/>
    <w:rsid w:val="00FC662F"/>
    <w:rsid w:val="00FC6BDD"/>
    <w:rsid w:val="00FD0A22"/>
    <w:rsid w:val="00FE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B1B1B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10"/>
      <w:ind w:left="150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20" w:line="266" w:lineRule="auto"/>
      <w:jc w:val="center"/>
    </w:pPr>
    <w:rPr>
      <w:rFonts w:ascii="Times New Roman" w:eastAsia="Times New Roman" w:hAnsi="Times New Roman" w:cs="Times New Roman"/>
      <w:color w:val="1B1B1B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738E"/>
    <w:rPr>
      <w:color w:val="000000"/>
    </w:rPr>
  </w:style>
  <w:style w:type="paragraph" w:styleId="a8">
    <w:name w:val="footer"/>
    <w:basedOn w:val="a"/>
    <w:link w:val="a9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738E"/>
    <w:rPr>
      <w:color w:val="000000"/>
    </w:rPr>
  </w:style>
  <w:style w:type="paragraph" w:customStyle="1" w:styleId="ConsPlusNormal">
    <w:name w:val="ConsPlusNormal"/>
    <w:rsid w:val="00164BB2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List Paragraph"/>
    <w:basedOn w:val="a"/>
    <w:uiPriority w:val="34"/>
    <w:qFormat/>
    <w:rsid w:val="00C05B4E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86C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2313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348"/>
    <w:rPr>
      <w:rFonts w:ascii="Segoe UI" w:hAnsi="Segoe UI" w:cs="Segoe U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1E783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783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7832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783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E7832"/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B1B1B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10"/>
      <w:ind w:left="150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20" w:line="266" w:lineRule="auto"/>
      <w:jc w:val="center"/>
    </w:pPr>
    <w:rPr>
      <w:rFonts w:ascii="Times New Roman" w:eastAsia="Times New Roman" w:hAnsi="Times New Roman" w:cs="Times New Roman"/>
      <w:color w:val="1B1B1B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738E"/>
    <w:rPr>
      <w:color w:val="000000"/>
    </w:rPr>
  </w:style>
  <w:style w:type="paragraph" w:styleId="a8">
    <w:name w:val="footer"/>
    <w:basedOn w:val="a"/>
    <w:link w:val="a9"/>
    <w:uiPriority w:val="99"/>
    <w:unhideWhenUsed/>
    <w:rsid w:val="00A873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738E"/>
    <w:rPr>
      <w:color w:val="000000"/>
    </w:rPr>
  </w:style>
  <w:style w:type="paragraph" w:customStyle="1" w:styleId="ConsPlusNormal">
    <w:name w:val="ConsPlusNormal"/>
    <w:rsid w:val="00164BB2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List Paragraph"/>
    <w:basedOn w:val="a"/>
    <w:uiPriority w:val="34"/>
    <w:qFormat/>
    <w:rsid w:val="00C05B4E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86C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23134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348"/>
    <w:rPr>
      <w:rFonts w:ascii="Segoe UI" w:hAnsi="Segoe UI" w:cs="Segoe U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1E783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783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7832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783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E7832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A0170-E010-42F8-AF96-F333125AC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5513</Words>
  <Characters>31426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36866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Курдюмова Елена Станиславовна</dc:creator>
  <cp:lastModifiedBy>ШТОГРИНА Елена Евгеньевна</cp:lastModifiedBy>
  <cp:revision>4</cp:revision>
  <cp:lastPrinted>2026-03-24T09:13:00Z</cp:lastPrinted>
  <dcterms:created xsi:type="dcterms:W3CDTF">2026-05-14T10:02:00Z</dcterms:created>
  <dcterms:modified xsi:type="dcterms:W3CDTF">2026-05-18T13:50:00Z</dcterms:modified>
</cp:coreProperties>
</file>