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672" w:rsidRPr="000F45CF" w:rsidRDefault="00976672" w:rsidP="00976672">
      <w:pPr>
        <w:suppressAutoHyphens/>
        <w:spacing w:after="0" w:line="360" w:lineRule="auto"/>
        <w:jc w:val="center"/>
        <w:rPr>
          <w:rFonts w:ascii="Times New Roman" w:eastAsia="Times New Roman" w:hAnsi="Times New Roman" w:cs="Times New Roman"/>
          <w:b/>
          <w:kern w:val="0"/>
          <w:sz w:val="28"/>
          <w:szCs w:val="28"/>
          <w:lang w:eastAsia="zh-CN"/>
          <w14:ligatures w14:val="none"/>
        </w:rPr>
      </w:pPr>
      <w:bookmarkStart w:id="0" w:name="_Hlk192177895"/>
      <w:r w:rsidRPr="000F45CF">
        <w:rPr>
          <w:rFonts w:ascii="Times New Roman" w:eastAsia="Times New Roman" w:hAnsi="Times New Roman" w:cs="Times New Roman"/>
          <w:b/>
          <w:kern w:val="0"/>
          <w:sz w:val="28"/>
          <w:szCs w:val="28"/>
          <w:lang w:eastAsia="zh-CN"/>
          <w14:ligatures w14:val="none"/>
        </w:rPr>
        <w:t>ПОЯСНИТЕЛЬНАЯ ЗАПИСКА</w:t>
      </w:r>
    </w:p>
    <w:p w:rsidR="00976672" w:rsidRPr="00B71725" w:rsidRDefault="00976672" w:rsidP="00976672">
      <w:pPr>
        <w:spacing w:line="360" w:lineRule="auto"/>
        <w:ind w:firstLine="709"/>
        <w:jc w:val="center"/>
        <w:rPr>
          <w:rFonts w:ascii="Times New Roman" w:hAnsi="Times New Roman" w:cs="Times New Roman"/>
          <w:b/>
          <w:bCs/>
          <w:color w:val="000000" w:themeColor="text1"/>
          <w:sz w:val="28"/>
          <w:szCs w:val="28"/>
        </w:rPr>
      </w:pPr>
      <w:r w:rsidRPr="00B71725">
        <w:rPr>
          <w:rFonts w:ascii="Times New Roman" w:eastAsia="Times New Roman" w:hAnsi="Times New Roman" w:cs="Times New Roman"/>
          <w:b/>
          <w:bCs/>
          <w:color w:val="000000" w:themeColor="text1"/>
          <w:kern w:val="0"/>
          <w:sz w:val="28"/>
          <w:szCs w:val="28"/>
          <w:lang w:eastAsia="ru-RU"/>
          <w14:ligatures w14:val="none"/>
        </w:rPr>
        <w:t xml:space="preserve">к проекту федерального закона </w:t>
      </w:r>
      <w:bookmarkEnd w:id="0"/>
      <w:r w:rsidRPr="00B71725">
        <w:rPr>
          <w:rFonts w:ascii="Times New Roman" w:hAnsi="Times New Roman" w:cs="Times New Roman"/>
          <w:b/>
          <w:bCs/>
          <w:color w:val="000000" w:themeColor="text1"/>
          <w:sz w:val="28"/>
        </w:rPr>
        <w:t>«</w:t>
      </w:r>
      <w:bookmarkStart w:id="1" w:name="_Hlk198277264"/>
      <w:r w:rsidRPr="00B71725">
        <w:rPr>
          <w:rFonts w:ascii="Times New Roman" w:hAnsi="Times New Roman" w:cs="Times New Roman"/>
          <w:b/>
          <w:bCs/>
          <w:color w:val="000000" w:themeColor="text1"/>
          <w:sz w:val="28"/>
          <w:szCs w:val="28"/>
        </w:rPr>
        <w:t>О внесении изменений в статьи 167 и 174 Жилищного кодекса Российской Федерации</w:t>
      </w:r>
      <w:r w:rsidRPr="00B71725">
        <w:rPr>
          <w:rFonts w:ascii="Times New Roman" w:hAnsi="Times New Roman" w:cs="Times New Roman"/>
          <w:b/>
          <w:bCs/>
          <w:color w:val="000000" w:themeColor="text1"/>
          <w:kern w:val="0"/>
          <w:sz w:val="28"/>
          <w:szCs w:val="28"/>
          <w:lang w:eastAsia="ru-RU"/>
        </w:rPr>
        <w:t>»</w:t>
      </w:r>
    </w:p>
    <w:bookmarkEnd w:id="1"/>
    <w:p w:rsidR="00976672" w:rsidRDefault="00976672" w:rsidP="00976672">
      <w:pPr>
        <w:spacing w:after="0" w:line="360" w:lineRule="auto"/>
        <w:ind w:firstLine="708"/>
        <w:jc w:val="both"/>
        <w:rPr>
          <w:rFonts w:ascii="Times New Roman" w:hAnsi="Times New Roman" w:cs="Times New Roman"/>
          <w:sz w:val="28"/>
        </w:rPr>
      </w:pP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 xml:space="preserve">С 1 сентября 2024 года вступил в силу Федеральный закон </w:t>
      </w:r>
      <w:r>
        <w:rPr>
          <w:rFonts w:ascii="Times New Roman" w:hAnsi="Times New Roman" w:cs="Times New Roman"/>
          <w:sz w:val="28"/>
          <w:szCs w:val="28"/>
        </w:rPr>
        <w:t xml:space="preserve">                         </w:t>
      </w:r>
      <w:r w:rsidRPr="006C443E">
        <w:rPr>
          <w:rFonts w:ascii="Times New Roman" w:hAnsi="Times New Roman" w:cs="Times New Roman"/>
          <w:sz w:val="28"/>
          <w:szCs w:val="28"/>
        </w:rPr>
        <w:t xml:space="preserve">от 27.11.2023 № 561-ФЗ «О внесении изменений в Жилищный кодекс </w:t>
      </w:r>
      <w:r w:rsidRPr="003007E9">
        <w:rPr>
          <w:rFonts w:ascii="Times New Roman" w:hAnsi="Times New Roman" w:cs="Times New Roman"/>
          <w:bCs/>
          <w:color w:val="000000" w:themeColor="text1"/>
          <w:sz w:val="28"/>
          <w:szCs w:val="28"/>
        </w:rPr>
        <w:t>Российской Федерации</w:t>
      </w:r>
      <w:r w:rsidRPr="003007E9">
        <w:rPr>
          <w:rFonts w:ascii="Times New Roman" w:hAnsi="Times New Roman" w:cs="Times New Roman"/>
          <w:bCs/>
          <w:color w:val="000000" w:themeColor="text1"/>
          <w:kern w:val="0"/>
          <w:sz w:val="28"/>
          <w:szCs w:val="28"/>
          <w:lang w:eastAsia="ru-RU"/>
        </w:rPr>
        <w:t>»</w:t>
      </w:r>
      <w:r w:rsidRPr="003007E9">
        <w:rPr>
          <w:rFonts w:ascii="Times New Roman" w:hAnsi="Times New Roman" w:cs="Times New Roman"/>
          <w:sz w:val="28"/>
          <w:szCs w:val="28"/>
        </w:rPr>
        <w:t>,</w:t>
      </w:r>
      <w:r w:rsidRPr="006C443E">
        <w:rPr>
          <w:rFonts w:ascii="Times New Roman" w:hAnsi="Times New Roman" w:cs="Times New Roman"/>
          <w:sz w:val="28"/>
          <w:szCs w:val="28"/>
        </w:rPr>
        <w:t xml:space="preserve"> предоставляющий собственникам жилья право принимать решение о проведении за их </w:t>
      </w:r>
      <w:proofErr w:type="spellStart"/>
      <w:r w:rsidRPr="006C443E">
        <w:rPr>
          <w:rFonts w:ascii="Times New Roman" w:hAnsi="Times New Roman" w:cs="Times New Roman"/>
          <w:sz w:val="28"/>
          <w:szCs w:val="28"/>
        </w:rPr>
        <w:t>счет</w:t>
      </w:r>
      <w:proofErr w:type="spellEnd"/>
      <w:r w:rsidRPr="006C443E">
        <w:rPr>
          <w:rFonts w:ascii="Times New Roman" w:hAnsi="Times New Roman" w:cs="Times New Roman"/>
          <w:sz w:val="28"/>
          <w:szCs w:val="28"/>
        </w:rPr>
        <w:t xml:space="preserve"> обследования технического состояния многоквартирного дома. На основании соответствующего заключения собственники могут инициировать пересмотр сроков капитального ремонта.</w:t>
      </w: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 xml:space="preserve">Результаты таких обследований направляются региональному оператору и становятся обязательным основанием для внесения изменений в региональную программу капитального ремонта. Эти изменения направлены на защиту интересов граждан и предоставляют им больше </w:t>
      </w:r>
      <w:proofErr w:type="gramStart"/>
      <w:r w:rsidRPr="006C443E">
        <w:rPr>
          <w:rFonts w:ascii="Times New Roman" w:hAnsi="Times New Roman" w:cs="Times New Roman"/>
          <w:sz w:val="28"/>
          <w:szCs w:val="28"/>
        </w:rPr>
        <w:t>контроля за</w:t>
      </w:r>
      <w:proofErr w:type="gramEnd"/>
      <w:r w:rsidRPr="006C443E">
        <w:rPr>
          <w:rFonts w:ascii="Times New Roman" w:hAnsi="Times New Roman" w:cs="Times New Roman"/>
          <w:sz w:val="28"/>
          <w:szCs w:val="28"/>
        </w:rPr>
        <w:t xml:space="preserve"> состоянием и ремонтом их домов.</w:t>
      </w: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 xml:space="preserve">Однако данное новшество сопряжено с </w:t>
      </w:r>
      <w:proofErr w:type="spellStart"/>
      <w:r w:rsidRPr="006C443E">
        <w:rPr>
          <w:rFonts w:ascii="Times New Roman" w:hAnsi="Times New Roman" w:cs="Times New Roman"/>
          <w:sz w:val="28"/>
          <w:szCs w:val="28"/>
        </w:rPr>
        <w:t>серьезной</w:t>
      </w:r>
      <w:proofErr w:type="spellEnd"/>
      <w:r w:rsidRPr="006C443E">
        <w:rPr>
          <w:rFonts w:ascii="Times New Roman" w:hAnsi="Times New Roman" w:cs="Times New Roman"/>
          <w:sz w:val="28"/>
          <w:szCs w:val="28"/>
        </w:rPr>
        <w:t xml:space="preserve"> финансовой нагрузкой на собственников. Например, стоимость обследования типового девятиэтажного дома с 4-5 подъездами в Астрахани составляет не менее 200 тысяч рублей, а в ряде регионов цены на подобные услуги достигают 300-400 тысяч рублей. </w:t>
      </w:r>
      <w:proofErr w:type="gramStart"/>
      <w:r w:rsidRPr="006C443E">
        <w:rPr>
          <w:rFonts w:ascii="Times New Roman" w:hAnsi="Times New Roman" w:cs="Times New Roman"/>
          <w:sz w:val="28"/>
          <w:szCs w:val="28"/>
        </w:rPr>
        <w:t xml:space="preserve">По данным экспертов, с момента вступления закона в силу, спрос на такие услуги резко вырос, что привело к увеличению их стоимости в среднем на 15-20%. С </w:t>
      </w:r>
      <w:proofErr w:type="spellStart"/>
      <w:r w:rsidRPr="006C443E">
        <w:rPr>
          <w:rFonts w:ascii="Times New Roman" w:hAnsi="Times New Roman" w:cs="Times New Roman"/>
          <w:sz w:val="28"/>
          <w:szCs w:val="28"/>
        </w:rPr>
        <w:t>учетом</w:t>
      </w:r>
      <w:proofErr w:type="spellEnd"/>
      <w:r w:rsidRPr="006C443E">
        <w:rPr>
          <w:rFonts w:ascii="Times New Roman" w:hAnsi="Times New Roman" w:cs="Times New Roman"/>
          <w:sz w:val="28"/>
          <w:szCs w:val="28"/>
        </w:rPr>
        <w:t xml:space="preserve"> текущего</w:t>
      </w:r>
      <w:r>
        <w:rPr>
          <w:rFonts w:ascii="Times New Roman" w:hAnsi="Times New Roman" w:cs="Times New Roman"/>
          <w:sz w:val="28"/>
          <w:szCs w:val="28"/>
        </w:rPr>
        <w:t xml:space="preserve"> официального</w:t>
      </w:r>
      <w:r w:rsidRPr="006C443E">
        <w:rPr>
          <w:rFonts w:ascii="Times New Roman" w:hAnsi="Times New Roman" w:cs="Times New Roman"/>
          <w:sz w:val="28"/>
          <w:szCs w:val="28"/>
        </w:rPr>
        <w:t xml:space="preserve"> уровня инфляции, который, по данным Росстата, составил 5,</w:t>
      </w:r>
      <w:r>
        <w:rPr>
          <w:rFonts w:ascii="Times New Roman" w:hAnsi="Times New Roman" w:cs="Times New Roman"/>
          <w:sz w:val="28"/>
          <w:szCs w:val="28"/>
        </w:rPr>
        <w:t>6</w:t>
      </w:r>
      <w:r w:rsidRPr="006C443E">
        <w:rPr>
          <w:rFonts w:ascii="Times New Roman" w:hAnsi="Times New Roman" w:cs="Times New Roman"/>
          <w:sz w:val="28"/>
          <w:szCs w:val="28"/>
        </w:rPr>
        <w:t>% за 202</w:t>
      </w:r>
      <w:r>
        <w:rPr>
          <w:rFonts w:ascii="Times New Roman" w:hAnsi="Times New Roman" w:cs="Times New Roman"/>
          <w:sz w:val="28"/>
          <w:szCs w:val="28"/>
        </w:rPr>
        <w:t>5</w:t>
      </w:r>
      <w:r w:rsidRPr="006C443E">
        <w:rPr>
          <w:rFonts w:ascii="Times New Roman" w:hAnsi="Times New Roman" w:cs="Times New Roman"/>
          <w:sz w:val="28"/>
          <w:szCs w:val="28"/>
        </w:rPr>
        <w:t xml:space="preserve"> год, дополнительная финансовая нагрузка на граждан становится особенно ощутимой, особенно для жителей регионов с низким уровнем доходов.</w:t>
      </w:r>
      <w:proofErr w:type="gramEnd"/>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Современные экономические условия, включая рост цен на строительные материалы, услуги технического обследования и связанные с этим затраты, усиливают актуальность проблемы. Действующая редакция Жилищного кодекса возлагает основную ответственность за финансирование обследований на собственников жилья, что не учитывает их финансовые возможности. При этом отсутствие периодической оценки технического состояния домов со стороны региональных операторов может приводить к накоплению скрытых дефектов, аварийным ситуациям и необоснованным затратам на ремонт.</w:t>
      </w: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lastRenderedPageBreak/>
        <w:t>Законопроект предлагает дополнить часть 3 статьи 167</w:t>
      </w:r>
      <w:r>
        <w:rPr>
          <w:rFonts w:ascii="Times New Roman" w:hAnsi="Times New Roman" w:cs="Times New Roman"/>
          <w:sz w:val="28"/>
          <w:szCs w:val="28"/>
        </w:rPr>
        <w:t xml:space="preserve"> и часть 1 статьи 174</w:t>
      </w:r>
      <w:r w:rsidRPr="006C443E">
        <w:rPr>
          <w:rFonts w:ascii="Times New Roman" w:hAnsi="Times New Roman" w:cs="Times New Roman"/>
          <w:sz w:val="28"/>
          <w:szCs w:val="28"/>
        </w:rPr>
        <w:t xml:space="preserve"> Жилищного кодекса Российской Федерации нормой, обязывающей региональных операторов проводить техническое обследование многоквартирных домов за </w:t>
      </w:r>
      <w:proofErr w:type="spellStart"/>
      <w:r w:rsidRPr="006C443E">
        <w:rPr>
          <w:rFonts w:ascii="Times New Roman" w:hAnsi="Times New Roman" w:cs="Times New Roman"/>
          <w:sz w:val="28"/>
          <w:szCs w:val="28"/>
        </w:rPr>
        <w:t>счет</w:t>
      </w:r>
      <w:proofErr w:type="spellEnd"/>
      <w:r w:rsidRPr="006C443E">
        <w:rPr>
          <w:rFonts w:ascii="Times New Roman" w:hAnsi="Times New Roman" w:cs="Times New Roman"/>
          <w:sz w:val="28"/>
          <w:szCs w:val="28"/>
        </w:rPr>
        <w:t xml:space="preserve"> собственных сре</w:t>
      </w:r>
      <w:proofErr w:type="gramStart"/>
      <w:r w:rsidRPr="006C443E">
        <w:rPr>
          <w:rFonts w:ascii="Times New Roman" w:hAnsi="Times New Roman" w:cs="Times New Roman"/>
          <w:sz w:val="28"/>
          <w:szCs w:val="28"/>
        </w:rPr>
        <w:t xml:space="preserve">дств </w:t>
      </w:r>
      <w:r>
        <w:rPr>
          <w:rFonts w:ascii="Times New Roman" w:hAnsi="Times New Roman" w:cs="Times New Roman"/>
          <w:sz w:val="28"/>
          <w:szCs w:val="28"/>
        </w:rPr>
        <w:t>в сл</w:t>
      </w:r>
      <w:proofErr w:type="gramEnd"/>
      <w:r>
        <w:rPr>
          <w:rFonts w:ascii="Times New Roman" w:hAnsi="Times New Roman" w:cs="Times New Roman"/>
          <w:sz w:val="28"/>
          <w:szCs w:val="28"/>
        </w:rPr>
        <w:t xml:space="preserve">учае принятия соответствующего решения </w:t>
      </w:r>
      <w:r w:rsidRPr="00B87B22">
        <w:rPr>
          <w:rFonts w:ascii="Times New Roman" w:hAnsi="Times New Roman" w:cs="Times New Roman"/>
          <w:sz w:val="28"/>
          <w:szCs w:val="28"/>
        </w:rPr>
        <w:t>общ</w:t>
      </w:r>
      <w:r>
        <w:rPr>
          <w:rFonts w:ascii="Times New Roman" w:hAnsi="Times New Roman" w:cs="Times New Roman"/>
          <w:sz w:val="28"/>
          <w:szCs w:val="28"/>
        </w:rPr>
        <w:t>им</w:t>
      </w:r>
      <w:r w:rsidRPr="00B87B22">
        <w:rPr>
          <w:rFonts w:ascii="Times New Roman" w:hAnsi="Times New Roman" w:cs="Times New Roman"/>
          <w:sz w:val="28"/>
          <w:szCs w:val="28"/>
        </w:rPr>
        <w:t xml:space="preserve"> собрани</w:t>
      </w:r>
      <w:r>
        <w:rPr>
          <w:rFonts w:ascii="Times New Roman" w:hAnsi="Times New Roman" w:cs="Times New Roman"/>
          <w:sz w:val="28"/>
          <w:szCs w:val="28"/>
        </w:rPr>
        <w:t>ем</w:t>
      </w:r>
      <w:r w:rsidRPr="00B87B22">
        <w:rPr>
          <w:rFonts w:ascii="Times New Roman" w:hAnsi="Times New Roman" w:cs="Times New Roman"/>
          <w:sz w:val="28"/>
          <w:szCs w:val="28"/>
        </w:rPr>
        <w:t xml:space="preserve"> собственников помещений в многоквартирном доме</w:t>
      </w:r>
      <w:r>
        <w:rPr>
          <w:rFonts w:ascii="Times New Roman" w:hAnsi="Times New Roman" w:cs="Times New Roman"/>
          <w:sz w:val="28"/>
          <w:szCs w:val="28"/>
        </w:rPr>
        <w:t xml:space="preserve">.  </w:t>
      </w:r>
      <w:r w:rsidRPr="00EC2FC2">
        <w:rPr>
          <w:rFonts w:ascii="Times New Roman" w:hAnsi="Times New Roman" w:cs="Times New Roman"/>
          <w:sz w:val="28"/>
          <w:szCs w:val="28"/>
        </w:rPr>
        <w:t>В целях пресечения злоупотреблений предлагается установить ограничение периодичности проведения обследования, допуская его осуществление не чаще одного раза в течение пяти лет.</w:t>
      </w: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Это позволит перераспределить финансовую нагрузку, обеспечив регулярный и объективный контроль состояния жилого фонда. Порядок проведения обследований предлагается устанавливать на уровне субъектов Российской Федерации, что позволит учитывать региональные особенности.</w:t>
      </w: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 xml:space="preserve">Цель законопроекта заключается в совершенствовании механизма подготовки к капитальному ремонту многоквартирных домов </w:t>
      </w:r>
      <w:proofErr w:type="spellStart"/>
      <w:r w:rsidRPr="006C443E">
        <w:rPr>
          <w:rFonts w:ascii="Times New Roman" w:hAnsi="Times New Roman" w:cs="Times New Roman"/>
          <w:sz w:val="28"/>
          <w:szCs w:val="28"/>
        </w:rPr>
        <w:t>путем</w:t>
      </w:r>
      <w:proofErr w:type="spellEnd"/>
      <w:r w:rsidRPr="006C443E">
        <w:rPr>
          <w:rFonts w:ascii="Times New Roman" w:hAnsi="Times New Roman" w:cs="Times New Roman"/>
          <w:sz w:val="28"/>
          <w:szCs w:val="28"/>
        </w:rPr>
        <w:t xml:space="preserve"> установления обязанности региональных операторов проводить техническое обследование домов за свой </w:t>
      </w:r>
      <w:proofErr w:type="spellStart"/>
      <w:r w:rsidRPr="006C443E">
        <w:rPr>
          <w:rFonts w:ascii="Times New Roman" w:hAnsi="Times New Roman" w:cs="Times New Roman"/>
          <w:sz w:val="28"/>
          <w:szCs w:val="28"/>
        </w:rPr>
        <w:t>счет</w:t>
      </w:r>
      <w:proofErr w:type="spellEnd"/>
      <w:r w:rsidRPr="006C443E">
        <w:rPr>
          <w:rFonts w:ascii="Times New Roman" w:hAnsi="Times New Roman" w:cs="Times New Roman"/>
          <w:sz w:val="28"/>
          <w:szCs w:val="28"/>
        </w:rPr>
        <w:t xml:space="preserve"> с </w:t>
      </w:r>
      <w:proofErr w:type="spellStart"/>
      <w:r w:rsidRPr="006C443E">
        <w:rPr>
          <w:rFonts w:ascii="Times New Roman" w:hAnsi="Times New Roman" w:cs="Times New Roman"/>
          <w:sz w:val="28"/>
          <w:szCs w:val="28"/>
        </w:rPr>
        <w:t>определенной</w:t>
      </w:r>
      <w:proofErr w:type="spellEnd"/>
      <w:r w:rsidRPr="006C443E">
        <w:rPr>
          <w:rFonts w:ascii="Times New Roman" w:hAnsi="Times New Roman" w:cs="Times New Roman"/>
          <w:sz w:val="28"/>
          <w:szCs w:val="28"/>
        </w:rPr>
        <w:t xml:space="preserve"> периодичностью. Данная инициатива направлена на снижение финансовой нагрузки на собственников помещений, обеспечение объективной оценки состояния домов и повышение прозрачности реализации программы капитального ремонта.</w:t>
      </w:r>
    </w:p>
    <w:p w:rsidR="00976672" w:rsidRPr="006C443E" w:rsidRDefault="00976672" w:rsidP="00976672">
      <w:pPr>
        <w:spacing w:after="0" w:line="400" w:lineRule="exact"/>
        <w:ind w:firstLine="709"/>
        <w:jc w:val="both"/>
        <w:rPr>
          <w:rFonts w:ascii="Times New Roman" w:hAnsi="Times New Roman" w:cs="Times New Roman"/>
          <w:sz w:val="28"/>
          <w:szCs w:val="28"/>
        </w:rPr>
      </w:pPr>
      <w:r w:rsidRPr="006C443E">
        <w:rPr>
          <w:rFonts w:ascii="Times New Roman" w:hAnsi="Times New Roman" w:cs="Times New Roman"/>
          <w:sz w:val="28"/>
          <w:szCs w:val="28"/>
        </w:rPr>
        <w:t xml:space="preserve">Реализация предложенных изменений создаст более справедливую и эффективную систему капитального ремонта, обеспечит равновесие интересов собственников и операторов, снизит социальную </w:t>
      </w:r>
      <w:proofErr w:type="spellStart"/>
      <w:r w:rsidRPr="006C443E">
        <w:rPr>
          <w:rFonts w:ascii="Times New Roman" w:hAnsi="Times New Roman" w:cs="Times New Roman"/>
          <w:sz w:val="28"/>
          <w:szCs w:val="28"/>
        </w:rPr>
        <w:t>напряженность</w:t>
      </w:r>
      <w:proofErr w:type="spellEnd"/>
      <w:r w:rsidRPr="006C443E">
        <w:rPr>
          <w:rFonts w:ascii="Times New Roman" w:hAnsi="Times New Roman" w:cs="Times New Roman"/>
          <w:sz w:val="28"/>
          <w:szCs w:val="28"/>
        </w:rPr>
        <w:t xml:space="preserve"> и повысит качество управления многоквартирными домами. Законопроект способствует укреплению социальной </w:t>
      </w:r>
      <w:proofErr w:type="spellStart"/>
      <w:r w:rsidRPr="006C443E">
        <w:rPr>
          <w:rFonts w:ascii="Times New Roman" w:hAnsi="Times New Roman" w:cs="Times New Roman"/>
          <w:sz w:val="28"/>
          <w:szCs w:val="28"/>
        </w:rPr>
        <w:t>защищенности</w:t>
      </w:r>
      <w:proofErr w:type="spellEnd"/>
      <w:r w:rsidRPr="006C443E">
        <w:rPr>
          <w:rFonts w:ascii="Times New Roman" w:hAnsi="Times New Roman" w:cs="Times New Roman"/>
          <w:sz w:val="28"/>
          <w:szCs w:val="28"/>
        </w:rPr>
        <w:t xml:space="preserve"> граждан и устойчивому развитию жилищно-коммунальной инфраструктуры.</w:t>
      </w:r>
    </w:p>
    <w:p w:rsidR="00CD18BD" w:rsidRDefault="00CD18BD">
      <w:bookmarkStart w:id="2" w:name="_GoBack"/>
      <w:bookmarkEnd w:id="2"/>
    </w:p>
    <w:sectPr w:rsidR="00CD1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332"/>
    <w:rsid w:val="001A0332"/>
    <w:rsid w:val="00976672"/>
    <w:rsid w:val="00CD1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672"/>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672"/>
    <w:pPr>
      <w:spacing w:after="160" w:line="259"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2026-05-15T10:47:00Z</dcterms:created>
  <dcterms:modified xsi:type="dcterms:W3CDTF">2026-05-15T10:47:00Z</dcterms:modified>
</cp:coreProperties>
</file>