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9F6" w:rsidRDefault="006659F6" w:rsidP="006659F6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6659F6" w:rsidRDefault="006659F6" w:rsidP="006659F6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6659F6" w:rsidRDefault="006659F6" w:rsidP="006659F6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6659F6" w:rsidRDefault="006659F6" w:rsidP="006659F6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6659F6" w:rsidRPr="000F45CF" w:rsidRDefault="006659F6" w:rsidP="006659F6">
      <w:pPr>
        <w:spacing w:after="0" w:line="36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</w:p>
    <w:p w:rsidR="006659F6" w:rsidRPr="000F45CF" w:rsidRDefault="006659F6" w:rsidP="006659F6">
      <w:pPr>
        <w:spacing w:after="0" w:line="36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6659F6" w:rsidRPr="000F45CF" w:rsidRDefault="006659F6" w:rsidP="006659F6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Председателю</w:t>
      </w:r>
    </w:p>
    <w:p w:rsidR="006659F6" w:rsidRPr="000F45CF" w:rsidRDefault="006659F6" w:rsidP="006659F6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Государственной Думы</w:t>
      </w:r>
    </w:p>
    <w:p w:rsidR="006659F6" w:rsidRPr="000F45CF" w:rsidRDefault="006659F6" w:rsidP="006659F6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Федерального Собрания</w:t>
      </w:r>
    </w:p>
    <w:p w:rsidR="006659F6" w:rsidRPr="000F45CF" w:rsidRDefault="006659F6" w:rsidP="006659F6">
      <w:pPr>
        <w:spacing w:after="0" w:line="240" w:lineRule="auto"/>
        <w:ind w:left="5529"/>
        <w:rPr>
          <w:rFonts w:ascii="Times New Roman" w:eastAsia="Calibri" w:hAnsi="Times New Roman" w:cs="Times New Roman"/>
          <w:sz w:val="28"/>
          <w:szCs w:val="24"/>
        </w:rPr>
      </w:pPr>
      <w:r w:rsidRPr="000F45CF">
        <w:rPr>
          <w:rFonts w:ascii="Times New Roman" w:eastAsia="Calibri" w:hAnsi="Times New Roman" w:cs="Times New Roman"/>
          <w:sz w:val="28"/>
          <w:szCs w:val="24"/>
        </w:rPr>
        <w:t>Российской Федерации</w:t>
      </w:r>
    </w:p>
    <w:p w:rsidR="006659F6" w:rsidRPr="000F45CF" w:rsidRDefault="006659F6" w:rsidP="006659F6">
      <w:pPr>
        <w:spacing w:after="0" w:line="240" w:lineRule="auto"/>
        <w:ind w:left="5529"/>
        <w:rPr>
          <w:rFonts w:ascii="Times New Roman" w:eastAsia="Calibri" w:hAnsi="Times New Roman" w:cs="Times New Roman"/>
          <w:b/>
          <w:bCs/>
          <w:sz w:val="28"/>
          <w:szCs w:val="24"/>
        </w:rPr>
      </w:pPr>
    </w:p>
    <w:p w:rsidR="006659F6" w:rsidRPr="000F45CF" w:rsidRDefault="006659F6" w:rsidP="006659F6">
      <w:pPr>
        <w:spacing w:after="0" w:line="240" w:lineRule="auto"/>
        <w:ind w:left="5529"/>
        <w:rPr>
          <w:rFonts w:ascii="Times New Roman" w:eastAsia="Calibri" w:hAnsi="Times New Roman" w:cs="Times New Roman"/>
          <w:b/>
          <w:sz w:val="28"/>
          <w:szCs w:val="24"/>
        </w:rPr>
      </w:pPr>
      <w:r w:rsidRPr="000F45CF">
        <w:rPr>
          <w:rFonts w:ascii="Times New Roman" w:eastAsia="Calibri" w:hAnsi="Times New Roman" w:cs="Times New Roman"/>
          <w:b/>
          <w:bCs/>
          <w:sz w:val="28"/>
          <w:szCs w:val="24"/>
        </w:rPr>
        <w:t>В.В. ВОЛОДИНУ</w:t>
      </w:r>
    </w:p>
    <w:p w:rsidR="006659F6" w:rsidRPr="000F45CF" w:rsidRDefault="006659F6" w:rsidP="006659F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</w:p>
    <w:p w:rsidR="006659F6" w:rsidRPr="000F45CF" w:rsidRDefault="006659F6" w:rsidP="006659F6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</w:rPr>
      </w:pPr>
    </w:p>
    <w:p w:rsidR="006659F6" w:rsidRPr="00E849AB" w:rsidRDefault="006659F6" w:rsidP="006659F6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hAnsi="Times New Roman" w:cs="Times New Roman"/>
          <w:b/>
          <w:bCs/>
          <w:sz w:val="28"/>
        </w:rPr>
        <w:t>Уважаемый Вячеслав Викторович!</w:t>
      </w:r>
    </w:p>
    <w:p w:rsidR="006659F6" w:rsidRPr="00E849AB" w:rsidRDefault="006659F6" w:rsidP="006659F6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849AB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proofErr w:type="spellStart"/>
      <w:r w:rsidRPr="00E849AB">
        <w:rPr>
          <w:rFonts w:ascii="Times New Roman" w:hAnsi="Times New Roman" w:cs="Times New Roman"/>
          <w:sz w:val="28"/>
          <w:szCs w:val="28"/>
        </w:rPr>
        <w:t>статьей</w:t>
      </w:r>
      <w:proofErr w:type="spellEnd"/>
      <w:r w:rsidRPr="00E849AB">
        <w:rPr>
          <w:rFonts w:ascii="Times New Roman" w:hAnsi="Times New Roman" w:cs="Times New Roman"/>
          <w:sz w:val="28"/>
          <w:szCs w:val="28"/>
        </w:rPr>
        <w:t xml:space="preserve"> 104 Конституции Российской Федерации направляем проект федерального закона «О внесении </w:t>
      </w:r>
      <w:r w:rsidRPr="00E849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изменений в статьи 167 и 174 </w:t>
      </w:r>
      <w:r w:rsidRPr="00E849AB">
        <w:rPr>
          <w:rFonts w:ascii="Times New Roman" w:hAnsi="Times New Roman" w:cs="Times New Roman"/>
          <w:sz w:val="28"/>
          <w:szCs w:val="28"/>
        </w:rPr>
        <w:t>Жилищного кодекса Российской Федерации»</w:t>
      </w:r>
      <w:r w:rsidRPr="00E849AB">
        <w:rPr>
          <w:rFonts w:ascii="Times New Roman" w:hAnsi="Times New Roman" w:cs="Times New Roman"/>
          <w:spacing w:val="-4"/>
          <w:sz w:val="28"/>
          <w:szCs w:val="28"/>
        </w:rPr>
        <w:t>, вносимый в Государственную Думу</w:t>
      </w:r>
      <w:r w:rsidRPr="00E849AB">
        <w:rPr>
          <w:rFonts w:ascii="Times New Roman" w:hAnsi="Times New Roman" w:cs="Times New Roman"/>
          <w:sz w:val="28"/>
          <w:szCs w:val="28"/>
        </w:rPr>
        <w:t xml:space="preserve"> в порядке реализации права законодательной инициативы.</w:t>
      </w:r>
    </w:p>
    <w:p w:rsidR="006659F6" w:rsidRPr="000F45CF" w:rsidRDefault="006659F6" w:rsidP="006659F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u w:val="single"/>
        </w:rPr>
      </w:pPr>
      <w:r w:rsidRPr="000F45CF">
        <w:rPr>
          <w:rFonts w:ascii="Times New Roman" w:hAnsi="Times New Roman" w:cs="Times New Roman"/>
          <w:sz w:val="28"/>
          <w:u w:val="single"/>
        </w:rPr>
        <w:t>Приложения:</w:t>
      </w:r>
    </w:p>
    <w:p w:rsidR="006659F6" w:rsidRPr="000F45CF" w:rsidRDefault="006659F6" w:rsidP="006659F6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роект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6659F6" w:rsidRPr="000F45CF" w:rsidRDefault="006659F6" w:rsidP="006659F6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ояснительная записка к проекту </w:t>
      </w: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 xml:space="preserve">едерального закона на </w:t>
      </w:r>
      <w:r>
        <w:rPr>
          <w:rFonts w:ascii="Times New Roman" w:hAnsi="Times New Roman" w:cs="Times New Roman"/>
          <w:sz w:val="28"/>
        </w:rPr>
        <w:t>2</w:t>
      </w:r>
      <w:r w:rsidRPr="000F45CF">
        <w:rPr>
          <w:rFonts w:ascii="Times New Roman" w:hAnsi="Times New Roman" w:cs="Times New Roman"/>
          <w:sz w:val="28"/>
        </w:rPr>
        <w:t xml:space="preserve"> листах;</w:t>
      </w:r>
    </w:p>
    <w:p w:rsidR="006659F6" w:rsidRPr="000F45CF" w:rsidRDefault="006659F6" w:rsidP="006659F6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0F45CF">
        <w:rPr>
          <w:rFonts w:ascii="Times New Roman" w:hAnsi="Times New Roman" w:cs="Times New Roman"/>
          <w:sz w:val="28"/>
        </w:rPr>
        <w:t xml:space="preserve">еречень актов федерального законодательства, подлежащих признанию </w:t>
      </w:r>
      <w:proofErr w:type="gramStart"/>
      <w:r w:rsidRPr="000F45CF">
        <w:rPr>
          <w:rFonts w:ascii="Times New Roman" w:hAnsi="Times New Roman" w:cs="Times New Roman"/>
          <w:sz w:val="28"/>
        </w:rPr>
        <w:t>утратившими</w:t>
      </w:r>
      <w:proofErr w:type="gramEnd"/>
      <w:r w:rsidRPr="000F45CF">
        <w:rPr>
          <w:rFonts w:ascii="Times New Roman" w:hAnsi="Times New Roman" w:cs="Times New Roman"/>
          <w:sz w:val="28"/>
        </w:rPr>
        <w:t xml:space="preserve"> силу, приостановлению, изменению, дополнению или принятию в связи с принятием федерального закона на 1 листе;</w:t>
      </w:r>
    </w:p>
    <w:p w:rsidR="006659F6" w:rsidRDefault="006659F6" w:rsidP="006659F6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ф</w:t>
      </w:r>
      <w:r w:rsidRPr="000F45CF">
        <w:rPr>
          <w:rFonts w:ascii="Times New Roman" w:hAnsi="Times New Roman" w:cs="Times New Roman"/>
          <w:sz w:val="28"/>
        </w:rPr>
        <w:t>инансово-экономическое обоснование к проекту федерального закона на 1 листе;</w:t>
      </w:r>
    </w:p>
    <w:p w:rsidR="006659F6" w:rsidRPr="000F45CF" w:rsidRDefault="006659F6" w:rsidP="006659F6">
      <w:pPr>
        <w:spacing w:line="360" w:lineRule="auto"/>
        <w:ind w:left="708"/>
        <w:contextualSpacing/>
        <w:jc w:val="both"/>
        <w:rPr>
          <w:rFonts w:ascii="Times New Roman" w:hAnsi="Times New Roman" w:cs="Times New Roman"/>
          <w:sz w:val="28"/>
        </w:rPr>
      </w:pPr>
    </w:p>
    <w:p w:rsidR="006659F6" w:rsidRDefault="006659F6" w:rsidP="006659F6">
      <w:pPr>
        <w:numPr>
          <w:ilvl w:val="0"/>
          <w:numId w:val="1"/>
        </w:numPr>
        <w:spacing w:line="360" w:lineRule="auto"/>
        <w:ind w:left="0" w:firstLine="708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</w:t>
      </w:r>
      <w:r w:rsidRPr="000F45CF">
        <w:rPr>
          <w:rFonts w:ascii="Times New Roman" w:hAnsi="Times New Roman" w:cs="Times New Roman"/>
          <w:sz w:val="28"/>
        </w:rPr>
        <w:t>опия текста законопроекта и сопроводительных документов на магнитном носителе.</w:t>
      </w:r>
    </w:p>
    <w:p w:rsidR="00CD18BD" w:rsidRDefault="00CD18BD">
      <w:bookmarkStart w:id="0" w:name="_GoBack"/>
      <w:bookmarkEnd w:id="0"/>
    </w:p>
    <w:sectPr w:rsidR="00CD18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C3180A"/>
    <w:multiLevelType w:val="hybridMultilevel"/>
    <w:tmpl w:val="682A8158"/>
    <w:lvl w:ilvl="0" w:tplc="045EF0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E2687BA" w:tentative="1">
      <w:start w:val="1"/>
      <w:numFmt w:val="lowerLetter"/>
      <w:lvlText w:val="%2."/>
      <w:lvlJc w:val="left"/>
      <w:pPr>
        <w:ind w:left="1788" w:hanging="360"/>
      </w:pPr>
    </w:lvl>
    <w:lvl w:ilvl="2" w:tplc="4A7272F6" w:tentative="1">
      <w:start w:val="1"/>
      <w:numFmt w:val="lowerRoman"/>
      <w:lvlText w:val="%3."/>
      <w:lvlJc w:val="right"/>
      <w:pPr>
        <w:ind w:left="2508" w:hanging="180"/>
      </w:pPr>
    </w:lvl>
    <w:lvl w:ilvl="3" w:tplc="AF9C88B4" w:tentative="1">
      <w:start w:val="1"/>
      <w:numFmt w:val="decimal"/>
      <w:lvlText w:val="%4."/>
      <w:lvlJc w:val="left"/>
      <w:pPr>
        <w:ind w:left="3228" w:hanging="360"/>
      </w:pPr>
    </w:lvl>
    <w:lvl w:ilvl="4" w:tplc="FA66D316" w:tentative="1">
      <w:start w:val="1"/>
      <w:numFmt w:val="lowerLetter"/>
      <w:lvlText w:val="%5."/>
      <w:lvlJc w:val="left"/>
      <w:pPr>
        <w:ind w:left="3948" w:hanging="360"/>
      </w:pPr>
    </w:lvl>
    <w:lvl w:ilvl="5" w:tplc="A3022A6E" w:tentative="1">
      <w:start w:val="1"/>
      <w:numFmt w:val="lowerRoman"/>
      <w:lvlText w:val="%6."/>
      <w:lvlJc w:val="right"/>
      <w:pPr>
        <w:ind w:left="4668" w:hanging="180"/>
      </w:pPr>
    </w:lvl>
    <w:lvl w:ilvl="6" w:tplc="1482078C" w:tentative="1">
      <w:start w:val="1"/>
      <w:numFmt w:val="decimal"/>
      <w:lvlText w:val="%7."/>
      <w:lvlJc w:val="left"/>
      <w:pPr>
        <w:ind w:left="5388" w:hanging="360"/>
      </w:pPr>
    </w:lvl>
    <w:lvl w:ilvl="7" w:tplc="DA3608C0" w:tentative="1">
      <w:start w:val="1"/>
      <w:numFmt w:val="lowerLetter"/>
      <w:lvlText w:val="%8."/>
      <w:lvlJc w:val="left"/>
      <w:pPr>
        <w:ind w:left="6108" w:hanging="360"/>
      </w:pPr>
    </w:lvl>
    <w:lvl w:ilvl="8" w:tplc="08668A52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E54"/>
    <w:rsid w:val="006659F6"/>
    <w:rsid w:val="00CD18BD"/>
    <w:rsid w:val="00E3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F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59F6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2026-05-15T10:46:00Z</dcterms:created>
  <dcterms:modified xsi:type="dcterms:W3CDTF">2026-05-15T10:46:00Z</dcterms:modified>
</cp:coreProperties>
</file>