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10F" w:rsidRPr="0009099A" w:rsidRDefault="004D710F" w:rsidP="004D710F">
      <w:pPr>
        <w:jc w:val="center"/>
        <w:rPr>
          <w:b/>
          <w:bCs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>ПЕРЕЧЕНЬ</w:t>
      </w:r>
    </w:p>
    <w:p w:rsidR="004D710F" w:rsidRDefault="004D710F" w:rsidP="004D710F">
      <w:pPr>
        <w:spacing w:after="0" w:line="360" w:lineRule="auto"/>
        <w:jc w:val="center"/>
        <w:rPr>
          <w:b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 xml:space="preserve">актов федерального законодательства, подлежащих признанию </w:t>
      </w:r>
      <w:proofErr w:type="gramStart"/>
      <w:r w:rsidRPr="0009099A">
        <w:rPr>
          <w:b/>
          <w:bCs/>
          <w:color w:val="000000" w:themeColor="text1"/>
          <w:szCs w:val="28"/>
        </w:rPr>
        <w:t>утратившими</w:t>
      </w:r>
      <w:proofErr w:type="gramEnd"/>
      <w:r w:rsidRPr="0009099A">
        <w:rPr>
          <w:b/>
          <w:bCs/>
          <w:color w:val="000000" w:themeColor="text1"/>
          <w:szCs w:val="28"/>
        </w:rPr>
        <w:t xml:space="preserve"> силу, приостановлению, изменению или принятию в связи с принятием </w:t>
      </w:r>
      <w:r>
        <w:rPr>
          <w:b/>
          <w:bCs/>
          <w:color w:val="000000" w:themeColor="text1"/>
          <w:szCs w:val="28"/>
        </w:rPr>
        <w:t>Ф</w:t>
      </w:r>
      <w:r w:rsidRPr="0009099A">
        <w:rPr>
          <w:b/>
          <w:bCs/>
          <w:color w:val="000000" w:themeColor="text1"/>
          <w:szCs w:val="28"/>
        </w:rPr>
        <w:t xml:space="preserve">едерального закона </w:t>
      </w:r>
      <w:r w:rsidRPr="0009099A">
        <w:rPr>
          <w:b/>
          <w:color w:val="000000" w:themeColor="text1"/>
          <w:szCs w:val="28"/>
        </w:rPr>
        <w:t xml:space="preserve">«О внесении изменений </w:t>
      </w:r>
      <w:r w:rsidRPr="0009099A">
        <w:rPr>
          <w:b/>
          <w:color w:val="000000" w:themeColor="text1"/>
          <w:szCs w:val="28"/>
          <w:shd w:val="clear" w:color="auto" w:fill="FFFFFF"/>
        </w:rPr>
        <w:t>в Федеральный закон «О государственных пособиях гражданам, имеющим детей»</w:t>
      </w:r>
      <w:r w:rsidRPr="0009099A">
        <w:rPr>
          <w:b/>
          <w:color w:val="000000" w:themeColor="text1"/>
          <w:szCs w:val="28"/>
        </w:rPr>
        <w:t xml:space="preserve"> в части увеличения минимального размера пособия по уходу за </w:t>
      </w:r>
      <w:proofErr w:type="spellStart"/>
      <w:r w:rsidRPr="0009099A">
        <w:rPr>
          <w:b/>
          <w:color w:val="000000" w:themeColor="text1"/>
          <w:szCs w:val="28"/>
        </w:rPr>
        <w:t>ребенком</w:t>
      </w:r>
      <w:proofErr w:type="spellEnd"/>
      <w:r w:rsidRPr="0009099A">
        <w:rPr>
          <w:b/>
          <w:color w:val="000000" w:themeColor="text1"/>
          <w:szCs w:val="28"/>
        </w:rPr>
        <w:t>»</w:t>
      </w:r>
    </w:p>
    <w:p w:rsidR="004D710F" w:rsidRPr="0009099A" w:rsidRDefault="004D710F" w:rsidP="004D710F">
      <w:pPr>
        <w:spacing w:after="0" w:line="360" w:lineRule="auto"/>
        <w:jc w:val="center"/>
        <w:rPr>
          <w:b/>
          <w:color w:val="000000" w:themeColor="text1"/>
          <w:szCs w:val="28"/>
        </w:rPr>
      </w:pPr>
    </w:p>
    <w:p w:rsidR="004D710F" w:rsidRPr="0009099A" w:rsidRDefault="004D710F" w:rsidP="004D710F">
      <w:pPr>
        <w:spacing w:after="0" w:line="360" w:lineRule="auto"/>
        <w:jc w:val="both"/>
        <w:rPr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ab/>
      </w:r>
      <w:r w:rsidRPr="0009099A">
        <w:rPr>
          <w:color w:val="000000" w:themeColor="text1"/>
          <w:szCs w:val="28"/>
        </w:rPr>
        <w:t xml:space="preserve">Принятие Федерального закона «О внесении изменений </w:t>
      </w:r>
      <w:r w:rsidRPr="0009099A">
        <w:rPr>
          <w:color w:val="000000" w:themeColor="text1"/>
          <w:szCs w:val="28"/>
          <w:shd w:val="clear" w:color="auto" w:fill="FFFFFF"/>
        </w:rPr>
        <w:t>в Федеральный закон «О государственных пособиях гражданам, имеющим детей»</w:t>
      </w:r>
      <w:r w:rsidRPr="0009099A">
        <w:rPr>
          <w:color w:val="000000" w:themeColor="text1"/>
          <w:szCs w:val="28"/>
        </w:rPr>
        <w:t xml:space="preserve"> в части увеличения минимального размера пособия по уходу за </w:t>
      </w:r>
      <w:proofErr w:type="spellStart"/>
      <w:r w:rsidRPr="0009099A">
        <w:rPr>
          <w:color w:val="000000" w:themeColor="text1"/>
          <w:szCs w:val="28"/>
        </w:rPr>
        <w:t>ребенком</w:t>
      </w:r>
      <w:proofErr w:type="spellEnd"/>
      <w:r w:rsidRPr="0009099A">
        <w:rPr>
          <w:color w:val="000000" w:themeColor="text1"/>
          <w:szCs w:val="28"/>
        </w:rPr>
        <w:t xml:space="preserve">» не потребует признания </w:t>
      </w:r>
      <w:proofErr w:type="gramStart"/>
      <w:r w:rsidRPr="0009099A">
        <w:rPr>
          <w:color w:val="000000" w:themeColor="text1"/>
          <w:szCs w:val="28"/>
        </w:rPr>
        <w:t>утратившими</w:t>
      </w:r>
      <w:proofErr w:type="gramEnd"/>
      <w:r w:rsidRPr="0009099A">
        <w:rPr>
          <w:color w:val="000000" w:themeColor="text1"/>
          <w:szCs w:val="28"/>
        </w:rPr>
        <w:t xml:space="preserve"> силу, приостановления, изменения или принятия других актов федерального законодательства.</w:t>
      </w:r>
    </w:p>
    <w:p w:rsidR="00140E68" w:rsidRDefault="00140E68">
      <w:bookmarkStart w:id="0" w:name="_GoBack"/>
      <w:bookmarkEnd w:id="0"/>
    </w:p>
    <w:sectPr w:rsidR="00140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840"/>
    <w:rsid w:val="00140E68"/>
    <w:rsid w:val="004D710F"/>
    <w:rsid w:val="0092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10F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10F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2026-05-14T12:42:00Z</dcterms:created>
  <dcterms:modified xsi:type="dcterms:W3CDTF">2026-05-14T12:42:00Z</dcterms:modified>
</cp:coreProperties>
</file>