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8D" w:rsidRDefault="0060428D" w:rsidP="00725125">
      <w:pPr>
        <w:autoSpaceDE w:val="0"/>
        <w:autoSpaceDN w:val="0"/>
        <w:adjustRightInd w:val="0"/>
        <w:ind w:firstLine="0"/>
        <w:outlineLvl w:val="0"/>
        <w:rPr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60428D" w:rsidRPr="0060428D" w:rsidRDefault="0060428D" w:rsidP="0060428D">
      <w:pPr>
        <w:autoSpaceDE w:val="0"/>
        <w:autoSpaceDN w:val="0"/>
        <w:adjustRightInd w:val="0"/>
        <w:ind w:firstLine="0"/>
        <w:jc w:val="center"/>
        <w:outlineLvl w:val="0"/>
        <w:rPr>
          <w:b/>
          <w:bCs/>
          <w:sz w:val="28"/>
          <w:szCs w:val="28"/>
          <w:lang w:eastAsia="ru-RU"/>
        </w:rPr>
      </w:pPr>
      <w:r w:rsidRPr="0060428D">
        <w:rPr>
          <w:b/>
          <w:bCs/>
          <w:sz w:val="28"/>
          <w:szCs w:val="28"/>
          <w:lang w:eastAsia="ru-RU"/>
        </w:rPr>
        <w:t>Перечень</w:t>
      </w:r>
    </w:p>
    <w:p w:rsidR="0060428D" w:rsidRPr="0060428D" w:rsidRDefault="0060428D" w:rsidP="0060428D">
      <w:pPr>
        <w:autoSpaceDE w:val="0"/>
        <w:autoSpaceDN w:val="0"/>
        <w:adjustRightInd w:val="0"/>
        <w:ind w:firstLine="0"/>
        <w:jc w:val="center"/>
        <w:outlineLvl w:val="0"/>
        <w:rPr>
          <w:b/>
          <w:sz w:val="28"/>
          <w:szCs w:val="28"/>
          <w:lang w:eastAsia="ru-RU"/>
        </w:rPr>
      </w:pPr>
      <w:r w:rsidRPr="0060428D">
        <w:rPr>
          <w:b/>
          <w:bCs/>
          <w:sz w:val="28"/>
          <w:szCs w:val="28"/>
          <w:lang w:eastAsia="ru-RU"/>
        </w:rPr>
        <w:t xml:space="preserve">актов федерального законодательства, подлежащих признанию </w:t>
      </w:r>
      <w:r w:rsidRPr="0060428D">
        <w:rPr>
          <w:b/>
          <w:bCs/>
          <w:sz w:val="28"/>
          <w:szCs w:val="28"/>
          <w:lang w:eastAsia="ru-RU"/>
        </w:rPr>
        <w:br/>
      </w:r>
      <w:proofErr w:type="gramStart"/>
      <w:r w:rsidRPr="0060428D">
        <w:rPr>
          <w:b/>
          <w:bCs/>
          <w:sz w:val="28"/>
          <w:szCs w:val="28"/>
          <w:lang w:eastAsia="ru-RU"/>
        </w:rPr>
        <w:t>утратившими</w:t>
      </w:r>
      <w:proofErr w:type="gramEnd"/>
      <w:r w:rsidRPr="0060428D">
        <w:rPr>
          <w:b/>
          <w:bCs/>
          <w:sz w:val="28"/>
          <w:szCs w:val="28"/>
          <w:lang w:eastAsia="ru-RU"/>
        </w:rPr>
        <w:t xml:space="preserve"> силу, приостановлению, изменению, дополнению или принятию в связи с принятием Федерального закона </w:t>
      </w:r>
      <w:r w:rsidRPr="0060428D">
        <w:rPr>
          <w:rFonts w:eastAsia="Calibri"/>
          <w:b/>
          <w:bCs/>
          <w:sz w:val="28"/>
          <w:szCs w:val="28"/>
          <w:lang w:eastAsia="ru-RU"/>
        </w:rPr>
        <w:t>«</w:t>
      </w:r>
      <w:r w:rsidRPr="0060428D">
        <w:rPr>
          <w:b/>
          <w:sz w:val="28"/>
          <w:szCs w:val="28"/>
          <w:lang w:eastAsia="ru-RU"/>
        </w:rPr>
        <w:t>О внесении изменения в статью 407 части второй Налогового кодекса Российской Федерации</w:t>
      </w:r>
      <w:r w:rsidRPr="0060428D">
        <w:rPr>
          <w:b/>
          <w:bCs/>
          <w:sz w:val="28"/>
          <w:szCs w:val="28"/>
          <w:lang w:eastAsia="ru-RU"/>
        </w:rPr>
        <w:t xml:space="preserve">» </w:t>
      </w:r>
    </w:p>
    <w:p w:rsidR="0060428D" w:rsidRPr="0060428D" w:rsidRDefault="0060428D" w:rsidP="0060428D">
      <w:pPr>
        <w:autoSpaceDE w:val="0"/>
        <w:autoSpaceDN w:val="0"/>
        <w:adjustRightInd w:val="0"/>
        <w:ind w:firstLine="0"/>
        <w:jc w:val="center"/>
        <w:outlineLvl w:val="0"/>
        <w:rPr>
          <w:b/>
          <w:bCs/>
          <w:sz w:val="28"/>
          <w:szCs w:val="28"/>
          <w:lang w:eastAsia="ru-RU"/>
        </w:rPr>
      </w:pPr>
    </w:p>
    <w:p w:rsidR="0060428D" w:rsidRPr="0060428D" w:rsidRDefault="0060428D" w:rsidP="0060428D">
      <w:pPr>
        <w:widowControl w:val="0"/>
        <w:autoSpaceDE w:val="0"/>
        <w:autoSpaceDN w:val="0"/>
        <w:adjustRightInd w:val="0"/>
        <w:rPr>
          <w:bCs/>
          <w:sz w:val="28"/>
          <w:szCs w:val="28"/>
          <w:lang w:eastAsia="ru-RU"/>
        </w:rPr>
      </w:pPr>
      <w:r w:rsidRPr="0060428D">
        <w:rPr>
          <w:sz w:val="28"/>
          <w:szCs w:val="28"/>
          <w:lang w:eastAsia="ru-RU"/>
        </w:rPr>
        <w:t xml:space="preserve">Принятие Федерального </w:t>
      </w:r>
      <w:hyperlink r:id="rId9" w:history="1">
        <w:r w:rsidRPr="0060428D">
          <w:rPr>
            <w:sz w:val="28"/>
            <w:szCs w:val="28"/>
            <w:lang w:eastAsia="ru-RU"/>
          </w:rPr>
          <w:t>закона</w:t>
        </w:r>
      </w:hyperlink>
      <w:r w:rsidRPr="0060428D">
        <w:rPr>
          <w:sz w:val="28"/>
          <w:szCs w:val="28"/>
          <w:lang w:eastAsia="ru-RU"/>
        </w:rPr>
        <w:t xml:space="preserve"> </w:t>
      </w:r>
      <w:r w:rsidRPr="0060428D">
        <w:rPr>
          <w:rFonts w:eastAsia="Calibri"/>
          <w:sz w:val="28"/>
          <w:szCs w:val="28"/>
          <w:lang w:eastAsia="ru-RU"/>
        </w:rPr>
        <w:t>«</w:t>
      </w:r>
      <w:r w:rsidRPr="0060428D">
        <w:rPr>
          <w:bCs/>
          <w:sz w:val="28"/>
          <w:szCs w:val="28"/>
          <w:lang w:eastAsia="ru-RU"/>
        </w:rPr>
        <w:t>О внесении изменения в статью 407 части второй Налогового кодекса Российской Федерации»</w:t>
      </w:r>
      <w:r w:rsidRPr="0060428D">
        <w:rPr>
          <w:sz w:val="28"/>
          <w:szCs w:val="28"/>
          <w:lang w:eastAsia="ru-RU"/>
        </w:rPr>
        <w:t xml:space="preserve"> не потребует признания </w:t>
      </w:r>
      <w:proofErr w:type="gramStart"/>
      <w:r w:rsidRPr="0060428D">
        <w:rPr>
          <w:sz w:val="28"/>
          <w:szCs w:val="28"/>
          <w:lang w:eastAsia="ru-RU"/>
        </w:rPr>
        <w:t>утратившими</w:t>
      </w:r>
      <w:proofErr w:type="gramEnd"/>
      <w:r w:rsidRPr="0060428D">
        <w:rPr>
          <w:sz w:val="28"/>
          <w:szCs w:val="28"/>
          <w:lang w:eastAsia="ru-RU"/>
        </w:rPr>
        <w:t xml:space="preserve"> силу, приостановления, изменения, дополнения или принятия иных федеральных законов.</w:t>
      </w: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2C7E4E" w:rsidRPr="0060428D" w:rsidRDefault="002C7E4E" w:rsidP="0060428D">
      <w:pPr>
        <w:ind w:firstLine="0"/>
        <w:rPr>
          <w:lang w:val="sah-RU"/>
        </w:rPr>
      </w:pPr>
    </w:p>
    <w:sectPr w:rsidR="002C7E4E" w:rsidRPr="0060428D" w:rsidSect="00101C10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4BF" w:rsidRDefault="000324BF" w:rsidP="005540CF">
      <w:pPr>
        <w:spacing w:line="240" w:lineRule="auto"/>
      </w:pPr>
      <w:r>
        <w:separator/>
      </w:r>
    </w:p>
  </w:endnote>
  <w:endnote w:type="continuationSeparator" w:id="0">
    <w:p w:rsidR="000324BF" w:rsidRDefault="000324BF" w:rsidP="00554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4BF" w:rsidRDefault="000324BF" w:rsidP="005540CF">
      <w:pPr>
        <w:spacing w:line="240" w:lineRule="auto"/>
      </w:pPr>
      <w:r>
        <w:separator/>
      </w:r>
    </w:p>
  </w:footnote>
  <w:footnote w:type="continuationSeparator" w:id="0">
    <w:p w:rsidR="000324BF" w:rsidRDefault="000324BF" w:rsidP="005540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5B5" w:rsidRDefault="00FD65B5" w:rsidP="00FD65B5">
    <w:pPr>
      <w:pStyle w:val="a7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C6278"/>
    <w:multiLevelType w:val="hybridMultilevel"/>
    <w:tmpl w:val="E8E08682"/>
    <w:lvl w:ilvl="0" w:tplc="2B7C79E6">
      <w:start w:val="1"/>
      <w:numFmt w:val="decimal"/>
      <w:lvlText w:val="%1)"/>
      <w:lvlJc w:val="left"/>
      <w:pPr>
        <w:ind w:left="1099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27D395E"/>
    <w:multiLevelType w:val="hybridMultilevel"/>
    <w:tmpl w:val="293E760E"/>
    <w:lvl w:ilvl="0" w:tplc="4D504E9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164"/>
    <w:rsid w:val="000324BF"/>
    <w:rsid w:val="00051AB3"/>
    <w:rsid w:val="000B5CCE"/>
    <w:rsid w:val="000D58C3"/>
    <w:rsid w:val="000F6B04"/>
    <w:rsid w:val="00101C10"/>
    <w:rsid w:val="00135CA5"/>
    <w:rsid w:val="0018516B"/>
    <w:rsid w:val="0018658A"/>
    <w:rsid w:val="00191E20"/>
    <w:rsid w:val="00205672"/>
    <w:rsid w:val="00216B8D"/>
    <w:rsid w:val="00224624"/>
    <w:rsid w:val="00233072"/>
    <w:rsid w:val="00243B6E"/>
    <w:rsid w:val="00246DDC"/>
    <w:rsid w:val="00257CC0"/>
    <w:rsid w:val="002A3263"/>
    <w:rsid w:val="002C7E4E"/>
    <w:rsid w:val="00313150"/>
    <w:rsid w:val="00325CF9"/>
    <w:rsid w:val="00341E28"/>
    <w:rsid w:val="003563ED"/>
    <w:rsid w:val="003643D7"/>
    <w:rsid w:val="003825C9"/>
    <w:rsid w:val="00391E06"/>
    <w:rsid w:val="00402C64"/>
    <w:rsid w:val="004147C0"/>
    <w:rsid w:val="00427376"/>
    <w:rsid w:val="004355A4"/>
    <w:rsid w:val="004808FD"/>
    <w:rsid w:val="00494202"/>
    <w:rsid w:val="004D26E9"/>
    <w:rsid w:val="00510857"/>
    <w:rsid w:val="00537123"/>
    <w:rsid w:val="00546C71"/>
    <w:rsid w:val="005540CF"/>
    <w:rsid w:val="00580E15"/>
    <w:rsid w:val="005A40C7"/>
    <w:rsid w:val="005B08DC"/>
    <w:rsid w:val="0060428D"/>
    <w:rsid w:val="00634AB1"/>
    <w:rsid w:val="00682B75"/>
    <w:rsid w:val="006977B0"/>
    <w:rsid w:val="006B4D26"/>
    <w:rsid w:val="006C2E6F"/>
    <w:rsid w:val="006C3C65"/>
    <w:rsid w:val="006F1868"/>
    <w:rsid w:val="00725125"/>
    <w:rsid w:val="00726834"/>
    <w:rsid w:val="00751565"/>
    <w:rsid w:val="00783F81"/>
    <w:rsid w:val="007A053F"/>
    <w:rsid w:val="007C2C11"/>
    <w:rsid w:val="007D2801"/>
    <w:rsid w:val="007D5012"/>
    <w:rsid w:val="007E71BF"/>
    <w:rsid w:val="00885A2A"/>
    <w:rsid w:val="008A16F8"/>
    <w:rsid w:val="008A48AE"/>
    <w:rsid w:val="008B5DE8"/>
    <w:rsid w:val="008C5D5A"/>
    <w:rsid w:val="008F5755"/>
    <w:rsid w:val="0090525B"/>
    <w:rsid w:val="00920208"/>
    <w:rsid w:val="0098094D"/>
    <w:rsid w:val="009C7CA6"/>
    <w:rsid w:val="00A22012"/>
    <w:rsid w:val="00A32110"/>
    <w:rsid w:val="00A40CDC"/>
    <w:rsid w:val="00AA4AA3"/>
    <w:rsid w:val="00AB0D2E"/>
    <w:rsid w:val="00AC1164"/>
    <w:rsid w:val="00B0020E"/>
    <w:rsid w:val="00B25D00"/>
    <w:rsid w:val="00B45160"/>
    <w:rsid w:val="00B6394C"/>
    <w:rsid w:val="00B75DB0"/>
    <w:rsid w:val="00BA28C9"/>
    <w:rsid w:val="00BB152D"/>
    <w:rsid w:val="00BD1229"/>
    <w:rsid w:val="00BD5917"/>
    <w:rsid w:val="00C066A8"/>
    <w:rsid w:val="00C507B2"/>
    <w:rsid w:val="00C65BDA"/>
    <w:rsid w:val="00C93D05"/>
    <w:rsid w:val="00CB049E"/>
    <w:rsid w:val="00CB612E"/>
    <w:rsid w:val="00D16F1B"/>
    <w:rsid w:val="00D34BF9"/>
    <w:rsid w:val="00D863A5"/>
    <w:rsid w:val="00DA2B0C"/>
    <w:rsid w:val="00DC53D7"/>
    <w:rsid w:val="00DE6773"/>
    <w:rsid w:val="00E41503"/>
    <w:rsid w:val="00E42A3F"/>
    <w:rsid w:val="00E62033"/>
    <w:rsid w:val="00E630FB"/>
    <w:rsid w:val="00EC0760"/>
    <w:rsid w:val="00EC21FD"/>
    <w:rsid w:val="00ED1CF2"/>
    <w:rsid w:val="00ED5DAF"/>
    <w:rsid w:val="00F00FC2"/>
    <w:rsid w:val="00F21BCE"/>
    <w:rsid w:val="00F34F72"/>
    <w:rsid w:val="00F35C84"/>
    <w:rsid w:val="00F563C9"/>
    <w:rsid w:val="00FA0531"/>
    <w:rsid w:val="00FC3D1C"/>
    <w:rsid w:val="00FD65B5"/>
    <w:rsid w:val="00FF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428D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3C9"/>
    <w:pPr>
      <w:ind w:left="720"/>
      <w:contextualSpacing/>
    </w:pPr>
  </w:style>
  <w:style w:type="character" w:styleId="a4">
    <w:name w:val="Hyperlink"/>
    <w:basedOn w:val="a0"/>
    <w:uiPriority w:val="99"/>
    <w:rsid w:val="00FC3D1C"/>
    <w:rPr>
      <w:color w:val="0000FF" w:themeColor="hyperlink"/>
      <w:u w:val="single"/>
    </w:rPr>
  </w:style>
  <w:style w:type="character" w:customStyle="1" w:styleId="blk3">
    <w:name w:val="blk3"/>
    <w:rsid w:val="00C93D05"/>
    <w:rPr>
      <w:rFonts w:cs="Times New Roman"/>
    </w:rPr>
  </w:style>
  <w:style w:type="paragraph" w:styleId="a5">
    <w:name w:val="Balloon Text"/>
    <w:basedOn w:val="a"/>
    <w:link w:val="a6"/>
    <w:uiPriority w:val="99"/>
    <w:rsid w:val="008A48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8A48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5540C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540CF"/>
    <w:rPr>
      <w:rFonts w:ascii="Times New Roman" w:hAnsi="Times New Roman" w:cs="Times New Roman"/>
      <w:sz w:val="24"/>
    </w:rPr>
  </w:style>
  <w:style w:type="paragraph" w:styleId="a9">
    <w:name w:val="footer"/>
    <w:basedOn w:val="a"/>
    <w:link w:val="aa"/>
    <w:uiPriority w:val="99"/>
    <w:rsid w:val="005540C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40CF"/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428D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3C9"/>
    <w:pPr>
      <w:ind w:left="720"/>
      <w:contextualSpacing/>
    </w:pPr>
  </w:style>
  <w:style w:type="character" w:styleId="a4">
    <w:name w:val="Hyperlink"/>
    <w:basedOn w:val="a0"/>
    <w:uiPriority w:val="99"/>
    <w:rsid w:val="00FC3D1C"/>
    <w:rPr>
      <w:color w:val="0000FF" w:themeColor="hyperlink"/>
      <w:u w:val="single"/>
    </w:rPr>
  </w:style>
  <w:style w:type="character" w:customStyle="1" w:styleId="blk3">
    <w:name w:val="blk3"/>
    <w:rsid w:val="00C93D05"/>
    <w:rPr>
      <w:rFonts w:cs="Times New Roman"/>
    </w:rPr>
  </w:style>
  <w:style w:type="paragraph" w:styleId="a5">
    <w:name w:val="Balloon Text"/>
    <w:basedOn w:val="a"/>
    <w:link w:val="a6"/>
    <w:uiPriority w:val="99"/>
    <w:rsid w:val="008A48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8A48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5540C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540CF"/>
    <w:rPr>
      <w:rFonts w:ascii="Times New Roman" w:hAnsi="Times New Roman" w:cs="Times New Roman"/>
      <w:sz w:val="24"/>
    </w:rPr>
  </w:style>
  <w:style w:type="paragraph" w:styleId="a9">
    <w:name w:val="footer"/>
    <w:basedOn w:val="a"/>
    <w:link w:val="aa"/>
    <w:uiPriority w:val="99"/>
    <w:rsid w:val="005540C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40CF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8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6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5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PRJ&amp;n=205488&amp;date=25.03.2021&amp;dst=100001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C4D20-BD41-4788-AABF-C3A06BA09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КАПУСТИНА Марина Алексеевна</cp:lastModifiedBy>
  <cp:revision>2</cp:revision>
  <cp:lastPrinted>2026-05-14T09:18:00Z</cp:lastPrinted>
  <dcterms:created xsi:type="dcterms:W3CDTF">2026-05-18T09:11:00Z</dcterms:created>
  <dcterms:modified xsi:type="dcterms:W3CDTF">2026-05-18T09:11:00Z</dcterms:modified>
</cp:coreProperties>
</file>