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468" w:rsidRPr="00CB1FB3" w:rsidRDefault="00494468" w:rsidP="00494468">
      <w:pPr>
        <w:spacing w:after="0" w:line="276" w:lineRule="auto"/>
        <w:ind w:left="6379"/>
        <w:jc w:val="both"/>
        <w:rPr>
          <w:szCs w:val="28"/>
        </w:rPr>
      </w:pPr>
      <w:r w:rsidRPr="00CB1FB3">
        <w:rPr>
          <w:szCs w:val="28"/>
        </w:rPr>
        <w:t>Вносится депутатами</w:t>
      </w:r>
    </w:p>
    <w:p w:rsidR="00494468" w:rsidRPr="00CB1FB3" w:rsidRDefault="00494468" w:rsidP="00494468">
      <w:pPr>
        <w:spacing w:after="0" w:line="276" w:lineRule="auto"/>
        <w:ind w:left="6379"/>
        <w:jc w:val="both"/>
        <w:rPr>
          <w:szCs w:val="28"/>
        </w:rPr>
      </w:pPr>
      <w:r w:rsidRPr="00CB1FB3">
        <w:rPr>
          <w:szCs w:val="28"/>
        </w:rPr>
        <w:t>Государственной Думы</w:t>
      </w:r>
    </w:p>
    <w:p w:rsidR="00494468" w:rsidRPr="00CB1FB3" w:rsidRDefault="00494468" w:rsidP="00494468">
      <w:pPr>
        <w:spacing w:after="0" w:line="276" w:lineRule="auto"/>
        <w:ind w:left="6379"/>
        <w:jc w:val="both"/>
        <w:rPr>
          <w:szCs w:val="28"/>
        </w:rPr>
      </w:pPr>
      <w:r w:rsidRPr="00CB1FB3">
        <w:rPr>
          <w:szCs w:val="28"/>
        </w:rPr>
        <w:t>С.М. Мироновым</w:t>
      </w:r>
    </w:p>
    <w:p w:rsidR="00494468" w:rsidRDefault="00494468" w:rsidP="00494468">
      <w:pPr>
        <w:pStyle w:val="ConsPlusTitle"/>
        <w:spacing w:line="276" w:lineRule="auto"/>
        <w:ind w:left="6379" w:hanging="1"/>
        <w:jc w:val="both"/>
        <w:rPr>
          <w:b w:val="0"/>
        </w:rPr>
      </w:pPr>
      <w:r w:rsidRPr="00CB1FB3">
        <w:rPr>
          <w:b w:val="0"/>
        </w:rPr>
        <w:t xml:space="preserve">А.А. Кузнецовым </w:t>
      </w:r>
    </w:p>
    <w:p w:rsidR="00494468" w:rsidRPr="00CB1FB3" w:rsidRDefault="00494468" w:rsidP="00494468">
      <w:pPr>
        <w:pStyle w:val="ConsPlusTitle"/>
        <w:spacing w:line="276" w:lineRule="auto"/>
        <w:ind w:left="6379" w:hanging="1"/>
        <w:jc w:val="both"/>
        <w:rPr>
          <w:b w:val="0"/>
        </w:rPr>
      </w:pPr>
      <w:r w:rsidRPr="00CB1FB3">
        <w:rPr>
          <w:b w:val="0"/>
        </w:rPr>
        <w:t>А.В. Терентьевым</w:t>
      </w:r>
    </w:p>
    <w:p w:rsidR="00494468" w:rsidRDefault="00494468" w:rsidP="00494468">
      <w:pPr>
        <w:spacing w:after="0" w:line="276" w:lineRule="auto"/>
        <w:ind w:left="6379"/>
        <w:jc w:val="both"/>
        <w:rPr>
          <w:szCs w:val="28"/>
        </w:rPr>
      </w:pPr>
      <w:r>
        <w:rPr>
          <w:szCs w:val="28"/>
        </w:rPr>
        <w:t>А.С. Аксёненко</w:t>
      </w:r>
    </w:p>
    <w:p w:rsidR="00494468" w:rsidRDefault="00494468" w:rsidP="00494468">
      <w:pPr>
        <w:spacing w:after="0" w:line="276" w:lineRule="auto"/>
        <w:ind w:left="6379"/>
        <w:jc w:val="both"/>
        <w:rPr>
          <w:szCs w:val="28"/>
        </w:rPr>
      </w:pPr>
      <w:r w:rsidRPr="00CB1FB3">
        <w:rPr>
          <w:szCs w:val="28"/>
        </w:rPr>
        <w:t xml:space="preserve">Ф.С. </w:t>
      </w:r>
      <w:proofErr w:type="spellStart"/>
      <w:r w:rsidRPr="00CB1FB3">
        <w:rPr>
          <w:szCs w:val="28"/>
        </w:rPr>
        <w:t>Тумусовым</w:t>
      </w:r>
      <w:proofErr w:type="spellEnd"/>
    </w:p>
    <w:p w:rsidR="00494468" w:rsidRPr="00CB1FB3" w:rsidRDefault="00494468" w:rsidP="00494468">
      <w:pPr>
        <w:spacing w:after="0" w:line="276" w:lineRule="auto"/>
        <w:ind w:left="6379" w:hanging="1"/>
        <w:contextualSpacing/>
        <w:rPr>
          <w:szCs w:val="28"/>
        </w:rPr>
      </w:pPr>
      <w:r>
        <w:rPr>
          <w:szCs w:val="28"/>
        </w:rPr>
        <w:t xml:space="preserve">С.В. </w:t>
      </w:r>
      <w:proofErr w:type="spellStart"/>
      <w:r>
        <w:rPr>
          <w:szCs w:val="28"/>
        </w:rPr>
        <w:t>Кабышевым</w:t>
      </w:r>
      <w:proofErr w:type="spellEnd"/>
    </w:p>
    <w:p w:rsidR="00494468" w:rsidRDefault="00494468" w:rsidP="00494468">
      <w:pPr>
        <w:spacing w:after="0" w:line="276" w:lineRule="auto"/>
        <w:ind w:left="6379"/>
        <w:jc w:val="both"/>
        <w:rPr>
          <w:szCs w:val="28"/>
        </w:rPr>
      </w:pPr>
      <w:r>
        <w:rPr>
          <w:szCs w:val="28"/>
        </w:rPr>
        <w:t>Н.В. Новичковым</w:t>
      </w:r>
    </w:p>
    <w:p w:rsidR="00494468" w:rsidRDefault="00494468" w:rsidP="00494468">
      <w:pPr>
        <w:spacing w:after="0" w:line="240" w:lineRule="auto"/>
        <w:ind w:left="6379"/>
        <w:jc w:val="both"/>
        <w:rPr>
          <w:szCs w:val="28"/>
        </w:rPr>
      </w:pPr>
      <w:r w:rsidRPr="00CB1FB3">
        <w:rPr>
          <w:szCs w:val="28"/>
        </w:rPr>
        <w:t>Д.Г. Гусевым</w:t>
      </w:r>
    </w:p>
    <w:p w:rsidR="00494468" w:rsidRDefault="00494468" w:rsidP="00494468">
      <w:pPr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 xml:space="preserve">А.А. </w:t>
      </w:r>
      <w:proofErr w:type="spellStart"/>
      <w:r>
        <w:rPr>
          <w:szCs w:val="28"/>
        </w:rPr>
        <w:t>Ремезковым</w:t>
      </w:r>
      <w:proofErr w:type="spellEnd"/>
    </w:p>
    <w:p w:rsidR="00494468" w:rsidRDefault="00494468" w:rsidP="00494468">
      <w:pPr>
        <w:spacing w:after="0" w:line="240" w:lineRule="auto"/>
        <w:ind w:left="6379"/>
        <w:jc w:val="both"/>
        <w:rPr>
          <w:szCs w:val="28"/>
        </w:rPr>
      </w:pPr>
    </w:p>
    <w:p w:rsidR="00494468" w:rsidRDefault="00494468" w:rsidP="00494468">
      <w:pPr>
        <w:spacing w:after="0" w:line="240" w:lineRule="auto"/>
        <w:ind w:left="6379"/>
        <w:jc w:val="both"/>
        <w:rPr>
          <w:szCs w:val="28"/>
        </w:rPr>
      </w:pPr>
    </w:p>
    <w:p w:rsidR="00494468" w:rsidRPr="000F45CF" w:rsidRDefault="00494468" w:rsidP="00494468">
      <w:pPr>
        <w:spacing w:line="240" w:lineRule="auto"/>
        <w:ind w:left="6379"/>
        <w:jc w:val="both"/>
      </w:pPr>
      <w:r w:rsidRPr="000F45CF">
        <w:t>ПРОЕКТ</w:t>
      </w:r>
    </w:p>
    <w:p w:rsidR="00494468" w:rsidRPr="003B4F10" w:rsidRDefault="00494468" w:rsidP="00494468">
      <w:pPr>
        <w:spacing w:after="0" w:line="240" w:lineRule="auto"/>
        <w:jc w:val="both"/>
        <w:rPr>
          <w:color w:val="000000" w:themeColor="text1"/>
          <w:szCs w:val="28"/>
        </w:rPr>
      </w:pPr>
    </w:p>
    <w:p w:rsidR="00494468" w:rsidRPr="003B4F10" w:rsidRDefault="00494468" w:rsidP="00494468">
      <w:pPr>
        <w:spacing w:after="0" w:line="240" w:lineRule="auto"/>
        <w:jc w:val="both"/>
        <w:rPr>
          <w:color w:val="000000" w:themeColor="text1"/>
          <w:szCs w:val="28"/>
        </w:rPr>
      </w:pPr>
    </w:p>
    <w:p w:rsidR="00494468" w:rsidRPr="003B4F10" w:rsidRDefault="00494468" w:rsidP="00494468">
      <w:pPr>
        <w:spacing w:after="0" w:line="360" w:lineRule="auto"/>
        <w:jc w:val="center"/>
        <w:rPr>
          <w:b/>
          <w:bCs/>
          <w:color w:val="000000" w:themeColor="text1"/>
          <w:szCs w:val="28"/>
        </w:rPr>
      </w:pPr>
      <w:r w:rsidRPr="003B4F10">
        <w:rPr>
          <w:b/>
          <w:bCs/>
          <w:color w:val="000000" w:themeColor="text1"/>
          <w:szCs w:val="28"/>
        </w:rPr>
        <w:t>ФЕДЕРАЛЬНЫЙ ЗАКОН</w:t>
      </w:r>
    </w:p>
    <w:p w:rsidR="00494468" w:rsidRDefault="00494468" w:rsidP="00494468">
      <w:pPr>
        <w:pStyle w:val="2"/>
        <w:ind w:firstLine="0"/>
        <w:jc w:val="center"/>
        <w:rPr>
          <w:b/>
          <w:color w:val="000000" w:themeColor="text1"/>
          <w:shd w:val="clear" w:color="auto" w:fill="FFFFFF"/>
        </w:rPr>
      </w:pPr>
      <w:r w:rsidRPr="003B4F10">
        <w:rPr>
          <w:b/>
          <w:color w:val="000000" w:themeColor="text1"/>
        </w:rPr>
        <w:t>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</w:t>
      </w:r>
      <w:r>
        <w:rPr>
          <w:b/>
          <w:color w:val="000000" w:themeColor="text1"/>
        </w:rPr>
        <w:t xml:space="preserve"> </w:t>
      </w:r>
      <w:r w:rsidRPr="003B4F10">
        <w:rPr>
          <w:b/>
          <w:color w:val="000000" w:themeColor="text1"/>
          <w:shd w:val="clear" w:color="auto" w:fill="FFFFFF"/>
        </w:rPr>
        <w:t>первой необходимости</w:t>
      </w:r>
    </w:p>
    <w:p w:rsidR="00494468" w:rsidRDefault="00494468" w:rsidP="00494468">
      <w:pPr>
        <w:pStyle w:val="2"/>
        <w:ind w:firstLine="0"/>
        <w:jc w:val="center"/>
        <w:rPr>
          <w:b/>
          <w:color w:val="000000" w:themeColor="text1"/>
          <w:shd w:val="clear" w:color="auto" w:fill="FFFFFF"/>
        </w:rPr>
      </w:pPr>
    </w:p>
    <w:p w:rsidR="00494468" w:rsidRPr="003B4F10" w:rsidRDefault="00494468" w:rsidP="00494468">
      <w:pPr>
        <w:pStyle w:val="2"/>
        <w:ind w:firstLine="0"/>
        <w:jc w:val="center"/>
        <w:rPr>
          <w:b/>
          <w:color w:val="000000" w:themeColor="text1"/>
        </w:rPr>
      </w:pPr>
    </w:p>
    <w:p w:rsidR="00494468" w:rsidRPr="003B4F10" w:rsidRDefault="00494468" w:rsidP="00494468">
      <w:pPr>
        <w:pStyle w:val="2"/>
        <w:ind w:firstLine="708"/>
        <w:rPr>
          <w:b/>
          <w:bCs/>
          <w:color w:val="000000" w:themeColor="text1"/>
        </w:rPr>
      </w:pPr>
      <w:r w:rsidRPr="003B4F10">
        <w:rPr>
          <w:b/>
          <w:bCs/>
          <w:color w:val="000000" w:themeColor="text1"/>
        </w:rPr>
        <w:t>Статья 1</w:t>
      </w:r>
    </w:p>
    <w:p w:rsidR="00494468" w:rsidRPr="004521D9" w:rsidRDefault="00494468" w:rsidP="00494468">
      <w:pPr>
        <w:spacing w:line="360" w:lineRule="auto"/>
        <w:ind w:firstLine="708"/>
        <w:jc w:val="both"/>
        <w:rPr>
          <w:color w:val="000000" w:themeColor="text1"/>
          <w:szCs w:val="28"/>
        </w:rPr>
      </w:pPr>
      <w:proofErr w:type="gramStart"/>
      <w:r>
        <w:rPr>
          <w:color w:val="000000" w:themeColor="text1"/>
          <w:szCs w:val="28"/>
        </w:rPr>
        <w:t>В</w:t>
      </w:r>
      <w:r w:rsidRPr="003B4F10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части </w:t>
      </w:r>
      <w:r w:rsidRPr="003B4F10">
        <w:rPr>
          <w:color w:val="000000" w:themeColor="text1"/>
          <w:szCs w:val="28"/>
        </w:rPr>
        <w:t xml:space="preserve">5 статьи 8 Федерального закона «Об основах государственного регулирования торговой деятельности в Российской Федерации» </w:t>
      </w:r>
      <w:r>
        <w:rPr>
          <w:kern w:val="0"/>
          <w:szCs w:val="28"/>
          <w14:ligatures w14:val="none"/>
        </w:rPr>
        <w:t>от 28 декабря 2009 года N 381-ФЗ</w:t>
      </w:r>
      <w:r w:rsidRPr="003B4F10">
        <w:rPr>
          <w:color w:val="000000" w:themeColor="text1"/>
          <w:szCs w:val="28"/>
        </w:rPr>
        <w:t xml:space="preserve"> (</w:t>
      </w:r>
      <w:r w:rsidRPr="004521D9">
        <w:rPr>
          <w:color w:val="000000" w:themeColor="text1"/>
          <w:szCs w:val="28"/>
        </w:rPr>
        <w:t>Собрание законодательства Российской Федерации, 2010, N 1, ст. 2; 2018, N 1, ст. 71; 2021, N 1 (часть I), ст. 3</w:t>
      </w:r>
      <w:r>
        <w:rPr>
          <w:color w:val="000000" w:themeColor="text1"/>
          <w:szCs w:val="28"/>
        </w:rPr>
        <w:t>9</w:t>
      </w:r>
      <w:r w:rsidRPr="003B4F10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 xml:space="preserve"> </w:t>
      </w:r>
      <w:r w:rsidRPr="003B4F10">
        <w:rPr>
          <w:color w:val="000000" w:themeColor="text1"/>
          <w:szCs w:val="28"/>
        </w:rPr>
        <w:t>после слов «</w:t>
      </w:r>
      <w:r w:rsidRPr="003B4F10">
        <w:rPr>
          <w:color w:val="000000" w:themeColor="text1"/>
          <w:szCs w:val="28"/>
          <w:shd w:val="clear" w:color="auto" w:fill="FFFFFF"/>
        </w:rPr>
        <w:t>Правительство Российской Федерации</w:t>
      </w:r>
      <w:r w:rsidRPr="003B4F10">
        <w:rPr>
          <w:color w:val="000000" w:themeColor="text1"/>
          <w:szCs w:val="28"/>
        </w:rPr>
        <w:t>» заменить слова «имеет право» на слово «обязано».</w:t>
      </w:r>
      <w:proofErr w:type="gramEnd"/>
    </w:p>
    <w:p w:rsidR="00494468" w:rsidRDefault="00494468" w:rsidP="0049446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494468" w:rsidRDefault="00494468" w:rsidP="0049446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p w:rsidR="00494468" w:rsidRPr="003B4F10" w:rsidRDefault="00494468" w:rsidP="0049446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3B4F10">
        <w:rPr>
          <w:b/>
          <w:bCs/>
          <w:color w:val="000000" w:themeColor="text1"/>
          <w:sz w:val="28"/>
          <w:szCs w:val="28"/>
        </w:rPr>
        <w:lastRenderedPageBreak/>
        <w:t>Статья 2</w:t>
      </w:r>
    </w:p>
    <w:p w:rsidR="00494468" w:rsidRDefault="00494468" w:rsidP="00494468">
      <w:pPr>
        <w:spacing w:after="0" w:line="360" w:lineRule="auto"/>
        <w:ind w:firstLine="709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Настоящий Федеральный закон вступает в силу со дня его официального опубликования.</w:t>
      </w:r>
    </w:p>
    <w:p w:rsidR="00494468" w:rsidRDefault="00494468" w:rsidP="00494468">
      <w:pPr>
        <w:spacing w:after="0" w:line="360" w:lineRule="auto"/>
        <w:ind w:firstLine="709"/>
        <w:jc w:val="both"/>
        <w:rPr>
          <w:color w:val="000000" w:themeColor="text1"/>
          <w:szCs w:val="28"/>
        </w:rPr>
      </w:pPr>
    </w:p>
    <w:p w:rsidR="00494468" w:rsidRPr="003B4F10" w:rsidRDefault="00494468" w:rsidP="00494468">
      <w:pPr>
        <w:spacing w:after="0" w:line="360" w:lineRule="auto"/>
        <w:ind w:firstLine="709"/>
        <w:jc w:val="both"/>
        <w:rPr>
          <w:color w:val="000000" w:themeColor="text1"/>
          <w:szCs w:val="28"/>
        </w:rPr>
      </w:pPr>
    </w:p>
    <w:p w:rsidR="00494468" w:rsidRPr="003B4F10" w:rsidRDefault="00494468" w:rsidP="00494468">
      <w:pPr>
        <w:spacing w:after="0" w:line="360" w:lineRule="auto"/>
        <w:ind w:left="708" w:firstLine="709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Президент</w:t>
      </w:r>
    </w:p>
    <w:p w:rsidR="00054420" w:rsidRDefault="00494468" w:rsidP="00494468">
      <w:r w:rsidRPr="003B4F10">
        <w:rPr>
          <w:color w:val="000000" w:themeColor="text1"/>
          <w:szCs w:val="28"/>
        </w:rPr>
        <w:t>Российской Федерации</w:t>
      </w:r>
    </w:p>
    <w:sectPr w:rsidR="00054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88"/>
    <w:rsid w:val="00054420"/>
    <w:rsid w:val="001F6B88"/>
    <w:rsid w:val="0049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468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494468"/>
    <w:pPr>
      <w:spacing w:after="0" w:line="360" w:lineRule="auto"/>
      <w:ind w:firstLine="709"/>
      <w:jc w:val="both"/>
    </w:pPr>
    <w:rPr>
      <w:rFonts w:eastAsiaTheme="minorEastAsia"/>
      <w:kern w:val="0"/>
      <w:szCs w:val="28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uiPriority w:val="99"/>
    <w:rsid w:val="00494468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ds-markdown-paragraph">
    <w:name w:val="ds-markdown-paragraph"/>
    <w:basedOn w:val="a"/>
    <w:rsid w:val="00494468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customStyle="1" w:styleId="ConsPlusTitle">
    <w:name w:val="ConsPlusTitle"/>
    <w:rsid w:val="004944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468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494468"/>
    <w:pPr>
      <w:spacing w:after="0" w:line="360" w:lineRule="auto"/>
      <w:ind w:firstLine="709"/>
      <w:jc w:val="both"/>
    </w:pPr>
    <w:rPr>
      <w:rFonts w:eastAsiaTheme="minorEastAsia"/>
      <w:kern w:val="0"/>
      <w:szCs w:val="28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uiPriority w:val="99"/>
    <w:rsid w:val="00494468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ds-markdown-paragraph">
    <w:name w:val="ds-markdown-paragraph"/>
    <w:basedOn w:val="a"/>
    <w:rsid w:val="00494468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customStyle="1" w:styleId="ConsPlusTitle">
    <w:name w:val="ConsPlusTitle"/>
    <w:rsid w:val="004944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2026-05-13T12:33:00Z</dcterms:created>
  <dcterms:modified xsi:type="dcterms:W3CDTF">2026-05-13T12:34:00Z</dcterms:modified>
</cp:coreProperties>
</file>