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FD4" w:rsidRPr="003B4F10" w:rsidRDefault="00474FD4" w:rsidP="00474FD4">
      <w:pPr>
        <w:spacing w:after="0" w:line="360" w:lineRule="auto"/>
        <w:jc w:val="center"/>
        <w:rPr>
          <w:b/>
          <w:bCs/>
          <w:color w:val="000000" w:themeColor="text1"/>
          <w:szCs w:val="28"/>
        </w:rPr>
      </w:pPr>
      <w:r w:rsidRPr="003B4F10">
        <w:rPr>
          <w:b/>
          <w:bCs/>
          <w:color w:val="000000" w:themeColor="text1"/>
          <w:szCs w:val="28"/>
        </w:rPr>
        <w:t>ФИНАНСОВО-ЭКОНОМИЧЕСКОЕ ОБОСНОВАНИЕ</w:t>
      </w:r>
    </w:p>
    <w:p w:rsidR="00474FD4" w:rsidRDefault="00474FD4" w:rsidP="00474FD4">
      <w:pPr>
        <w:spacing w:after="0" w:line="360" w:lineRule="auto"/>
        <w:jc w:val="center"/>
        <w:rPr>
          <w:b/>
          <w:color w:val="000000" w:themeColor="text1"/>
          <w:szCs w:val="28"/>
        </w:rPr>
      </w:pPr>
      <w:r w:rsidRPr="003B4F10">
        <w:rPr>
          <w:b/>
          <w:bCs/>
          <w:color w:val="000000" w:themeColor="text1"/>
          <w:szCs w:val="28"/>
        </w:rPr>
        <w:t xml:space="preserve">к проекту федерального закона </w:t>
      </w:r>
      <w:r w:rsidRPr="003B4F10">
        <w:rPr>
          <w:b/>
          <w:color w:val="000000" w:themeColor="text1"/>
          <w:szCs w:val="28"/>
        </w:rPr>
        <w:t>«О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</w:t>
      </w:r>
      <w:r>
        <w:rPr>
          <w:b/>
          <w:color w:val="000000" w:themeColor="text1"/>
          <w:szCs w:val="28"/>
        </w:rPr>
        <w:t xml:space="preserve"> </w:t>
      </w:r>
      <w:r w:rsidRPr="003B4F10">
        <w:rPr>
          <w:b/>
          <w:color w:val="000000" w:themeColor="text1"/>
          <w:szCs w:val="28"/>
          <w:shd w:val="clear" w:color="auto" w:fill="FFFFFF"/>
        </w:rPr>
        <w:t>первой необходимости</w:t>
      </w:r>
      <w:r w:rsidRPr="003B4F10">
        <w:rPr>
          <w:b/>
          <w:color w:val="000000" w:themeColor="text1"/>
          <w:szCs w:val="28"/>
        </w:rPr>
        <w:t>»</w:t>
      </w:r>
    </w:p>
    <w:p w:rsidR="00474FD4" w:rsidRPr="003B4F10" w:rsidRDefault="00474FD4" w:rsidP="00474FD4">
      <w:pPr>
        <w:spacing w:after="0" w:line="360" w:lineRule="auto"/>
        <w:ind w:firstLine="709"/>
        <w:jc w:val="center"/>
        <w:rPr>
          <w:b/>
          <w:bCs/>
          <w:color w:val="000000" w:themeColor="text1"/>
          <w:szCs w:val="28"/>
        </w:rPr>
      </w:pPr>
    </w:p>
    <w:p w:rsidR="00474FD4" w:rsidRDefault="00474FD4" w:rsidP="00474FD4">
      <w:pPr>
        <w:spacing w:after="0" w:line="360" w:lineRule="auto"/>
        <w:ind w:firstLine="709"/>
        <w:jc w:val="both"/>
        <w:rPr>
          <w:color w:val="000000" w:themeColor="text1"/>
          <w:szCs w:val="28"/>
        </w:rPr>
      </w:pPr>
      <w:proofErr w:type="gramStart"/>
      <w:r w:rsidRPr="003B4F10">
        <w:rPr>
          <w:color w:val="000000" w:themeColor="text1"/>
          <w:szCs w:val="28"/>
        </w:rPr>
        <w:t xml:space="preserve">Принятие Федерального закона «О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 </w:t>
      </w:r>
      <w:r w:rsidRPr="003B4F10">
        <w:rPr>
          <w:color w:val="000000" w:themeColor="text1"/>
          <w:szCs w:val="28"/>
          <w:shd w:val="clear" w:color="auto" w:fill="FFFFFF"/>
        </w:rPr>
        <w:t>первой необходимости</w:t>
      </w:r>
      <w:r w:rsidRPr="003B4F10">
        <w:rPr>
          <w:color w:val="000000" w:themeColor="text1"/>
          <w:szCs w:val="28"/>
        </w:rPr>
        <w:t xml:space="preserve">» не </w:t>
      </w:r>
      <w:r w:rsidRPr="003B4F10">
        <w:rPr>
          <w:rFonts w:eastAsia="Times New Roman"/>
          <w:bCs/>
          <w:color w:val="000000" w:themeColor="text1"/>
          <w:szCs w:val="28"/>
        </w:rPr>
        <w:t xml:space="preserve">предусматривает расходы, покрываемые за </w:t>
      </w:r>
      <w:proofErr w:type="spellStart"/>
      <w:r w:rsidRPr="003B4F10">
        <w:rPr>
          <w:rFonts w:eastAsia="Times New Roman"/>
          <w:bCs/>
          <w:color w:val="000000" w:themeColor="text1"/>
          <w:szCs w:val="28"/>
        </w:rPr>
        <w:t>счет</w:t>
      </w:r>
      <w:proofErr w:type="spellEnd"/>
      <w:r w:rsidRPr="003B4F10">
        <w:rPr>
          <w:rFonts w:eastAsia="Times New Roman"/>
          <w:bCs/>
          <w:color w:val="000000" w:themeColor="text1"/>
          <w:szCs w:val="28"/>
        </w:rPr>
        <w:t xml:space="preserve"> федерального бюджета</w:t>
      </w:r>
      <w:r w:rsidRPr="003B4F10">
        <w:rPr>
          <w:color w:val="000000" w:themeColor="text1"/>
          <w:szCs w:val="28"/>
        </w:rPr>
        <w:t xml:space="preserve">, а также за </w:t>
      </w:r>
      <w:proofErr w:type="spellStart"/>
      <w:r w:rsidRPr="003B4F10">
        <w:rPr>
          <w:color w:val="000000" w:themeColor="text1"/>
          <w:szCs w:val="28"/>
        </w:rPr>
        <w:t>счет</w:t>
      </w:r>
      <w:proofErr w:type="spellEnd"/>
      <w:r w:rsidRPr="003B4F10">
        <w:rPr>
          <w:color w:val="000000" w:themeColor="text1"/>
          <w:szCs w:val="28"/>
        </w:rPr>
        <w:t xml:space="preserve"> средств бюджета субъекта Российской Федерации</w:t>
      </w:r>
      <w:r>
        <w:rPr>
          <w:color w:val="000000" w:themeColor="text1"/>
          <w:szCs w:val="28"/>
        </w:rPr>
        <w:t>.</w:t>
      </w:r>
      <w:proofErr w:type="gramEnd"/>
    </w:p>
    <w:p w:rsidR="00054420" w:rsidRDefault="00054420">
      <w:bookmarkStart w:id="0" w:name="_GoBack"/>
      <w:bookmarkEnd w:id="0"/>
    </w:p>
    <w:sectPr w:rsidR="00054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1D9"/>
    <w:rsid w:val="00054420"/>
    <w:rsid w:val="00474FD4"/>
    <w:rsid w:val="00C8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FD4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FD4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2026-05-13T12:34:00Z</dcterms:created>
  <dcterms:modified xsi:type="dcterms:W3CDTF">2026-05-13T12:34:00Z</dcterms:modified>
</cp:coreProperties>
</file>