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76A20" w14:textId="77777777" w:rsidR="003F7DB4" w:rsidRDefault="003F7DB4">
      <w:pPr>
        <w:pStyle w:val="ConsPlusNormal"/>
        <w:jc w:val="right"/>
      </w:pPr>
    </w:p>
    <w:p w14:paraId="486F370D" w14:textId="77777777" w:rsidR="00B71E42" w:rsidRDefault="00B71E42" w:rsidP="008D40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E42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6D9FB700" w14:textId="0DC49B68" w:rsidR="003F7DB4" w:rsidRPr="00B71E42" w:rsidRDefault="003F7DB4" w:rsidP="008D400E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E42">
        <w:rPr>
          <w:rFonts w:ascii="Times New Roman" w:hAnsi="Times New Roman" w:cs="Times New Roman"/>
          <w:b/>
          <w:sz w:val="28"/>
          <w:szCs w:val="28"/>
        </w:rPr>
        <w:t>проект</w:t>
      </w:r>
      <w:r w:rsidR="00CC0D17">
        <w:rPr>
          <w:rFonts w:ascii="Times New Roman" w:hAnsi="Times New Roman" w:cs="Times New Roman"/>
          <w:b/>
          <w:sz w:val="28"/>
          <w:szCs w:val="28"/>
        </w:rPr>
        <w:t>а</w:t>
      </w:r>
      <w:r w:rsidRPr="00B71E42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«О внесении изменения в статью 217 части второй Налогового </w:t>
      </w:r>
      <w:r w:rsidR="009D4B36">
        <w:rPr>
          <w:rFonts w:ascii="Times New Roman" w:hAnsi="Times New Roman" w:cs="Times New Roman"/>
          <w:b/>
          <w:sz w:val="28"/>
          <w:szCs w:val="28"/>
        </w:rPr>
        <w:t>к</w:t>
      </w:r>
      <w:r w:rsidRPr="00B71E42">
        <w:rPr>
          <w:rFonts w:ascii="Times New Roman" w:hAnsi="Times New Roman" w:cs="Times New Roman"/>
          <w:b/>
          <w:sz w:val="28"/>
          <w:szCs w:val="28"/>
        </w:rPr>
        <w:t xml:space="preserve">одекса Российской Федерации» </w:t>
      </w:r>
    </w:p>
    <w:p w14:paraId="233C6D91" w14:textId="77777777" w:rsidR="003F7DB4" w:rsidRDefault="003F7DB4" w:rsidP="00B71E42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6044232C" w14:textId="62658A01" w:rsidR="006A5276" w:rsidRDefault="00255B84" w:rsidP="00B71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9D4B36">
        <w:rPr>
          <w:rFonts w:ascii="Times New Roman" w:hAnsi="Times New Roman" w:cs="Times New Roman"/>
          <w:sz w:val="28"/>
          <w:szCs w:val="28"/>
        </w:rPr>
        <w:t>оект</w:t>
      </w:r>
      <w:r w:rsidR="003F7DB4" w:rsidRPr="0023746D"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 w:rsidR="003F7DB4" w:rsidRPr="003F7DB4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217 части второй Налогового </w:t>
      </w:r>
      <w:r w:rsidR="009D4B36">
        <w:rPr>
          <w:rFonts w:ascii="Times New Roman" w:hAnsi="Times New Roman" w:cs="Times New Roman"/>
          <w:sz w:val="28"/>
          <w:szCs w:val="28"/>
        </w:rPr>
        <w:t>к</w:t>
      </w:r>
      <w:r w:rsidR="003F7DB4" w:rsidRPr="003F7DB4">
        <w:rPr>
          <w:rFonts w:ascii="Times New Roman" w:hAnsi="Times New Roman" w:cs="Times New Roman"/>
          <w:sz w:val="28"/>
          <w:szCs w:val="28"/>
        </w:rPr>
        <w:t xml:space="preserve">одекса Российской Федерации» </w:t>
      </w:r>
      <w:r w:rsidR="003F7DB4" w:rsidRPr="0023746D">
        <w:rPr>
          <w:rFonts w:ascii="Times New Roman" w:hAnsi="Times New Roman" w:cs="Times New Roman"/>
          <w:sz w:val="28"/>
          <w:szCs w:val="28"/>
        </w:rPr>
        <w:t xml:space="preserve">не содержит положений, предусматривающих расходование средств федерального бюджета, вместе </w:t>
      </w:r>
      <w:r w:rsidR="003F7DB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F7DB4" w:rsidRPr="0023746D">
        <w:rPr>
          <w:rFonts w:ascii="Times New Roman" w:hAnsi="Times New Roman" w:cs="Times New Roman"/>
          <w:sz w:val="28"/>
          <w:szCs w:val="28"/>
        </w:rPr>
        <w:t>с тем содержит положения, предусматривающие расходование средств иных бюджетов бюджетной системы Российской Федерации.</w:t>
      </w:r>
      <w:r w:rsidR="005B3F9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064479" w14:textId="77777777" w:rsidR="003F7DB4" w:rsidRPr="006A5276" w:rsidRDefault="005B3F9B" w:rsidP="00B71E4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частности</w:t>
      </w:r>
      <w:r w:rsidR="0069786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7869">
        <w:rPr>
          <w:rFonts w:ascii="Times New Roman" w:hAnsi="Times New Roman" w:cs="Times New Roman"/>
          <w:sz w:val="28"/>
          <w:szCs w:val="28"/>
        </w:rPr>
        <w:t>выпадающие доходы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</w:t>
      </w:r>
      <w:r w:rsidR="0032336C">
        <w:rPr>
          <w:rFonts w:ascii="Times New Roman" w:hAnsi="Times New Roman" w:cs="Times New Roman"/>
          <w:sz w:val="28"/>
          <w:szCs w:val="28"/>
        </w:rPr>
        <w:t xml:space="preserve">консолидированного бюджета 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="0032336C">
        <w:rPr>
          <w:rFonts w:ascii="Times New Roman" w:hAnsi="Times New Roman" w:cs="Times New Roman"/>
          <w:sz w:val="28"/>
          <w:szCs w:val="28"/>
        </w:rPr>
        <w:t>по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налог</w:t>
      </w:r>
      <w:r w:rsidR="0032336C">
        <w:rPr>
          <w:rFonts w:ascii="Times New Roman" w:hAnsi="Times New Roman" w:cs="Times New Roman"/>
          <w:sz w:val="28"/>
          <w:szCs w:val="28"/>
        </w:rPr>
        <w:t>у</w:t>
      </w:r>
      <w:r w:rsidR="006A5276" w:rsidRPr="006A5276">
        <w:rPr>
          <w:rFonts w:ascii="Times New Roman" w:hAnsi="Times New Roman" w:cs="Times New Roman"/>
          <w:sz w:val="28"/>
          <w:szCs w:val="28"/>
        </w:rPr>
        <w:t xml:space="preserve"> на доходы физических лиц </w:t>
      </w:r>
      <w:r w:rsidR="0032336C">
        <w:rPr>
          <w:rFonts w:ascii="Times New Roman" w:hAnsi="Times New Roman" w:cs="Times New Roman"/>
          <w:sz w:val="28"/>
          <w:szCs w:val="28"/>
        </w:rPr>
        <w:t>составят</w:t>
      </w:r>
      <w:r w:rsidR="009E1091">
        <w:rPr>
          <w:rFonts w:ascii="Times New Roman" w:hAnsi="Times New Roman" w:cs="Times New Roman"/>
          <w:sz w:val="28"/>
          <w:szCs w:val="28"/>
        </w:rPr>
        <w:t xml:space="preserve"> </w:t>
      </w:r>
      <w:r w:rsidR="00BD7C7A">
        <w:rPr>
          <w:rFonts w:ascii="Times New Roman" w:hAnsi="Times New Roman" w:cs="Times New Roman"/>
          <w:sz w:val="28"/>
          <w:szCs w:val="28"/>
        </w:rPr>
        <w:t>3 455 898 рублей</w:t>
      </w:r>
      <w:r w:rsidR="008D400E">
        <w:rPr>
          <w:rFonts w:ascii="Times New Roman" w:hAnsi="Times New Roman" w:cs="Times New Roman"/>
          <w:sz w:val="28"/>
          <w:szCs w:val="28"/>
        </w:rPr>
        <w:t xml:space="preserve"> в </w:t>
      </w:r>
      <w:r w:rsidR="008D400E" w:rsidRPr="008D400E">
        <w:rPr>
          <w:rFonts w:ascii="Times New Roman" w:hAnsi="Times New Roman" w:cs="Times New Roman"/>
          <w:sz w:val="28"/>
          <w:szCs w:val="28"/>
        </w:rPr>
        <w:t>год</w:t>
      </w:r>
      <w:r w:rsidR="00BD7C7A">
        <w:rPr>
          <w:rFonts w:ascii="Times New Roman" w:hAnsi="Times New Roman" w:cs="Times New Roman"/>
          <w:sz w:val="28"/>
          <w:szCs w:val="28"/>
        </w:rPr>
        <w:t>.</w:t>
      </w:r>
    </w:p>
    <w:p w14:paraId="587DA89A" w14:textId="77777777" w:rsidR="003F7DB4" w:rsidRPr="006A5276" w:rsidRDefault="003F7DB4" w:rsidP="003F7DB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A0332" w14:textId="77777777" w:rsidR="003F7DB4" w:rsidRDefault="003F7DB4" w:rsidP="003F7DB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6197A8A" w14:textId="77777777" w:rsidR="00873C80" w:rsidRDefault="00873C80" w:rsidP="00CC0D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14:paraId="7A7EF71E" w14:textId="77777777" w:rsidR="00873C80" w:rsidRDefault="00873C80" w:rsidP="00873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Собрания – Курултая</w:t>
      </w:r>
    </w:p>
    <w:p w14:paraId="73DB24D1" w14:textId="3BA41888" w:rsidR="00873C80" w:rsidRPr="00610F98" w:rsidRDefault="00873C80" w:rsidP="00873C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55B84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К. Толкачев</w:t>
      </w:r>
    </w:p>
    <w:p w14:paraId="39206DEC" w14:textId="77777777" w:rsidR="003F7DB4" w:rsidRDefault="003F7DB4" w:rsidP="003F7D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25C449" w14:textId="77777777" w:rsidR="003F7DB4" w:rsidRDefault="003F7DB4" w:rsidP="003F7D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FE7FE49" w14:textId="77777777" w:rsidR="0051449C" w:rsidRDefault="0051449C" w:rsidP="003F7D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130139" w14:textId="77777777" w:rsidR="0051449C" w:rsidRDefault="0051449C" w:rsidP="003F7D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1449C" w:rsidSect="00603D8B">
      <w:headerReference w:type="default" r:id="rId7"/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3FF4B" w14:textId="77777777" w:rsidR="00335F09" w:rsidRDefault="00335F09" w:rsidP="00603D8B">
      <w:pPr>
        <w:spacing w:after="0" w:line="240" w:lineRule="auto"/>
      </w:pPr>
      <w:r>
        <w:separator/>
      </w:r>
    </w:p>
  </w:endnote>
  <w:endnote w:type="continuationSeparator" w:id="0">
    <w:p w14:paraId="46AD8B3A" w14:textId="77777777" w:rsidR="00335F09" w:rsidRDefault="00335F09" w:rsidP="0060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001A9" w14:textId="77777777" w:rsidR="00335F09" w:rsidRDefault="00335F09" w:rsidP="00603D8B">
      <w:pPr>
        <w:spacing w:after="0" w:line="240" w:lineRule="auto"/>
      </w:pPr>
      <w:r>
        <w:separator/>
      </w:r>
    </w:p>
  </w:footnote>
  <w:footnote w:type="continuationSeparator" w:id="0">
    <w:p w14:paraId="0BB9242B" w14:textId="77777777" w:rsidR="00335F09" w:rsidRDefault="00335F09" w:rsidP="0060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1993876"/>
      <w:docPartObj>
        <w:docPartGallery w:val="Page Numbers (Top of Page)"/>
        <w:docPartUnique/>
      </w:docPartObj>
    </w:sdtPr>
    <w:sdtEndPr/>
    <w:sdtContent>
      <w:p w14:paraId="67BD59B8" w14:textId="77777777" w:rsidR="00603D8B" w:rsidRDefault="00603D8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E42">
          <w:rPr>
            <w:noProof/>
          </w:rPr>
          <w:t>2</w:t>
        </w:r>
        <w:r>
          <w:fldChar w:fldCharType="end"/>
        </w:r>
      </w:p>
    </w:sdtContent>
  </w:sdt>
  <w:p w14:paraId="6627C654" w14:textId="77777777" w:rsidR="00603D8B" w:rsidRDefault="00603D8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81B"/>
    <w:rsid w:val="000040A9"/>
    <w:rsid w:val="000256C6"/>
    <w:rsid w:val="00030FC3"/>
    <w:rsid w:val="000D1D20"/>
    <w:rsid w:val="00167E7A"/>
    <w:rsid w:val="00184FA1"/>
    <w:rsid w:val="00193BE2"/>
    <w:rsid w:val="001E17F0"/>
    <w:rsid w:val="00255B84"/>
    <w:rsid w:val="00260E0E"/>
    <w:rsid w:val="00293CB4"/>
    <w:rsid w:val="002A14F4"/>
    <w:rsid w:val="002B402A"/>
    <w:rsid w:val="00315AF4"/>
    <w:rsid w:val="0032336C"/>
    <w:rsid w:val="00335F09"/>
    <w:rsid w:val="003403BB"/>
    <w:rsid w:val="00385B97"/>
    <w:rsid w:val="00393B60"/>
    <w:rsid w:val="003B7B90"/>
    <w:rsid w:val="003F7DB4"/>
    <w:rsid w:val="004201EE"/>
    <w:rsid w:val="00421902"/>
    <w:rsid w:val="0042316E"/>
    <w:rsid w:val="00425A24"/>
    <w:rsid w:val="0044244C"/>
    <w:rsid w:val="00460228"/>
    <w:rsid w:val="004A70CE"/>
    <w:rsid w:val="004D7E41"/>
    <w:rsid w:val="004E0559"/>
    <w:rsid w:val="004E476C"/>
    <w:rsid w:val="0051449C"/>
    <w:rsid w:val="005649D2"/>
    <w:rsid w:val="005B3F9B"/>
    <w:rsid w:val="00603D8B"/>
    <w:rsid w:val="00610F98"/>
    <w:rsid w:val="00635DD6"/>
    <w:rsid w:val="00697869"/>
    <w:rsid w:val="006A5276"/>
    <w:rsid w:val="006E4595"/>
    <w:rsid w:val="006F4230"/>
    <w:rsid w:val="007072A3"/>
    <w:rsid w:val="00710874"/>
    <w:rsid w:val="00773BA5"/>
    <w:rsid w:val="00773EFE"/>
    <w:rsid w:val="00784B85"/>
    <w:rsid w:val="007D65B3"/>
    <w:rsid w:val="00804E5D"/>
    <w:rsid w:val="00861E7E"/>
    <w:rsid w:val="00873588"/>
    <w:rsid w:val="00873C80"/>
    <w:rsid w:val="00886D6C"/>
    <w:rsid w:val="008C622A"/>
    <w:rsid w:val="008D400E"/>
    <w:rsid w:val="009261CC"/>
    <w:rsid w:val="0093651C"/>
    <w:rsid w:val="009A49F0"/>
    <w:rsid w:val="009D4B36"/>
    <w:rsid w:val="009E1091"/>
    <w:rsid w:val="00A22E24"/>
    <w:rsid w:val="00A47C57"/>
    <w:rsid w:val="00A76034"/>
    <w:rsid w:val="00A85FE8"/>
    <w:rsid w:val="00AC2F89"/>
    <w:rsid w:val="00B22529"/>
    <w:rsid w:val="00B2315D"/>
    <w:rsid w:val="00B2374D"/>
    <w:rsid w:val="00B71E42"/>
    <w:rsid w:val="00B90229"/>
    <w:rsid w:val="00BA6789"/>
    <w:rsid w:val="00BC58CC"/>
    <w:rsid w:val="00BD7C7A"/>
    <w:rsid w:val="00BE56D7"/>
    <w:rsid w:val="00CA7462"/>
    <w:rsid w:val="00CC0D17"/>
    <w:rsid w:val="00D01FE8"/>
    <w:rsid w:val="00D44A4E"/>
    <w:rsid w:val="00D61DE2"/>
    <w:rsid w:val="00DB3164"/>
    <w:rsid w:val="00E32376"/>
    <w:rsid w:val="00E3488E"/>
    <w:rsid w:val="00E9281B"/>
    <w:rsid w:val="00EA685A"/>
    <w:rsid w:val="00EB0A7F"/>
    <w:rsid w:val="00F05AF6"/>
    <w:rsid w:val="00F2468E"/>
    <w:rsid w:val="00F4312D"/>
    <w:rsid w:val="00FE2E43"/>
    <w:rsid w:val="00FE4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B0073"/>
  <w15:chartTrackingRefBased/>
  <w15:docId w15:val="{AACAE099-E2AF-47C7-9399-50B2DF3BB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9281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9281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7C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7C7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03D8B"/>
  </w:style>
  <w:style w:type="paragraph" w:styleId="a7">
    <w:name w:val="footer"/>
    <w:basedOn w:val="a"/>
    <w:link w:val="a8"/>
    <w:uiPriority w:val="99"/>
    <w:unhideWhenUsed/>
    <w:rsid w:val="0060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03D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1A690-E84F-4837-81F8-409A19F14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Габдуллина Ольга Андреевна</dc:creator>
  <cp:keywords/>
  <dc:description/>
  <cp:lastModifiedBy>7</cp:lastModifiedBy>
  <cp:revision>9</cp:revision>
  <cp:lastPrinted>2025-10-08T09:44:00Z</cp:lastPrinted>
  <dcterms:created xsi:type="dcterms:W3CDTF">2025-08-13T12:20:00Z</dcterms:created>
  <dcterms:modified xsi:type="dcterms:W3CDTF">2025-10-08T09:46:00Z</dcterms:modified>
</cp:coreProperties>
</file>