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204A7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7940C7">
        <w:rPr>
          <w:sz w:val="28"/>
          <w:szCs w:val="28"/>
        </w:rPr>
        <w:t xml:space="preserve"> </w:t>
      </w:r>
      <w:r w:rsidR="0045749F">
        <w:rPr>
          <w:sz w:val="28"/>
          <w:szCs w:val="28"/>
        </w:rPr>
        <w:t>1229507</w:t>
      </w:r>
      <w:r w:rsidR="0029551D" w:rsidRPr="00636A59">
        <w:rPr>
          <w:sz w:val="28"/>
          <w:szCs w:val="28"/>
        </w:rPr>
        <w:t>-8</w:t>
      </w:r>
      <w:r w:rsidR="0029551D">
        <w:rPr>
          <w:sz w:val="28"/>
          <w:szCs w:val="28"/>
        </w:rPr>
        <w:t xml:space="preserve"> </w:t>
      </w:r>
      <w:r w:rsidR="0029551D">
        <w:rPr>
          <w:sz w:val="28"/>
          <w:szCs w:val="28"/>
        </w:rPr>
        <w:br/>
      </w:r>
      <w:r w:rsidR="0029551D" w:rsidRPr="0064064D">
        <w:rPr>
          <w:sz w:val="28"/>
          <w:szCs w:val="28"/>
        </w:rPr>
        <w:t>«</w:t>
      </w:r>
      <w:r w:rsidR="0029551D" w:rsidRPr="00636A59">
        <w:rPr>
          <w:sz w:val="28"/>
          <w:szCs w:val="28"/>
        </w:rPr>
        <w:t xml:space="preserve">О ратификации </w:t>
      </w:r>
      <w:r w:rsidR="0045749F" w:rsidRPr="005E2769">
        <w:rPr>
          <w:sz w:val="28"/>
          <w:szCs w:val="28"/>
        </w:rPr>
        <w:t>Договора об углублении союзнического взаимодействия между Российской Федерацией и Республикой Южная Осетия</w:t>
      </w:r>
      <w:r w:rsidR="0029551D" w:rsidRPr="0064064D">
        <w:rPr>
          <w:sz w:val="28"/>
          <w:szCs w:val="28"/>
        </w:rPr>
        <w:t>»</w:t>
      </w:r>
      <w:r w:rsidR="0044265E">
        <w:rPr>
          <w:sz w:val="28"/>
          <w:szCs w:val="28"/>
        </w:rPr>
        <w:t>, внесенный Президентом Российской Федерации.</w:t>
      </w:r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bookmarkStart w:id="0" w:name="_GoBack"/>
      <w:bookmarkEnd w:id="0"/>
      <w:r w:rsidR="00E938C1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Л.И.Калашников</w:t>
      </w:r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57A" w:rsidRDefault="0012357A" w:rsidP="00C31AD8">
      <w:r>
        <w:separator/>
      </w:r>
    </w:p>
  </w:endnote>
  <w:endnote w:type="continuationSeparator" w:id="0">
    <w:p w:rsidR="0012357A" w:rsidRDefault="0012357A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B610F4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А.О.Кириченко</w:t>
    </w:r>
    <w:proofErr w:type="spellEnd"/>
    <w:r>
      <w:rPr>
        <w:sz w:val="16"/>
        <w:szCs w:val="16"/>
      </w:rPr>
      <w:t xml:space="preserve"> +74956929796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57A" w:rsidRDefault="0012357A" w:rsidP="00C31AD8">
      <w:r>
        <w:separator/>
      </w:r>
    </w:p>
  </w:footnote>
  <w:footnote w:type="continuationSeparator" w:id="0">
    <w:p w:rsidR="0012357A" w:rsidRDefault="0012357A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2357A"/>
    <w:rsid w:val="00140D41"/>
    <w:rsid w:val="001C3009"/>
    <w:rsid w:val="001D4B40"/>
    <w:rsid w:val="001E13B7"/>
    <w:rsid w:val="00204A75"/>
    <w:rsid w:val="00207E34"/>
    <w:rsid w:val="002241D5"/>
    <w:rsid w:val="002532A0"/>
    <w:rsid w:val="00255375"/>
    <w:rsid w:val="002752BA"/>
    <w:rsid w:val="00275593"/>
    <w:rsid w:val="00292798"/>
    <w:rsid w:val="0029551D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265E"/>
    <w:rsid w:val="00443569"/>
    <w:rsid w:val="0045749F"/>
    <w:rsid w:val="00467B30"/>
    <w:rsid w:val="004979A1"/>
    <w:rsid w:val="004B2AA4"/>
    <w:rsid w:val="004E13DB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67DCB"/>
    <w:rsid w:val="006E4E08"/>
    <w:rsid w:val="007612CD"/>
    <w:rsid w:val="00773CB4"/>
    <w:rsid w:val="00775212"/>
    <w:rsid w:val="00780686"/>
    <w:rsid w:val="0079269B"/>
    <w:rsid w:val="007940C7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610F4"/>
    <w:rsid w:val="00B770C8"/>
    <w:rsid w:val="00BA0FEF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2975"/>
    <w:rsid w:val="00E3573F"/>
    <w:rsid w:val="00E37379"/>
    <w:rsid w:val="00E46534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ЦАРЁВА Елена Юрьевна</cp:lastModifiedBy>
  <cp:revision>12</cp:revision>
  <cp:lastPrinted>2026-05-07T10:41:00Z</cp:lastPrinted>
  <dcterms:created xsi:type="dcterms:W3CDTF">2025-11-25T11:06:00Z</dcterms:created>
  <dcterms:modified xsi:type="dcterms:W3CDTF">2026-05-12T06:40:00Z</dcterms:modified>
</cp:coreProperties>
</file>