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810287">
      <w:pPr>
        <w:pStyle w:val="a3"/>
        <w:spacing w:before="0" w:beforeAutospacing="0" w:after="0" w:afterAutospacing="0" w:line="360" w:lineRule="exact"/>
        <w:jc w:val="center"/>
        <w:rPr>
          <w:b/>
          <w:color w:val="000000"/>
          <w:sz w:val="28"/>
          <w:szCs w:val="28"/>
        </w:rPr>
      </w:pPr>
      <w:r w:rsidRPr="00810287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810287" w:rsidRPr="00810287" w:rsidRDefault="005D24AF" w:rsidP="00810287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2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проекту федерального закона </w:t>
      </w:r>
      <w:r w:rsidR="00810287" w:rsidRPr="00810287">
        <w:rPr>
          <w:rFonts w:ascii="Times New Roman" w:hAnsi="Times New Roman" w:cs="Times New Roman"/>
          <w:b/>
          <w:sz w:val="28"/>
          <w:szCs w:val="28"/>
        </w:rPr>
        <w:t>"О внесении изменений в статьи 1 и 12</w:t>
      </w:r>
      <w:r w:rsidR="00810287" w:rsidRPr="00810287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810287" w:rsidRPr="00810287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"О транспортной безопасности"</w:t>
      </w:r>
    </w:p>
    <w:p w:rsidR="00584DBA" w:rsidRPr="00810287" w:rsidRDefault="00584DBA" w:rsidP="00810287">
      <w:pPr>
        <w:pStyle w:val="a3"/>
        <w:spacing w:before="0" w:beforeAutospacing="0" w:after="0" w:afterAutospacing="0" w:line="360" w:lineRule="exact"/>
        <w:jc w:val="center"/>
        <w:rPr>
          <w:b/>
          <w:color w:val="000000"/>
          <w:sz w:val="28"/>
          <w:szCs w:val="28"/>
        </w:rPr>
      </w:pPr>
    </w:p>
    <w:p w:rsidR="00A55415" w:rsidRPr="00810287" w:rsidRDefault="00A55415" w:rsidP="00810287">
      <w:pPr>
        <w:pStyle w:val="a3"/>
        <w:spacing w:before="0" w:beforeAutospacing="0" w:after="0" w:afterAutospacing="0" w:line="360" w:lineRule="exact"/>
        <w:jc w:val="center"/>
        <w:rPr>
          <w:b/>
          <w:color w:val="000000"/>
          <w:sz w:val="28"/>
          <w:szCs w:val="28"/>
        </w:rPr>
      </w:pPr>
    </w:p>
    <w:p w:rsidR="00584DBA" w:rsidRPr="00810287" w:rsidRDefault="009019B6" w:rsidP="00810287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положений, предусмотренных</w:t>
      </w:r>
      <w:r w:rsidR="00584DBA" w:rsidRPr="00810287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84DBA" w:rsidRPr="0081028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810287" w:rsidRPr="00810287">
        <w:rPr>
          <w:rFonts w:ascii="Times New Roman" w:hAnsi="Times New Roman" w:cs="Times New Roman"/>
          <w:sz w:val="28"/>
          <w:szCs w:val="28"/>
        </w:rPr>
        <w:t>"О внесении изменений в статьи 1 и 12</w:t>
      </w:r>
      <w:r w:rsidR="00810287" w:rsidRPr="0081028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10287" w:rsidRPr="00810287">
        <w:rPr>
          <w:rFonts w:ascii="Times New Roman" w:hAnsi="Times New Roman" w:cs="Times New Roman"/>
          <w:sz w:val="28"/>
          <w:szCs w:val="28"/>
        </w:rPr>
        <w:t xml:space="preserve"> Федерального закона "О транспортной безопасности"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4DBA" w:rsidRPr="00810287">
        <w:rPr>
          <w:rFonts w:ascii="Times New Roman" w:hAnsi="Times New Roman" w:cs="Times New Roman"/>
          <w:sz w:val="28"/>
          <w:szCs w:val="28"/>
        </w:rPr>
        <w:t>не потребует дополнительных расходов федерального б</w:t>
      </w:r>
      <w:bookmarkStart w:id="0" w:name="_GoBack"/>
      <w:bookmarkEnd w:id="0"/>
      <w:r w:rsidR="00584DBA" w:rsidRPr="00810287">
        <w:rPr>
          <w:rFonts w:ascii="Times New Roman" w:hAnsi="Times New Roman" w:cs="Times New Roman"/>
          <w:sz w:val="28"/>
          <w:szCs w:val="28"/>
        </w:rPr>
        <w:t>юджета.</w:t>
      </w:r>
    </w:p>
    <w:p w:rsidR="007052AF" w:rsidRPr="007052AF" w:rsidRDefault="007052AF" w:rsidP="00810287">
      <w:pPr>
        <w:pStyle w:val="a3"/>
        <w:spacing w:line="360" w:lineRule="exact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A55415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E5EF4"/>
    <w:rsid w:val="00584DBA"/>
    <w:rsid w:val="005D24AF"/>
    <w:rsid w:val="006A0937"/>
    <w:rsid w:val="007052AF"/>
    <w:rsid w:val="00810287"/>
    <w:rsid w:val="009019B6"/>
    <w:rsid w:val="00A55415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7</cp:revision>
  <dcterms:created xsi:type="dcterms:W3CDTF">2026-04-22T11:29:00Z</dcterms:created>
  <dcterms:modified xsi:type="dcterms:W3CDTF">2026-05-05T14:15:00Z</dcterms:modified>
</cp:coreProperties>
</file>