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45D3F" w:rsidP="00115339">
      <w:pPr>
        <w:pStyle w:val="a9"/>
        <w:spacing w:before="0" w:line="360" w:lineRule="exact"/>
        <w:rPr>
          <w:b/>
        </w:rPr>
      </w:pPr>
      <w:r w:rsidRPr="00E309D3">
        <w:rPr>
          <w:b/>
        </w:rPr>
        <w:t>ПОЯСНИТЕЛЬНАЯ</w:t>
      </w:r>
      <w:r w:rsidR="00E10370">
        <w:rPr>
          <w:b/>
        </w:rPr>
        <w:t xml:space="preserve"> </w:t>
      </w:r>
      <w:r w:rsidRPr="00E309D3">
        <w:rPr>
          <w:b/>
        </w:rPr>
        <w:t xml:space="preserve"> ЗАПИСКА</w:t>
      </w:r>
    </w:p>
    <w:p w:rsidR="00E309D3" w:rsidRPr="00E309D3" w:rsidRDefault="00E309D3" w:rsidP="00115339">
      <w:pPr>
        <w:pStyle w:val="a9"/>
        <w:spacing w:before="0" w:line="360" w:lineRule="exact"/>
        <w:rPr>
          <w:b/>
        </w:rPr>
      </w:pPr>
    </w:p>
    <w:p w:rsidR="00E309D3" w:rsidRDefault="00C45D3F" w:rsidP="00115339">
      <w:pPr>
        <w:pStyle w:val="aa"/>
        <w:spacing w:before="0" w:line="360" w:lineRule="exact"/>
        <w:contextualSpacing/>
        <w:rPr>
          <w:rFonts w:ascii="Times New Roman" w:hAnsi="Times New Roman"/>
        </w:rPr>
      </w:pPr>
      <w:r w:rsidRPr="00E309D3">
        <w:rPr>
          <w:rFonts w:ascii="Times New Roman" w:hAnsi="Times New Roman"/>
        </w:rPr>
        <w:t>к проекту федерального закона</w:t>
      </w:r>
      <w:r w:rsidR="00E309D3">
        <w:rPr>
          <w:rFonts w:ascii="Times New Roman" w:hAnsi="Times New Roman"/>
        </w:rPr>
        <w:t xml:space="preserve"> </w:t>
      </w:r>
      <w:r w:rsidR="001B4923">
        <w:rPr>
          <w:rFonts w:ascii="Times New Roman" w:hAnsi="Times New Roman"/>
        </w:rPr>
        <w:t>"О внесении изменений в статьи 1 и 12</w:t>
      </w:r>
      <w:r w:rsidR="001B4923">
        <w:rPr>
          <w:rFonts w:ascii="Times New Roman" w:hAnsi="Times New Roman"/>
          <w:vertAlign w:val="superscript"/>
        </w:rPr>
        <w:t>3</w:t>
      </w:r>
      <w:r w:rsidR="001B4923">
        <w:rPr>
          <w:rFonts w:ascii="Times New Roman" w:hAnsi="Times New Roman"/>
        </w:rPr>
        <w:t xml:space="preserve"> Федерального закона "О транспортной безопасности" </w:t>
      </w:r>
    </w:p>
    <w:p w:rsidR="001B4923" w:rsidRPr="00E309D3" w:rsidRDefault="001B4923" w:rsidP="00115339">
      <w:pPr>
        <w:pStyle w:val="aa"/>
        <w:spacing w:before="0" w:line="360" w:lineRule="exact"/>
        <w:contextualSpacing/>
        <w:rPr>
          <w:rFonts w:ascii="Times New Roman" w:hAnsi="Times New Roman"/>
        </w:rPr>
      </w:pPr>
    </w:p>
    <w:p w:rsidR="007E4527" w:rsidRPr="00E309D3" w:rsidRDefault="00C45D3F" w:rsidP="00115339">
      <w:pPr>
        <w:spacing w:line="360" w:lineRule="exact"/>
        <w:ind w:firstLine="709"/>
        <w:rPr>
          <w:rFonts w:ascii="Times New Roman" w:hAnsi="Times New Roman"/>
          <w:color w:val="000000"/>
          <w:szCs w:val="28"/>
        </w:rPr>
      </w:pPr>
      <w:r w:rsidRPr="00E309D3">
        <w:rPr>
          <w:rFonts w:ascii="Times New Roman" w:hAnsi="Times New Roman"/>
          <w:color w:val="000000"/>
          <w:szCs w:val="28"/>
        </w:rPr>
        <w:t xml:space="preserve">Проект федерального закона </w:t>
      </w:r>
      <w:r w:rsidR="001B4923">
        <w:rPr>
          <w:rFonts w:ascii="Times New Roman" w:hAnsi="Times New Roman"/>
          <w:szCs w:val="28"/>
        </w:rPr>
        <w:t>"О внесении изменений в статьи 1 и 12</w:t>
      </w:r>
      <w:r w:rsidR="001B4923">
        <w:rPr>
          <w:rFonts w:ascii="Times New Roman" w:hAnsi="Times New Roman"/>
          <w:szCs w:val="28"/>
          <w:vertAlign w:val="superscript"/>
        </w:rPr>
        <w:t>3</w:t>
      </w:r>
      <w:r w:rsidR="001B4923">
        <w:rPr>
          <w:rFonts w:ascii="Times New Roman" w:hAnsi="Times New Roman"/>
          <w:szCs w:val="28"/>
        </w:rPr>
        <w:t xml:space="preserve"> Федерального закона "О транспортной безопасности"</w:t>
      </w:r>
      <w:r w:rsidR="0079088A">
        <w:rPr>
          <w:rFonts w:ascii="Times New Roman" w:hAnsi="Times New Roman"/>
          <w:szCs w:val="28"/>
        </w:rPr>
        <w:t xml:space="preserve"> </w:t>
      </w:r>
      <w:r w:rsidR="00C2299E">
        <w:rPr>
          <w:rFonts w:ascii="Times New Roman" w:hAnsi="Times New Roman"/>
          <w:szCs w:val="28"/>
        </w:rPr>
        <w:t xml:space="preserve">(далее - законопроект) </w:t>
      </w:r>
      <w:r w:rsidRPr="00E309D3">
        <w:rPr>
          <w:rFonts w:ascii="Times New Roman" w:hAnsi="Times New Roman"/>
          <w:color w:val="000000"/>
          <w:szCs w:val="28"/>
        </w:rPr>
        <w:t xml:space="preserve">разработан в целях совершенствования правового механизма организации </w:t>
      </w:r>
      <w:r w:rsidR="00B476AF">
        <w:rPr>
          <w:rFonts w:ascii="Times New Roman" w:hAnsi="Times New Roman"/>
          <w:color w:val="000000"/>
          <w:szCs w:val="28"/>
        </w:rPr>
        <w:br/>
      </w:r>
      <w:r w:rsidRPr="00E309D3">
        <w:rPr>
          <w:rFonts w:ascii="Times New Roman" w:hAnsi="Times New Roman"/>
          <w:color w:val="000000"/>
          <w:szCs w:val="28"/>
        </w:rPr>
        <w:t xml:space="preserve">и координации деятельности субъектов транспортной инфраструктуры </w:t>
      </w:r>
      <w:r w:rsidR="00B476AF">
        <w:rPr>
          <w:rFonts w:ascii="Times New Roman" w:hAnsi="Times New Roman"/>
          <w:color w:val="000000"/>
          <w:szCs w:val="28"/>
        </w:rPr>
        <w:br/>
      </w:r>
      <w:r w:rsidRPr="00E309D3">
        <w:rPr>
          <w:rFonts w:ascii="Times New Roman" w:hAnsi="Times New Roman"/>
          <w:color w:val="000000"/>
          <w:szCs w:val="28"/>
        </w:rPr>
        <w:t>по защите объектов транспортной инфраструктуры от актов незаконного вмешательства.</w:t>
      </w:r>
    </w:p>
    <w:p w:rsidR="007E4527" w:rsidRPr="00E309D3" w:rsidRDefault="00C2299E" w:rsidP="00115339">
      <w:pPr>
        <w:spacing w:line="360" w:lineRule="exact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З</w:t>
      </w:r>
      <w:r w:rsidR="00C45D3F" w:rsidRPr="00E309D3">
        <w:rPr>
          <w:rFonts w:ascii="Times New Roman" w:hAnsi="Times New Roman"/>
          <w:color w:val="000000"/>
          <w:szCs w:val="28"/>
        </w:rPr>
        <w:t>акон</w:t>
      </w:r>
      <w:r>
        <w:rPr>
          <w:rFonts w:ascii="Times New Roman" w:hAnsi="Times New Roman"/>
          <w:color w:val="000000"/>
          <w:szCs w:val="28"/>
        </w:rPr>
        <w:t>опроектом</w:t>
      </w:r>
      <w:r w:rsidR="00C45D3F" w:rsidRPr="00E309D3">
        <w:rPr>
          <w:rFonts w:ascii="Times New Roman" w:hAnsi="Times New Roman"/>
          <w:color w:val="000000"/>
          <w:szCs w:val="28"/>
        </w:rPr>
        <w:t xml:space="preserve"> предлагается закрепить в законодательстве Российской Федерации правовой статус "единого оператора" как специального уполномоченного субъекта на обеспечение транспортной безопасности </w:t>
      </w:r>
      <w:r>
        <w:rPr>
          <w:rFonts w:ascii="Times New Roman" w:hAnsi="Times New Roman"/>
          <w:color w:val="000000"/>
          <w:szCs w:val="28"/>
        </w:rPr>
        <w:br/>
      </w:r>
      <w:r w:rsidR="00C45D3F" w:rsidRPr="00E309D3">
        <w:rPr>
          <w:rFonts w:ascii="Times New Roman" w:hAnsi="Times New Roman"/>
          <w:color w:val="000000"/>
          <w:szCs w:val="28"/>
        </w:rPr>
        <w:t xml:space="preserve">на отдельных критически важных объектах транспортной инфраструктуры. </w:t>
      </w:r>
    </w:p>
    <w:p w:rsidR="007E4527" w:rsidRPr="00E309D3" w:rsidRDefault="00C2299E" w:rsidP="00115339">
      <w:pPr>
        <w:spacing w:line="360" w:lineRule="exact"/>
        <w:ind w:firstLine="709"/>
        <w:rPr>
          <w:rFonts w:ascii="Times New Roman" w:hAnsi="Times New Roman"/>
          <w:szCs w:val="28"/>
        </w:rPr>
      </w:pPr>
      <w:proofErr w:type="gramStart"/>
      <w:r w:rsidRPr="00514360">
        <w:rPr>
          <w:rFonts w:ascii="Times New Roman" w:hAnsi="Times New Roman"/>
          <w:szCs w:val="28"/>
        </w:rPr>
        <w:t>Законопроектом</w:t>
      </w:r>
      <w:r w:rsidR="00C45D3F" w:rsidRPr="00E309D3">
        <w:rPr>
          <w:rFonts w:ascii="Times New Roman" w:hAnsi="Times New Roman"/>
          <w:szCs w:val="28"/>
        </w:rPr>
        <w:t xml:space="preserve"> федеральный орган исполнительной власти, осуществляющий функции по выработке государственной политики </w:t>
      </w:r>
      <w:r>
        <w:rPr>
          <w:rFonts w:ascii="Times New Roman" w:hAnsi="Times New Roman"/>
          <w:szCs w:val="28"/>
        </w:rPr>
        <w:br/>
      </w:r>
      <w:r w:rsidR="00C45D3F" w:rsidRPr="00E309D3">
        <w:rPr>
          <w:rFonts w:ascii="Times New Roman" w:hAnsi="Times New Roman"/>
          <w:szCs w:val="28"/>
        </w:rPr>
        <w:t xml:space="preserve">и нормативно-правовому регулированию в сфере транспорта, наделяется правом </w:t>
      </w:r>
      <w:r w:rsidR="00C45D3F" w:rsidRPr="00E309D3">
        <w:rPr>
          <w:rFonts w:ascii="Times New Roman" w:hAnsi="Times New Roman"/>
          <w:szCs w:val="28"/>
        </w:rPr>
        <w:br/>
        <w:t xml:space="preserve">по согласованию </w:t>
      </w:r>
      <w:r w:rsidR="00C45D3F" w:rsidRPr="00E309D3">
        <w:rPr>
          <w:rFonts w:ascii="Times New Roman" w:hAnsi="Times New Roman"/>
          <w:color w:val="000000"/>
          <w:szCs w:val="28"/>
          <w:shd w:val="clear" w:color="auto" w:fill="FFFFFF"/>
        </w:rPr>
        <w:t>с федеральным органом исполнительной власти в области обеспечения безопасности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внутренних дел, определять единого оператора и утверждать перечень объектов транспортной инфраструктуры, в</w:t>
      </w:r>
      <w:proofErr w:type="gramEnd"/>
      <w:r w:rsidR="00C45D3F" w:rsidRPr="00E309D3">
        <w:rPr>
          <w:rFonts w:ascii="Times New Roman" w:hAnsi="Times New Roman"/>
          <w:color w:val="000000"/>
          <w:szCs w:val="28"/>
          <w:shd w:val="clear" w:color="auto" w:fill="FFFFFF"/>
        </w:rPr>
        <w:t xml:space="preserve"> </w:t>
      </w:r>
      <w:proofErr w:type="gramStart"/>
      <w:r w:rsidR="00C45D3F" w:rsidRPr="00E309D3">
        <w:rPr>
          <w:rFonts w:ascii="Times New Roman" w:hAnsi="Times New Roman"/>
          <w:color w:val="000000"/>
          <w:szCs w:val="28"/>
          <w:shd w:val="clear" w:color="auto" w:fill="FFFFFF"/>
        </w:rPr>
        <w:t>отношении</w:t>
      </w:r>
      <w:proofErr w:type="gramEnd"/>
      <w:r w:rsidR="00C45D3F" w:rsidRPr="00E309D3">
        <w:rPr>
          <w:rFonts w:ascii="Times New Roman" w:hAnsi="Times New Roman"/>
          <w:color w:val="000000"/>
          <w:szCs w:val="28"/>
          <w:shd w:val="clear" w:color="auto" w:fill="FFFFFF"/>
        </w:rPr>
        <w:t xml:space="preserve"> которых он будет обеспечивать транспортную безопасность.</w:t>
      </w:r>
    </w:p>
    <w:p w:rsidR="0037172A" w:rsidRPr="0037172A" w:rsidRDefault="0037172A" w:rsidP="00115339">
      <w:pPr>
        <w:shd w:val="clear" w:color="auto" w:fill="FFFFFF" w:themeFill="background1"/>
        <w:spacing w:line="360" w:lineRule="exact"/>
        <w:ind w:firstLine="709"/>
        <w:rPr>
          <w:rFonts w:ascii="Times New Roman" w:hAnsi="Times New Roman"/>
          <w:szCs w:val="28"/>
        </w:rPr>
      </w:pPr>
      <w:r w:rsidRPr="00400788">
        <w:rPr>
          <w:rFonts w:ascii="Times New Roman" w:hAnsi="Times New Roman"/>
          <w:szCs w:val="28"/>
        </w:rPr>
        <w:t>Основн</w:t>
      </w:r>
      <w:r w:rsidR="0020279D">
        <w:rPr>
          <w:rFonts w:ascii="Times New Roman" w:hAnsi="Times New Roman"/>
          <w:szCs w:val="28"/>
        </w:rPr>
        <w:t>ой</w:t>
      </w:r>
      <w:r w:rsidRPr="00400788">
        <w:rPr>
          <w:rFonts w:ascii="Times New Roman" w:hAnsi="Times New Roman"/>
          <w:szCs w:val="28"/>
        </w:rPr>
        <w:t xml:space="preserve"> цель</w:t>
      </w:r>
      <w:r w:rsidR="0020279D">
        <w:rPr>
          <w:rFonts w:ascii="Times New Roman" w:hAnsi="Times New Roman"/>
          <w:szCs w:val="28"/>
        </w:rPr>
        <w:t>ю</w:t>
      </w:r>
      <w:r w:rsidRPr="00400788">
        <w:rPr>
          <w:rFonts w:ascii="Times New Roman" w:hAnsi="Times New Roman"/>
          <w:szCs w:val="28"/>
        </w:rPr>
        <w:t xml:space="preserve"> </w:t>
      </w:r>
      <w:r w:rsidR="0020279D" w:rsidRPr="0020279D">
        <w:rPr>
          <w:rFonts w:ascii="Times New Roman" w:hAnsi="Times New Roman"/>
          <w:szCs w:val="28"/>
        </w:rPr>
        <w:t>законопроект</w:t>
      </w:r>
      <w:r w:rsidR="0020279D">
        <w:rPr>
          <w:rFonts w:ascii="Times New Roman" w:hAnsi="Times New Roman"/>
          <w:szCs w:val="28"/>
        </w:rPr>
        <w:t>а является</w:t>
      </w:r>
      <w:r w:rsidRPr="00400788">
        <w:rPr>
          <w:rFonts w:ascii="Times New Roman" w:hAnsi="Times New Roman"/>
          <w:szCs w:val="28"/>
        </w:rPr>
        <w:t xml:space="preserve"> совершенствование системы обеспечения транспортной безопасности на группе объектов, принадлежащих разным собственникам, но расположенных на одной территории, в том числе </w:t>
      </w:r>
      <w:r w:rsidR="00B476AF">
        <w:rPr>
          <w:rFonts w:ascii="Times New Roman" w:hAnsi="Times New Roman"/>
          <w:szCs w:val="28"/>
        </w:rPr>
        <w:br/>
      </w:r>
      <w:r w:rsidRPr="00400788">
        <w:rPr>
          <w:rFonts w:ascii="Times New Roman" w:hAnsi="Times New Roman"/>
          <w:szCs w:val="28"/>
        </w:rPr>
        <w:t>в части координации сил и средств, привлекаемых для защиты объектов транспортной инфраструктуры, путем создания централизованной системы управления.</w:t>
      </w:r>
    </w:p>
    <w:p w:rsidR="007E4527" w:rsidRPr="0038052F" w:rsidRDefault="00C45D3F" w:rsidP="00115339">
      <w:pPr>
        <w:spacing w:line="360" w:lineRule="exact"/>
        <w:ind w:firstLine="709"/>
        <w:rPr>
          <w:rFonts w:ascii="Times New Roman" w:hAnsi="Times New Roman"/>
          <w:szCs w:val="28"/>
        </w:rPr>
      </w:pPr>
      <w:r w:rsidRPr="00E309D3">
        <w:rPr>
          <w:rFonts w:ascii="Times New Roman" w:hAnsi="Times New Roman"/>
          <w:szCs w:val="28"/>
        </w:rPr>
        <w:t xml:space="preserve">Для своевременного принятия мер, а также оптимального взаимодействия, </w:t>
      </w:r>
      <w:proofErr w:type="gramStart"/>
      <w:r w:rsidRPr="00E309D3">
        <w:rPr>
          <w:rFonts w:ascii="Times New Roman" w:hAnsi="Times New Roman"/>
          <w:szCs w:val="28"/>
        </w:rPr>
        <w:t>эффективной организации деятельности по защите смешанных объектов транспортной инфраструктуры представляется целесообразным обеспечение транспортной безопасности определяемых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объектов транспортной инфраструктуры возложить на единого оператора</w:t>
      </w:r>
      <w:r w:rsidRPr="00E309D3">
        <w:rPr>
          <w:rFonts w:ascii="Times New Roman" w:hAnsi="Times New Roman"/>
          <w:szCs w:val="28"/>
          <w:highlight w:val="white"/>
        </w:rPr>
        <w:t xml:space="preserve"> для контроля за реализацией требований по обеспечению </w:t>
      </w:r>
      <w:r w:rsidRPr="0038052F">
        <w:rPr>
          <w:rFonts w:ascii="Times New Roman" w:hAnsi="Times New Roman"/>
          <w:szCs w:val="28"/>
          <w:highlight w:val="white"/>
        </w:rPr>
        <w:lastRenderedPageBreak/>
        <w:t xml:space="preserve">транспортной </w:t>
      </w:r>
      <w:r w:rsidRPr="0038052F">
        <w:rPr>
          <w:rFonts w:ascii="Times New Roman" w:hAnsi="Times New Roman"/>
          <w:szCs w:val="28"/>
        </w:rPr>
        <w:t>безопасности и координации деятельности субъектов транспортной инфраструктуры.</w:t>
      </w:r>
      <w:proofErr w:type="gramEnd"/>
    </w:p>
    <w:p w:rsidR="0038052F" w:rsidRPr="0038052F" w:rsidRDefault="0020279D" w:rsidP="00115339">
      <w:pPr>
        <w:spacing w:line="360" w:lineRule="exact"/>
        <w:ind w:firstLine="709"/>
        <w:rPr>
          <w:rFonts w:ascii="Times New Roman" w:hAnsi="Times New Roman"/>
          <w:szCs w:val="28"/>
        </w:rPr>
      </w:pPr>
      <w:r w:rsidRPr="00514360">
        <w:rPr>
          <w:rFonts w:ascii="Times New Roman" w:hAnsi="Times New Roman"/>
          <w:color w:val="0E1115"/>
          <w:szCs w:val="28"/>
        </w:rPr>
        <w:t>Законопроектом</w:t>
      </w:r>
      <w:r w:rsidRPr="0020279D">
        <w:rPr>
          <w:rFonts w:ascii="Times New Roman" w:hAnsi="Times New Roman"/>
          <w:color w:val="0E1115"/>
          <w:szCs w:val="28"/>
        </w:rPr>
        <w:t xml:space="preserve"> </w:t>
      </w:r>
      <w:r w:rsidR="0038052F" w:rsidRPr="0038052F">
        <w:rPr>
          <w:rFonts w:ascii="Times New Roman" w:hAnsi="Times New Roman"/>
          <w:color w:val="0E1115"/>
          <w:szCs w:val="28"/>
        </w:rPr>
        <w:t xml:space="preserve">предусматривается наделение Правительства Российской Федерации правом определять </w:t>
      </w:r>
      <w:r w:rsidR="0038052F" w:rsidRPr="0038052F">
        <w:rPr>
          <w:rFonts w:ascii="Times New Roman" w:hAnsi="Times New Roman"/>
          <w:szCs w:val="28"/>
        </w:rPr>
        <w:t xml:space="preserve">особенности обеспечения </w:t>
      </w:r>
      <w:r w:rsidR="00EC457A">
        <w:rPr>
          <w:rFonts w:ascii="Times New Roman" w:hAnsi="Times New Roman"/>
          <w:szCs w:val="28"/>
        </w:rPr>
        <w:t>е</w:t>
      </w:r>
      <w:r w:rsidR="0038052F" w:rsidRPr="0038052F">
        <w:rPr>
          <w:rFonts w:ascii="Times New Roman" w:hAnsi="Times New Roman"/>
          <w:szCs w:val="28"/>
        </w:rPr>
        <w:t>диным оператором транспортной безопасности объектов транспортной инфраструктуры, в которых в том числе будут прописаны финансово-экономические обоснования.</w:t>
      </w:r>
    </w:p>
    <w:p w:rsidR="0037172A" w:rsidRPr="0038052F" w:rsidRDefault="0037172A" w:rsidP="00115339">
      <w:pPr>
        <w:shd w:val="clear" w:color="auto" w:fill="FFFFFF"/>
        <w:spacing w:line="360" w:lineRule="exact"/>
        <w:ind w:firstLine="709"/>
        <w:rPr>
          <w:rFonts w:ascii="Times New Roman" w:hAnsi="Times New Roman"/>
          <w:szCs w:val="28"/>
        </w:rPr>
      </w:pPr>
      <w:r w:rsidRPr="0038052F">
        <w:rPr>
          <w:rFonts w:ascii="Times New Roman" w:hAnsi="Times New Roman"/>
          <w:szCs w:val="28"/>
        </w:rPr>
        <w:t xml:space="preserve">На </w:t>
      </w:r>
      <w:r w:rsidRPr="0038052F">
        <w:rPr>
          <w:rFonts w:ascii="Times New Roman" w:hAnsi="Times New Roman"/>
          <w:color w:val="000000"/>
          <w:szCs w:val="28"/>
        </w:rPr>
        <w:t>е</w:t>
      </w:r>
      <w:r w:rsidRPr="0038052F">
        <w:rPr>
          <w:rFonts w:ascii="Times New Roman" w:hAnsi="Times New Roman"/>
          <w:szCs w:val="28"/>
        </w:rPr>
        <w:t xml:space="preserve">диного оператора будет распространяться ответственность, предусмотренная статьями 11.15.1, 19.7.5 Кодекса Российской Федерации </w:t>
      </w:r>
      <w:r w:rsidRPr="0038052F">
        <w:rPr>
          <w:rFonts w:ascii="Times New Roman" w:hAnsi="Times New Roman"/>
          <w:szCs w:val="28"/>
        </w:rPr>
        <w:br/>
        <w:t>об административных правонарушениях и статьей 263</w:t>
      </w:r>
      <w:r w:rsidR="00FC1C69" w:rsidRPr="0038052F">
        <w:rPr>
          <w:rFonts w:ascii="Times New Roman" w:hAnsi="Times New Roman"/>
          <w:szCs w:val="28"/>
          <w:vertAlign w:val="superscript"/>
        </w:rPr>
        <w:t>1</w:t>
      </w:r>
      <w:r w:rsidRPr="0038052F">
        <w:rPr>
          <w:rFonts w:ascii="Times New Roman" w:hAnsi="Times New Roman"/>
          <w:szCs w:val="28"/>
        </w:rPr>
        <w:t xml:space="preserve"> Уголовного кодекса Российской Федерации.</w:t>
      </w:r>
    </w:p>
    <w:p w:rsidR="0037172A" w:rsidRPr="00FC1C69" w:rsidRDefault="0037172A" w:rsidP="00115339">
      <w:pPr>
        <w:shd w:val="clear" w:color="auto" w:fill="FFFFFF"/>
        <w:spacing w:line="360" w:lineRule="exact"/>
        <w:ind w:firstLine="709"/>
        <w:rPr>
          <w:rFonts w:ascii="Times New Roman" w:hAnsi="Times New Roman"/>
          <w:szCs w:val="28"/>
        </w:rPr>
      </w:pPr>
      <w:proofErr w:type="gramStart"/>
      <w:r w:rsidRPr="00FC1C69">
        <w:rPr>
          <w:rFonts w:ascii="Times New Roman" w:hAnsi="Times New Roman"/>
          <w:szCs w:val="28"/>
        </w:rPr>
        <w:t>Контроль за</w:t>
      </w:r>
      <w:proofErr w:type="gramEnd"/>
      <w:r w:rsidRPr="00FC1C69">
        <w:rPr>
          <w:rFonts w:ascii="Times New Roman" w:hAnsi="Times New Roman"/>
          <w:szCs w:val="28"/>
        </w:rPr>
        <w:t xml:space="preserve"> </w:t>
      </w:r>
      <w:r w:rsidR="00EC457A">
        <w:rPr>
          <w:rFonts w:ascii="Times New Roman" w:hAnsi="Times New Roman"/>
          <w:color w:val="000000"/>
          <w:szCs w:val="28"/>
        </w:rPr>
        <w:t>е</w:t>
      </w:r>
      <w:r w:rsidRPr="00FC1C69">
        <w:rPr>
          <w:rFonts w:ascii="Times New Roman" w:hAnsi="Times New Roman"/>
          <w:szCs w:val="28"/>
        </w:rPr>
        <w:t xml:space="preserve">диным оператором будет осуществляться </w:t>
      </w:r>
      <w:proofErr w:type="spellStart"/>
      <w:r w:rsidRPr="00FC1C69">
        <w:rPr>
          <w:rFonts w:ascii="Times New Roman" w:hAnsi="Times New Roman"/>
          <w:szCs w:val="28"/>
        </w:rPr>
        <w:t>Ространснадзором</w:t>
      </w:r>
      <w:proofErr w:type="spellEnd"/>
      <w:r w:rsidRPr="00FC1C69">
        <w:rPr>
          <w:rFonts w:ascii="Times New Roman" w:hAnsi="Times New Roman"/>
          <w:szCs w:val="28"/>
        </w:rPr>
        <w:t xml:space="preserve"> в рамках проводимых плановых и внеплановых проверок исполнения требований законодательства о транспортной безопасности, а также </w:t>
      </w:r>
      <w:r w:rsidR="00B476AF">
        <w:rPr>
          <w:rFonts w:ascii="Times New Roman" w:hAnsi="Times New Roman"/>
          <w:szCs w:val="28"/>
        </w:rPr>
        <w:t>в</w:t>
      </w:r>
      <w:r w:rsidR="0020279D">
        <w:rPr>
          <w:rFonts w:ascii="Times New Roman" w:hAnsi="Times New Roman"/>
          <w:szCs w:val="28"/>
        </w:rPr>
        <w:t xml:space="preserve"> </w:t>
      </w:r>
      <w:r w:rsidRPr="00FC1C69">
        <w:rPr>
          <w:rFonts w:ascii="Times New Roman" w:hAnsi="Times New Roman"/>
          <w:szCs w:val="28"/>
        </w:rPr>
        <w:t>ходе контроля исполнения предписаний.</w:t>
      </w:r>
    </w:p>
    <w:p w:rsidR="0037172A" w:rsidRPr="0037172A" w:rsidRDefault="0037172A" w:rsidP="00115339">
      <w:pPr>
        <w:shd w:val="clear" w:color="auto" w:fill="FFFFFF"/>
        <w:spacing w:line="360" w:lineRule="exact"/>
        <w:ind w:firstLine="709"/>
        <w:rPr>
          <w:rFonts w:ascii="Times New Roman" w:hAnsi="Times New Roman"/>
          <w:szCs w:val="28"/>
        </w:rPr>
      </w:pPr>
      <w:r w:rsidRPr="00FC1C69">
        <w:rPr>
          <w:rFonts w:ascii="Times New Roman" w:hAnsi="Times New Roman"/>
          <w:szCs w:val="28"/>
        </w:rPr>
        <w:t xml:space="preserve">Кроме того, компетентные органы в области обеспечения транспортной безопасности будут осуществлять оперативный </w:t>
      </w:r>
      <w:proofErr w:type="gramStart"/>
      <w:r w:rsidRPr="00FC1C69">
        <w:rPr>
          <w:rFonts w:ascii="Times New Roman" w:hAnsi="Times New Roman"/>
          <w:szCs w:val="28"/>
        </w:rPr>
        <w:t xml:space="preserve">контроль </w:t>
      </w:r>
      <w:r w:rsidR="00E10370">
        <w:rPr>
          <w:rFonts w:ascii="Times New Roman" w:hAnsi="Times New Roman"/>
          <w:szCs w:val="28"/>
        </w:rPr>
        <w:br/>
      </w:r>
      <w:r w:rsidRPr="00FC1C69">
        <w:rPr>
          <w:rFonts w:ascii="Times New Roman" w:hAnsi="Times New Roman"/>
          <w:szCs w:val="28"/>
        </w:rPr>
        <w:t>за</w:t>
      </w:r>
      <w:proofErr w:type="gramEnd"/>
      <w:r w:rsidRPr="00FC1C69">
        <w:rPr>
          <w:rFonts w:ascii="Times New Roman" w:hAnsi="Times New Roman"/>
          <w:szCs w:val="28"/>
        </w:rPr>
        <w:t xml:space="preserve"> антитеррористической защищенностью объектов транспортной инфраструктуры, обеспечение транспортной безопасности которых возложено на </w:t>
      </w:r>
      <w:r w:rsidR="00400788" w:rsidRPr="00FC1C69">
        <w:rPr>
          <w:rFonts w:ascii="Times New Roman" w:hAnsi="Times New Roman"/>
          <w:color w:val="000000"/>
          <w:szCs w:val="28"/>
        </w:rPr>
        <w:t>е</w:t>
      </w:r>
      <w:r w:rsidRPr="00FC1C69">
        <w:rPr>
          <w:rFonts w:ascii="Times New Roman" w:hAnsi="Times New Roman"/>
          <w:szCs w:val="28"/>
        </w:rPr>
        <w:t>диного оператора.</w:t>
      </w:r>
      <w:r w:rsidRPr="0037172A">
        <w:rPr>
          <w:rFonts w:ascii="Times New Roman" w:hAnsi="Times New Roman"/>
          <w:szCs w:val="28"/>
        </w:rPr>
        <w:t xml:space="preserve"> </w:t>
      </w:r>
    </w:p>
    <w:p w:rsidR="007E4527" w:rsidRPr="00E309D3" w:rsidRDefault="00C45D3F" w:rsidP="00115339">
      <w:pPr>
        <w:spacing w:line="360" w:lineRule="exact"/>
        <w:ind w:firstLine="709"/>
        <w:rPr>
          <w:rFonts w:ascii="Times New Roman" w:hAnsi="Times New Roman"/>
          <w:szCs w:val="28"/>
        </w:rPr>
      </w:pPr>
      <w:r w:rsidRPr="00E309D3">
        <w:rPr>
          <w:rFonts w:ascii="Times New Roman" w:hAnsi="Times New Roman"/>
          <w:szCs w:val="28"/>
        </w:rPr>
        <w:t xml:space="preserve">Определение единого оператора окажет положительное влияние </w:t>
      </w:r>
      <w:r w:rsidRPr="00E309D3">
        <w:rPr>
          <w:rFonts w:ascii="Times New Roman" w:hAnsi="Times New Roman"/>
          <w:szCs w:val="28"/>
        </w:rPr>
        <w:br/>
      </w:r>
      <w:r w:rsidR="0038052F">
        <w:rPr>
          <w:rFonts w:ascii="Times New Roman" w:hAnsi="Times New Roman"/>
          <w:szCs w:val="28"/>
        </w:rPr>
        <w:t>на</w:t>
      </w:r>
      <w:r w:rsidRPr="00E309D3">
        <w:rPr>
          <w:rFonts w:ascii="Times New Roman" w:hAnsi="Times New Roman"/>
          <w:szCs w:val="28"/>
        </w:rPr>
        <w:t xml:space="preserve"> приняти</w:t>
      </w:r>
      <w:r w:rsidR="0038052F">
        <w:rPr>
          <w:rFonts w:ascii="Times New Roman" w:hAnsi="Times New Roman"/>
          <w:szCs w:val="28"/>
        </w:rPr>
        <w:t>е</w:t>
      </w:r>
      <w:r w:rsidRPr="00E309D3">
        <w:rPr>
          <w:rFonts w:ascii="Times New Roman" w:hAnsi="Times New Roman"/>
          <w:szCs w:val="28"/>
        </w:rPr>
        <w:t xml:space="preserve"> мер по защите значимых объектов транспортной инфраструктуры.</w:t>
      </w:r>
    </w:p>
    <w:p w:rsidR="007E4527" w:rsidRPr="00E309D3" w:rsidRDefault="0020279D" w:rsidP="00115339">
      <w:pPr>
        <w:spacing w:line="360" w:lineRule="exact"/>
        <w:ind w:firstLine="709"/>
        <w:contextualSpacing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Реализация положений, предусмотренных законопроектом,</w:t>
      </w:r>
      <w:r w:rsidR="00C45D3F" w:rsidRPr="00E309D3">
        <w:rPr>
          <w:rFonts w:ascii="Times New Roman" w:hAnsi="Times New Roman"/>
          <w:color w:val="000000"/>
        </w:rPr>
        <w:t xml:space="preserve"> будет способствовать созданию правовых условий для осуществления централизованного контроля и координации в сфере транспортной безопасности на широком перечне объектов транспортной инфраструктуры, имеющих критическое значение для обеспечения обороноспособности, национальной безопасности, устойчивости экономики и защиты населения.</w:t>
      </w:r>
    </w:p>
    <w:p w:rsidR="007E4527" w:rsidRPr="00E309D3" w:rsidRDefault="0020279D" w:rsidP="00115339">
      <w:pPr>
        <w:spacing w:line="360" w:lineRule="exac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</w:t>
      </w:r>
      <w:r w:rsidR="00C45D3F" w:rsidRPr="00E309D3">
        <w:rPr>
          <w:rFonts w:ascii="Times New Roman" w:hAnsi="Times New Roman"/>
          <w:szCs w:val="28"/>
        </w:rPr>
        <w:t xml:space="preserve"> не противоречит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E525E6" w:rsidRDefault="0020279D" w:rsidP="0020279D">
      <w:pPr>
        <w:spacing w:line="360" w:lineRule="exact"/>
        <w:ind w:firstLine="709"/>
        <w:rPr>
          <w:rFonts w:ascii="Times New Roman" w:hAnsi="Times New Roman"/>
          <w:szCs w:val="28"/>
        </w:rPr>
      </w:pPr>
      <w:r w:rsidRPr="0020279D">
        <w:rPr>
          <w:rFonts w:ascii="Times New Roman" w:hAnsi="Times New Roman"/>
          <w:szCs w:val="28"/>
        </w:rPr>
        <w:t xml:space="preserve">В законопроекте отсутствуют обязательные требования, которые связаны </w:t>
      </w:r>
      <w:r>
        <w:rPr>
          <w:rFonts w:ascii="Times New Roman" w:hAnsi="Times New Roman"/>
          <w:szCs w:val="28"/>
        </w:rPr>
        <w:br/>
      </w:r>
      <w:r w:rsidRPr="0020279D">
        <w:rPr>
          <w:rFonts w:ascii="Times New Roman" w:hAnsi="Times New Roman"/>
          <w:szCs w:val="28"/>
        </w:rPr>
        <w:t xml:space="preserve">с осуществлением предпринимательской и иной экономической деятельности </w:t>
      </w:r>
      <w:r>
        <w:rPr>
          <w:rFonts w:ascii="Times New Roman" w:hAnsi="Times New Roman"/>
          <w:szCs w:val="28"/>
        </w:rPr>
        <w:br/>
      </w:r>
      <w:r w:rsidRPr="0020279D">
        <w:rPr>
          <w:rFonts w:ascii="Times New Roman" w:hAnsi="Times New Roman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B476AF">
        <w:rPr>
          <w:rFonts w:ascii="Times New Roman" w:hAnsi="Times New Roman"/>
          <w:szCs w:val="28"/>
        </w:rPr>
        <w:br/>
      </w:r>
      <w:bookmarkStart w:id="0" w:name="_GoBack"/>
      <w:bookmarkEnd w:id="0"/>
      <w:r w:rsidRPr="0020279D">
        <w:rPr>
          <w:rFonts w:ascii="Times New Roman" w:hAnsi="Times New Roman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sectPr w:rsidR="00E525E6" w:rsidSect="0038052F">
      <w:headerReference w:type="default" r:id="rId8"/>
      <w:pgSz w:w="11907" w:h="16840" w:code="9"/>
      <w:pgMar w:top="1134" w:right="737" w:bottom="993" w:left="1418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76" w:rsidRDefault="009B1D76">
      <w:pPr>
        <w:spacing w:line="240" w:lineRule="auto"/>
      </w:pPr>
      <w:r>
        <w:separator/>
      </w:r>
    </w:p>
  </w:endnote>
  <w:endnote w:type="continuationSeparator" w:id="0">
    <w:p w:rsidR="009B1D76" w:rsidRDefault="009B1D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76" w:rsidRDefault="009B1D76">
      <w:pPr>
        <w:spacing w:line="240" w:lineRule="auto"/>
      </w:pPr>
      <w:r>
        <w:separator/>
      </w:r>
    </w:p>
  </w:footnote>
  <w:footnote w:type="continuationSeparator" w:id="0">
    <w:p w:rsidR="009B1D76" w:rsidRDefault="009B1D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460723"/>
      <w:docPartObj>
        <w:docPartGallery w:val="Page Numbers (Top of Page)"/>
        <w:docPartUnique/>
      </w:docPartObj>
    </w:sdtPr>
    <w:sdtEndPr/>
    <w:sdtContent>
      <w:p w:rsidR="00E525E6" w:rsidRDefault="00E525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6AF">
          <w:rPr>
            <w:noProof/>
          </w:rPr>
          <w:t>2</w:t>
        </w:r>
        <w:r>
          <w:fldChar w:fldCharType="end"/>
        </w:r>
      </w:p>
    </w:sdtContent>
  </w:sdt>
  <w:p w:rsidR="00E525E6" w:rsidRDefault="00E525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15339"/>
    <w:rsid w:val="0015492E"/>
    <w:rsid w:val="001B4923"/>
    <w:rsid w:val="0020279D"/>
    <w:rsid w:val="003475C3"/>
    <w:rsid w:val="0037172A"/>
    <w:rsid w:val="0038052F"/>
    <w:rsid w:val="003C3B7D"/>
    <w:rsid w:val="003F4514"/>
    <w:rsid w:val="00400788"/>
    <w:rsid w:val="00413338"/>
    <w:rsid w:val="004A75E5"/>
    <w:rsid w:val="004B3CE4"/>
    <w:rsid w:val="00514360"/>
    <w:rsid w:val="00547935"/>
    <w:rsid w:val="00642694"/>
    <w:rsid w:val="00646649"/>
    <w:rsid w:val="00690DAC"/>
    <w:rsid w:val="006B3CDE"/>
    <w:rsid w:val="006B54EE"/>
    <w:rsid w:val="0074520F"/>
    <w:rsid w:val="007514FA"/>
    <w:rsid w:val="0079088A"/>
    <w:rsid w:val="007D0D45"/>
    <w:rsid w:val="007E4527"/>
    <w:rsid w:val="00802F2D"/>
    <w:rsid w:val="008035C1"/>
    <w:rsid w:val="008114AC"/>
    <w:rsid w:val="0089130E"/>
    <w:rsid w:val="00997216"/>
    <w:rsid w:val="009B1D76"/>
    <w:rsid w:val="009D1F78"/>
    <w:rsid w:val="009D595C"/>
    <w:rsid w:val="009E2468"/>
    <w:rsid w:val="00A055C6"/>
    <w:rsid w:val="00A10858"/>
    <w:rsid w:val="00A6325B"/>
    <w:rsid w:val="00A63C78"/>
    <w:rsid w:val="00A97EEE"/>
    <w:rsid w:val="00AA45DF"/>
    <w:rsid w:val="00AA7EEC"/>
    <w:rsid w:val="00AB4C1F"/>
    <w:rsid w:val="00AF7439"/>
    <w:rsid w:val="00B16053"/>
    <w:rsid w:val="00B37DF3"/>
    <w:rsid w:val="00B476AF"/>
    <w:rsid w:val="00BD3FFC"/>
    <w:rsid w:val="00BD5D1C"/>
    <w:rsid w:val="00C2299E"/>
    <w:rsid w:val="00C45D3F"/>
    <w:rsid w:val="00C9193F"/>
    <w:rsid w:val="00CC14F4"/>
    <w:rsid w:val="00CE6925"/>
    <w:rsid w:val="00CF6242"/>
    <w:rsid w:val="00D205A9"/>
    <w:rsid w:val="00D429E5"/>
    <w:rsid w:val="00D655A6"/>
    <w:rsid w:val="00DE2DC5"/>
    <w:rsid w:val="00DE3D57"/>
    <w:rsid w:val="00E10370"/>
    <w:rsid w:val="00E309D3"/>
    <w:rsid w:val="00E3414A"/>
    <w:rsid w:val="00E43BBD"/>
    <w:rsid w:val="00E525E6"/>
    <w:rsid w:val="00E808C6"/>
    <w:rsid w:val="00EC457A"/>
    <w:rsid w:val="00EE2655"/>
    <w:rsid w:val="00F22D31"/>
    <w:rsid w:val="00F740CC"/>
    <w:rsid w:val="00FC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C7304-836E-42A6-9A1C-9A6BACCB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15</cp:revision>
  <dcterms:created xsi:type="dcterms:W3CDTF">2026-04-14T10:45:00Z</dcterms:created>
  <dcterms:modified xsi:type="dcterms:W3CDTF">2026-05-05T14:54:00Z</dcterms:modified>
</cp:coreProperties>
</file>