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5352"/>
        <w:gridCol w:w="4218"/>
      </w:tblGrid>
      <w:tr w:rsidR="009743B6" w:rsidRPr="00340AF8" w:rsidTr="007D5260">
        <w:trPr>
          <w:jc w:val="right"/>
        </w:trPr>
        <w:tc>
          <w:tcPr>
            <w:tcW w:w="5353" w:type="dxa"/>
            <w:hideMark/>
          </w:tcPr>
          <w:p w:rsidR="009743B6" w:rsidRPr="00340AF8" w:rsidRDefault="009743B6" w:rsidP="007D5260">
            <w:pPr>
              <w:rPr>
                <w:rFonts w:ascii="Calibri" w:eastAsia="Calibri" w:hAnsi="Calibri"/>
                <w:sz w:val="26"/>
                <w:szCs w:val="26"/>
                <w:lang w:eastAsia="ru-RU"/>
              </w:rPr>
            </w:pPr>
          </w:p>
        </w:tc>
        <w:tc>
          <w:tcPr>
            <w:tcW w:w="4218" w:type="dxa"/>
            <w:vAlign w:val="bottom"/>
          </w:tcPr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</w:t>
            </w: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7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  <w:p w:rsidR="009743B6" w:rsidRPr="00340AF8" w:rsidRDefault="009743B6" w:rsidP="007D5260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Совет Государственной Думы   </w:t>
            </w:r>
          </w:p>
          <w:p w:rsidR="009743B6" w:rsidRPr="00340AF8" w:rsidRDefault="009743B6" w:rsidP="007D5260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Федерального Собрания   </w:t>
            </w:r>
          </w:p>
          <w:p w:rsidR="009743B6" w:rsidRPr="00340AF8" w:rsidRDefault="009743B6" w:rsidP="007D5260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Российской Федерации</w:t>
            </w:r>
          </w:p>
          <w:p w:rsidR="009743B6" w:rsidRPr="00340AF8" w:rsidRDefault="009743B6" w:rsidP="007D5260">
            <w:pPr>
              <w:ind w:left="318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9743B6" w:rsidRDefault="009743B6" w:rsidP="009743B6">
      <w:pPr>
        <w:spacing w:after="200" w:line="276" w:lineRule="auto"/>
        <w:ind w:right="-1"/>
        <w:jc w:val="both"/>
        <w:rPr>
          <w:rFonts w:ascii="Times New Roman" w:eastAsia="Times New Roman" w:hAnsi="Times New Roman"/>
          <w:spacing w:val="-1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 </w:t>
      </w:r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ab/>
      </w:r>
    </w:p>
    <w:p w:rsidR="009743B6" w:rsidRPr="009743B6" w:rsidRDefault="009743B6" w:rsidP="009743B6">
      <w:pPr>
        <w:spacing w:line="360" w:lineRule="auto"/>
        <w:ind w:firstLine="703"/>
        <w:jc w:val="both"/>
        <w:rPr>
          <w:rFonts w:ascii="Times New Roman" w:eastAsia="Times New Roman" w:hAnsi="Times New Roman"/>
          <w:spacing w:val="-3"/>
          <w:sz w:val="26"/>
          <w:szCs w:val="26"/>
          <w:lang w:eastAsia="ru-RU"/>
        </w:rPr>
      </w:pPr>
      <w:proofErr w:type="gramStart"/>
      <w:r w:rsidRPr="00340AF8">
        <w:rPr>
          <w:rFonts w:ascii="Times New Roman" w:eastAsia="Times New Roman" w:hAnsi="Times New Roman"/>
          <w:spacing w:val="-1"/>
          <w:sz w:val="26"/>
          <w:szCs w:val="26"/>
          <w:lang w:eastAsia="ru-RU"/>
        </w:rPr>
        <w:t>В соответствии с частью третьей статьи 107 Регламента Государственной Думы вносим на рассмотрение Совета Государственной Думы</w:t>
      </w:r>
      <w:r w:rsidRPr="00340AF8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проект федерального закона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</w:t>
      </w:r>
      <w:r w:rsidRPr="009743B6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№ 1227636-8 "О внесении изменений в Федеральный закон "Об общих принципах организации публичной власти в субъектах Российской Федерации" </w:t>
      </w:r>
      <w:r w:rsidR="005879D0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                </w:t>
      </w:r>
      <w:bookmarkStart w:id="0" w:name="_GoBack"/>
      <w:bookmarkEnd w:id="0"/>
      <w:r w:rsidRPr="009743B6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(в части  установления ссылки на Федеральный закон от 20 марта 2025 года № 33-ФЗ "Об общих принципах организации местного самоуправления в единой системе публичной власти</w:t>
      </w:r>
      <w:proofErr w:type="gramEnd"/>
      <w:r w:rsidRPr="009743B6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")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, </w:t>
      </w:r>
      <w:proofErr w:type="gramStart"/>
      <w:r w:rsidRPr="009743B6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внесен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ный</w:t>
      </w:r>
      <w:proofErr w:type="gramEnd"/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</w:t>
      </w:r>
      <w:r w:rsidRPr="009743B6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Государственным Советом - </w:t>
      </w:r>
      <w:proofErr w:type="spellStart"/>
      <w:r w:rsidRPr="009743B6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Хасэ</w:t>
      </w:r>
      <w:proofErr w:type="spellEnd"/>
      <w:r w:rsidRPr="009743B6"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 xml:space="preserve"> Республики Адыгея</w:t>
      </w:r>
      <w:r>
        <w:rPr>
          <w:rFonts w:ascii="Times New Roman" w:eastAsia="Times New Roman" w:hAnsi="Times New Roman"/>
          <w:spacing w:val="-3"/>
          <w:sz w:val="26"/>
          <w:szCs w:val="26"/>
          <w:lang w:eastAsia="ru-RU"/>
        </w:rPr>
        <w:t>.</w:t>
      </w:r>
    </w:p>
    <w:p w:rsidR="009743B6" w:rsidRPr="00340AF8" w:rsidRDefault="009743B6" w:rsidP="009743B6">
      <w:pPr>
        <w:shd w:val="clear" w:color="auto" w:fill="FFFFFF"/>
        <w:spacing w:line="360" w:lineRule="auto"/>
        <w:ind w:right="48" w:firstLine="701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Комитет считает, что указанный законопроект соответствует части третьей статьи 104 Конституции Российской Федерации и статье 105 Регламента Государственной Думы и предлагает принять его к рассмотрению Государственной Думой.</w:t>
      </w:r>
    </w:p>
    <w:p w:rsidR="009743B6" w:rsidRPr="00340AF8" w:rsidRDefault="009743B6" w:rsidP="009743B6">
      <w:pPr>
        <w:shd w:val="clear" w:color="auto" w:fill="FFFFFF"/>
        <w:tabs>
          <w:tab w:val="left" w:pos="6427"/>
        </w:tabs>
        <w:spacing w:line="360" w:lineRule="auto"/>
        <w:ind w:firstLine="840"/>
        <w:jc w:val="both"/>
        <w:rPr>
          <w:rFonts w:ascii="Times New Roman" w:eastAsia="Times New Roman" w:hAnsi="Times New Roman"/>
          <w:i/>
          <w:iCs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Тематический блок –</w:t>
      </w:r>
      <w:r w:rsidRPr="00340A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 xml:space="preserve"> г</w:t>
      </w:r>
      <w:r w:rsidRPr="00340AF8">
        <w:rPr>
          <w:rFonts w:ascii="Times New Roman" w:eastAsia="Times New Roman" w:hAnsi="Times New Roman" w:cs="Arial"/>
          <w:bCs/>
          <w:sz w:val="26"/>
          <w:szCs w:val="26"/>
          <w:lang w:eastAsia="ru-RU"/>
        </w:rPr>
        <w:t>осударственное строительство и конституционные права граждан</w:t>
      </w:r>
      <w:r w:rsidRPr="00340AF8">
        <w:rPr>
          <w:rFonts w:ascii="Times New Roman" w:eastAsia="Times New Roman" w:hAnsi="Times New Roman"/>
          <w:color w:val="000000"/>
          <w:sz w:val="26"/>
          <w:szCs w:val="26"/>
          <w:lang w:eastAsia="ru-RU"/>
        </w:rPr>
        <w:t>.</w:t>
      </w:r>
    </w:p>
    <w:p w:rsidR="009743B6" w:rsidRPr="00340AF8" w:rsidRDefault="009743B6" w:rsidP="009743B6">
      <w:pPr>
        <w:spacing w:line="36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Электронные копии документов и материалов по указанному законопроекту размещены в СОЗД               202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 года.</w:t>
      </w:r>
    </w:p>
    <w:p w:rsidR="009743B6" w:rsidRPr="00340AF8" w:rsidRDefault="009743B6" w:rsidP="009743B6">
      <w:pPr>
        <w:spacing w:line="36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BE585A">
        <w:rPr>
          <w:rFonts w:ascii="Times New Roman" w:eastAsia="Times New Roman" w:hAnsi="Times New Roman"/>
          <w:sz w:val="26"/>
          <w:szCs w:val="26"/>
          <w:lang w:eastAsia="ru-RU"/>
        </w:rPr>
        <w:t xml:space="preserve">Приложения: 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 xml:space="preserve">  на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л. в 1 экз.</w:t>
      </w:r>
    </w:p>
    <w:p w:rsidR="009743B6" w:rsidRPr="00340AF8" w:rsidRDefault="009743B6" w:rsidP="009743B6">
      <w:pPr>
        <w:rPr>
          <w:rFonts w:ascii="Times New Roman" w:eastAsia="Times New Roman" w:hAnsi="Times New Roman"/>
          <w:sz w:val="26"/>
          <w:szCs w:val="26"/>
          <w:lang w:eastAsia="ru-RU"/>
        </w:rPr>
      </w:pPr>
      <w:r w:rsidRPr="00340AF8">
        <w:rPr>
          <w:rFonts w:ascii="Times New Roman" w:eastAsia="Times New Roman" w:hAnsi="Times New Roman"/>
          <w:sz w:val="26"/>
          <w:szCs w:val="26"/>
          <w:lang w:eastAsia="ru-RU"/>
        </w:rPr>
        <w:t> 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9743B6" w:rsidRPr="00340AF8" w:rsidTr="007D5260">
        <w:tc>
          <w:tcPr>
            <w:tcW w:w="4785" w:type="dxa"/>
            <w:hideMark/>
          </w:tcPr>
          <w:p w:rsidR="009743B6" w:rsidRPr="00340AF8" w:rsidRDefault="009743B6" w:rsidP="007D5260">
            <w:pP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340AF8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Председатель Комитета</w:t>
            </w:r>
          </w:p>
        </w:tc>
        <w:tc>
          <w:tcPr>
            <w:tcW w:w="4786" w:type="dxa"/>
            <w:hideMark/>
          </w:tcPr>
          <w:p w:rsidR="009743B6" w:rsidRPr="00340AF8" w:rsidRDefault="009743B6" w:rsidP="007D5260">
            <w:pPr>
              <w:rPr>
                <w:rFonts w:ascii="Times New Roman" w:eastAsia="Times New Roman" w:hAnsi="Times New Roman"/>
                <w:color w:val="000000"/>
                <w:sz w:val="26"/>
                <w:szCs w:val="26"/>
                <w:highlight w:val="yellow"/>
                <w:lang w:val="en-US" w:eastAsia="ru-RU"/>
              </w:rPr>
            </w:pP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   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 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</w:t>
            </w:r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 w:eastAsia="ru-RU"/>
              </w:rPr>
              <w:t xml:space="preserve">   </w:t>
            </w:r>
            <w:proofErr w:type="spellStart"/>
            <w:r w:rsidRPr="00340AF8">
              <w:rPr>
                <w:rFonts w:ascii="Times New Roman" w:eastAsia="Times New Roman" w:hAnsi="Times New Roman" w:cs="Arial"/>
                <w:bCs/>
                <w:color w:val="000000"/>
                <w:sz w:val="26"/>
                <w:szCs w:val="26"/>
                <w:lang w:eastAsia="ru-RU"/>
              </w:rPr>
              <w:t>А.Н.Диденко</w:t>
            </w:r>
            <w:proofErr w:type="spellEnd"/>
            <w:r w:rsidRPr="00340AF8">
              <w:rPr>
                <w:rFonts w:ascii="Times New Roman" w:eastAsia="Times New Roman" w:hAnsi="Times New Roman"/>
                <w:color w:val="000000"/>
                <w:sz w:val="26"/>
                <w:szCs w:val="26"/>
                <w:lang w:eastAsia="ru-RU"/>
              </w:rPr>
              <w:t xml:space="preserve">             </w:t>
            </w:r>
          </w:p>
        </w:tc>
      </w:tr>
    </w:tbl>
    <w:p w:rsidR="009743B6" w:rsidRPr="00340AF8" w:rsidRDefault="009743B6" w:rsidP="009743B6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9743B6" w:rsidRPr="00340AF8" w:rsidRDefault="009743B6" w:rsidP="009743B6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9743B6" w:rsidRDefault="009743B6" w:rsidP="009743B6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9743B6" w:rsidRDefault="009743B6" w:rsidP="009743B6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9743B6" w:rsidRDefault="009743B6" w:rsidP="009743B6">
      <w:pPr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1E094A" w:rsidRDefault="009743B6">
      <w:r w:rsidRPr="00340AF8">
        <w:rPr>
          <w:rFonts w:ascii="Times New Roman" w:eastAsia="Times New Roman" w:hAnsi="Times New Roman"/>
          <w:sz w:val="16"/>
          <w:szCs w:val="16"/>
          <w:lang w:eastAsia="ru-RU"/>
        </w:rPr>
        <w:t>Исп. Волков 692-58-62</w:t>
      </w:r>
    </w:p>
    <w:sectPr w:rsidR="001E094A" w:rsidSect="00473E7C">
      <w:headerReference w:type="default" r:id="rId5"/>
      <w:pgSz w:w="11906" w:h="16838"/>
      <w:pgMar w:top="1021" w:right="851" w:bottom="1021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33973130"/>
      <w:docPartObj>
        <w:docPartGallery w:val="Page Numbers (Top of Page)"/>
        <w:docPartUnique/>
      </w:docPartObj>
    </w:sdtPr>
    <w:sdtEndPr>
      <w:rPr>
        <w:rFonts w:ascii="Times New Roman" w:hAnsi="Times New Roman"/>
        <w:sz w:val="26"/>
        <w:szCs w:val="26"/>
      </w:rPr>
    </w:sdtEndPr>
    <w:sdtContent>
      <w:p w:rsidR="00190107" w:rsidRPr="00190107" w:rsidRDefault="005879D0">
        <w:pPr>
          <w:pStyle w:val="af3"/>
          <w:jc w:val="center"/>
          <w:rPr>
            <w:rFonts w:ascii="Times New Roman" w:hAnsi="Times New Roman"/>
            <w:sz w:val="26"/>
            <w:szCs w:val="26"/>
          </w:rPr>
        </w:pPr>
        <w:r w:rsidRPr="00190107">
          <w:rPr>
            <w:rFonts w:ascii="Times New Roman" w:hAnsi="Times New Roman"/>
            <w:sz w:val="26"/>
            <w:szCs w:val="26"/>
          </w:rPr>
          <w:fldChar w:fldCharType="begin"/>
        </w:r>
        <w:r w:rsidRPr="00190107">
          <w:rPr>
            <w:rFonts w:ascii="Times New Roman" w:hAnsi="Times New Roman"/>
            <w:sz w:val="26"/>
            <w:szCs w:val="26"/>
          </w:rPr>
          <w:instrText>PAGE   \* MERGEFORMAT</w:instrText>
        </w:r>
        <w:r w:rsidRPr="00190107">
          <w:rPr>
            <w:rFonts w:ascii="Times New Roman" w:hAnsi="Times New Roman"/>
            <w:sz w:val="26"/>
            <w:szCs w:val="26"/>
          </w:rPr>
          <w:fldChar w:fldCharType="separate"/>
        </w:r>
        <w:r w:rsidR="009743B6">
          <w:rPr>
            <w:rFonts w:ascii="Times New Roman" w:hAnsi="Times New Roman"/>
            <w:noProof/>
            <w:sz w:val="26"/>
            <w:szCs w:val="26"/>
          </w:rPr>
          <w:t>2</w:t>
        </w:r>
        <w:r w:rsidRPr="00190107">
          <w:rPr>
            <w:rFonts w:ascii="Times New Roman" w:hAnsi="Times New Roman"/>
            <w:sz w:val="26"/>
            <w:szCs w:val="26"/>
          </w:rPr>
          <w:fldChar w:fldCharType="end"/>
        </w:r>
      </w:p>
    </w:sdtContent>
  </w:sdt>
  <w:p w:rsidR="00190107" w:rsidRDefault="005879D0">
    <w:pPr>
      <w:pStyle w:val="a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3B6"/>
    <w:rsid w:val="001E094A"/>
    <w:rsid w:val="005879D0"/>
    <w:rsid w:val="009743B6"/>
    <w:rsid w:val="00AE0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3B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9743B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9743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43B6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AE0832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E0832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83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083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0832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0832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0832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0832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0832"/>
    <w:pPr>
      <w:spacing w:before="240" w:after="60"/>
      <w:outlineLvl w:val="8"/>
    </w:pPr>
    <w:rPr>
      <w:rFonts w:ascii="Cambria" w:eastAsia="Times New Roman" w:hAnsi="Cambria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AE0832"/>
    <w:rPr>
      <w:rFonts w:ascii="Cambria" w:eastAsia="Times New Roman" w:hAnsi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AE0832"/>
    <w:rPr>
      <w:rFonts w:ascii="Cambria" w:eastAsia="Times New Roman" w:hAnsi="Cambria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semiHidden/>
    <w:rsid w:val="00AE0832"/>
    <w:rPr>
      <w:rFonts w:ascii="Cambria" w:eastAsia="Times New Roman" w:hAnsi="Cambria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semiHidden/>
    <w:rsid w:val="00AE0832"/>
    <w:rPr>
      <w:b/>
      <w:bCs/>
      <w:sz w:val="28"/>
      <w:szCs w:val="28"/>
    </w:rPr>
  </w:style>
  <w:style w:type="character" w:customStyle="1" w:styleId="50">
    <w:name w:val="Заголовок 5 Знак"/>
    <w:link w:val="5"/>
    <w:uiPriority w:val="9"/>
    <w:semiHidden/>
    <w:rsid w:val="00AE0832"/>
    <w:rPr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"/>
    <w:semiHidden/>
    <w:rsid w:val="00AE0832"/>
    <w:rPr>
      <w:b/>
      <w:bCs/>
    </w:rPr>
  </w:style>
  <w:style w:type="character" w:customStyle="1" w:styleId="70">
    <w:name w:val="Заголовок 7 Знак"/>
    <w:link w:val="7"/>
    <w:uiPriority w:val="9"/>
    <w:semiHidden/>
    <w:rsid w:val="00AE0832"/>
    <w:rPr>
      <w:sz w:val="24"/>
      <w:szCs w:val="24"/>
    </w:rPr>
  </w:style>
  <w:style w:type="character" w:customStyle="1" w:styleId="80">
    <w:name w:val="Заголовок 8 Знак"/>
    <w:link w:val="8"/>
    <w:uiPriority w:val="9"/>
    <w:semiHidden/>
    <w:rsid w:val="00AE0832"/>
    <w:rPr>
      <w:i/>
      <w:iCs/>
      <w:sz w:val="24"/>
      <w:szCs w:val="24"/>
    </w:rPr>
  </w:style>
  <w:style w:type="character" w:customStyle="1" w:styleId="90">
    <w:name w:val="Заголовок 9 Знак"/>
    <w:link w:val="9"/>
    <w:uiPriority w:val="9"/>
    <w:semiHidden/>
    <w:rsid w:val="00AE0832"/>
    <w:rPr>
      <w:rFonts w:ascii="Cambria" w:eastAsia="Times New Roman" w:hAnsi="Cambria"/>
    </w:rPr>
  </w:style>
  <w:style w:type="paragraph" w:styleId="a3">
    <w:name w:val="Title"/>
    <w:basedOn w:val="a"/>
    <w:next w:val="a"/>
    <w:link w:val="a4"/>
    <w:uiPriority w:val="10"/>
    <w:qFormat/>
    <w:rsid w:val="00AE0832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uiPriority w:val="10"/>
    <w:rsid w:val="00AE0832"/>
    <w:rPr>
      <w:rFonts w:ascii="Cambria" w:eastAsia="Times New Roman" w:hAnsi="Cambria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AE0832"/>
    <w:pPr>
      <w:spacing w:after="60"/>
      <w:jc w:val="center"/>
      <w:outlineLvl w:val="1"/>
    </w:pPr>
    <w:rPr>
      <w:rFonts w:ascii="Cambria" w:eastAsia="Times New Roman" w:hAnsi="Cambria"/>
    </w:rPr>
  </w:style>
  <w:style w:type="character" w:customStyle="1" w:styleId="a6">
    <w:name w:val="Подзаголовок Знак"/>
    <w:link w:val="a5"/>
    <w:uiPriority w:val="11"/>
    <w:rsid w:val="00AE0832"/>
    <w:rPr>
      <w:rFonts w:ascii="Cambria" w:eastAsia="Times New Roman" w:hAnsi="Cambria"/>
      <w:sz w:val="24"/>
      <w:szCs w:val="24"/>
    </w:rPr>
  </w:style>
  <w:style w:type="character" w:styleId="a7">
    <w:name w:val="Strong"/>
    <w:uiPriority w:val="22"/>
    <w:qFormat/>
    <w:rsid w:val="00AE0832"/>
    <w:rPr>
      <w:b/>
      <w:bCs/>
    </w:rPr>
  </w:style>
  <w:style w:type="character" w:styleId="a8">
    <w:name w:val="Emphasis"/>
    <w:uiPriority w:val="20"/>
    <w:qFormat/>
    <w:rsid w:val="00AE0832"/>
    <w:rPr>
      <w:rFonts w:ascii="Calibri" w:hAnsi="Calibri"/>
      <w:b/>
      <w:i/>
      <w:iCs/>
    </w:rPr>
  </w:style>
  <w:style w:type="paragraph" w:styleId="a9">
    <w:name w:val="No Spacing"/>
    <w:basedOn w:val="a"/>
    <w:uiPriority w:val="1"/>
    <w:qFormat/>
    <w:rsid w:val="00AE0832"/>
    <w:rPr>
      <w:szCs w:val="32"/>
    </w:rPr>
  </w:style>
  <w:style w:type="paragraph" w:styleId="aa">
    <w:name w:val="List Paragraph"/>
    <w:basedOn w:val="a"/>
    <w:uiPriority w:val="34"/>
    <w:qFormat/>
    <w:rsid w:val="00AE0832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AE0832"/>
    <w:rPr>
      <w:i/>
    </w:rPr>
  </w:style>
  <w:style w:type="character" w:customStyle="1" w:styleId="22">
    <w:name w:val="Цитата 2 Знак"/>
    <w:link w:val="21"/>
    <w:uiPriority w:val="29"/>
    <w:rsid w:val="00AE0832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AE0832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link w:val="ab"/>
    <w:uiPriority w:val="30"/>
    <w:rsid w:val="00AE0832"/>
    <w:rPr>
      <w:b/>
      <w:i/>
      <w:sz w:val="24"/>
    </w:rPr>
  </w:style>
  <w:style w:type="character" w:styleId="ad">
    <w:name w:val="Subtle Emphasis"/>
    <w:uiPriority w:val="19"/>
    <w:qFormat/>
    <w:rsid w:val="00AE0832"/>
    <w:rPr>
      <w:i/>
      <w:color w:val="5A5A5A"/>
    </w:rPr>
  </w:style>
  <w:style w:type="character" w:styleId="ae">
    <w:name w:val="Intense Emphasis"/>
    <w:uiPriority w:val="21"/>
    <w:qFormat/>
    <w:rsid w:val="00AE0832"/>
    <w:rPr>
      <w:b/>
      <w:i/>
      <w:sz w:val="24"/>
      <w:szCs w:val="24"/>
      <w:u w:val="single"/>
    </w:rPr>
  </w:style>
  <w:style w:type="character" w:styleId="af">
    <w:name w:val="Subtle Reference"/>
    <w:uiPriority w:val="31"/>
    <w:qFormat/>
    <w:rsid w:val="00AE0832"/>
    <w:rPr>
      <w:sz w:val="24"/>
      <w:szCs w:val="24"/>
      <w:u w:val="single"/>
    </w:rPr>
  </w:style>
  <w:style w:type="character" w:styleId="af0">
    <w:name w:val="Intense Reference"/>
    <w:uiPriority w:val="32"/>
    <w:qFormat/>
    <w:rsid w:val="00AE0832"/>
    <w:rPr>
      <w:b/>
      <w:sz w:val="24"/>
      <w:u w:val="single"/>
    </w:rPr>
  </w:style>
  <w:style w:type="character" w:styleId="af1">
    <w:name w:val="Book Title"/>
    <w:uiPriority w:val="33"/>
    <w:qFormat/>
    <w:rsid w:val="00AE0832"/>
    <w:rPr>
      <w:rFonts w:ascii="Cambria" w:eastAsia="Times New Roman" w:hAnsi="Cambria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AE0832"/>
    <w:pPr>
      <w:outlineLvl w:val="9"/>
    </w:pPr>
  </w:style>
  <w:style w:type="paragraph" w:styleId="af3">
    <w:name w:val="header"/>
    <w:basedOn w:val="a"/>
    <w:link w:val="af4"/>
    <w:uiPriority w:val="99"/>
    <w:semiHidden/>
    <w:unhideWhenUsed/>
    <w:rsid w:val="009743B6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semiHidden/>
    <w:rsid w:val="009743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182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ВОЛКОВ Вадим Викторович</dc:creator>
  <cp:lastModifiedBy>ВОЛКОВ Вадим Викторович</cp:lastModifiedBy>
  <cp:revision>2</cp:revision>
  <dcterms:created xsi:type="dcterms:W3CDTF">2026-05-15T06:43:00Z</dcterms:created>
  <dcterms:modified xsi:type="dcterms:W3CDTF">2026-05-15T06:47:00Z</dcterms:modified>
</cp:coreProperties>
</file>